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1C819" w14:textId="621C4FD5" w:rsidR="00065535" w:rsidRPr="0080502E" w:rsidRDefault="001B4C5F" w:rsidP="0080502E">
      <w:pPr>
        <w:pStyle w:val="Title"/>
        <w:spacing w:after="240" w:line="264" w:lineRule="auto"/>
        <w:rPr>
          <w:rFonts w:eastAsia="Palatino Linotype"/>
          <w:sz w:val="32"/>
          <w:szCs w:val="32"/>
        </w:rPr>
      </w:pPr>
      <w:r w:rsidRPr="0080502E">
        <w:rPr>
          <w:rFonts w:eastAsia="Palatino Linotype"/>
          <w:sz w:val="32"/>
          <w:szCs w:val="32"/>
        </w:rPr>
        <w:t xml:space="preserve">An investigation of factors impacting visitors to </w:t>
      </w:r>
      <w:r w:rsidR="001A56AA" w:rsidRPr="0080502E">
        <w:rPr>
          <w:rFonts w:eastAsia="Palatino Linotype"/>
          <w:sz w:val="32"/>
          <w:szCs w:val="32"/>
        </w:rPr>
        <w:t>a b</w:t>
      </w:r>
      <w:r w:rsidRPr="0080502E">
        <w:rPr>
          <w:rFonts w:eastAsia="Palatino Linotype"/>
          <w:sz w:val="32"/>
          <w:szCs w:val="32"/>
        </w:rPr>
        <w:t xml:space="preserve">otanic </w:t>
      </w:r>
      <w:r w:rsidR="001A56AA" w:rsidRPr="0080502E">
        <w:rPr>
          <w:rFonts w:eastAsia="Palatino Linotype"/>
          <w:sz w:val="32"/>
          <w:szCs w:val="32"/>
        </w:rPr>
        <w:t>park</w:t>
      </w:r>
      <w:r w:rsidRPr="0080502E">
        <w:rPr>
          <w:rFonts w:eastAsia="Palatino Linotype"/>
          <w:sz w:val="32"/>
          <w:szCs w:val="32"/>
        </w:rPr>
        <w:t>: Factor analysis of push and pull framework</w:t>
      </w:r>
    </w:p>
    <w:p w14:paraId="5EA9B5C2" w14:textId="2453528A" w:rsidR="00065535" w:rsidRPr="0080502E" w:rsidRDefault="001B4C5F" w:rsidP="0080502E">
      <w:pPr>
        <w:pStyle w:val="Tcgi"/>
        <w:spacing w:after="240"/>
        <w:rPr>
          <w:b/>
          <w:vertAlign w:val="superscript"/>
        </w:rPr>
      </w:pPr>
      <w:r w:rsidRPr="0080502E">
        <w:rPr>
          <w:shd w:val="clear" w:color="auto" w:fill="FFFFFF"/>
          <w:lang w:val="fr-FR"/>
        </w:rPr>
        <w:t>Nguyen Hoang Sinh</w:t>
      </w:r>
      <w:r w:rsidR="008B2A21" w:rsidRPr="0080502E">
        <w:rPr>
          <w:shd w:val="clear" w:color="auto" w:fill="FFFFFF"/>
          <w:vertAlign w:val="superscript"/>
          <w:lang w:val="fr-FR"/>
        </w:rPr>
        <w:t>1</w:t>
      </w:r>
      <w:r w:rsidR="00EB7810" w:rsidRPr="0080502E">
        <w:rPr>
          <w:shd w:val="clear" w:color="auto" w:fill="FFFFFF"/>
          <w:vertAlign w:val="superscript"/>
          <w:lang w:val="fr-FR"/>
        </w:rPr>
        <w:t>*</w:t>
      </w:r>
      <w:r w:rsidR="008B2A21" w:rsidRPr="0080502E">
        <w:rPr>
          <w:shd w:val="clear" w:color="auto" w:fill="FFFFFF"/>
          <w:lang w:val="fr-FR"/>
        </w:rPr>
        <w:t xml:space="preserve">, </w:t>
      </w:r>
      <w:r w:rsidRPr="0080502E">
        <w:rPr>
          <w:shd w:val="clear" w:color="auto" w:fill="FFFFFF"/>
          <w:lang w:val="fr-FR"/>
        </w:rPr>
        <w:t>Hoang Thi Hoa</w:t>
      </w:r>
      <w:r w:rsidR="00EB7810" w:rsidRPr="0080502E">
        <w:rPr>
          <w:shd w:val="clear" w:color="auto" w:fill="FFFFFF"/>
          <w:vertAlign w:val="superscript"/>
          <w:lang w:val="fr-FR"/>
        </w:rPr>
        <w:t>1</w:t>
      </w:r>
    </w:p>
    <w:p w14:paraId="4F950A8F" w14:textId="6BCFCAFA" w:rsidR="008B2A21" w:rsidRPr="0080502E" w:rsidRDefault="005140DF" w:rsidP="0080502E">
      <w:pPr>
        <w:pStyle w:val="TTTG"/>
        <w:rPr>
          <w:vertAlign w:val="superscript"/>
        </w:rPr>
      </w:pPr>
      <w:r w:rsidRPr="0080502E">
        <w:rPr>
          <w:vertAlign w:val="superscript"/>
        </w:rPr>
        <w:t>1</w:t>
      </w:r>
      <w:r w:rsidR="00EB7810" w:rsidRPr="0080502E">
        <w:t xml:space="preserve">Ho Chi Minh </w:t>
      </w:r>
      <w:r w:rsidR="001B4C5F" w:rsidRPr="0080502E">
        <w:t>City Open University</w:t>
      </w:r>
      <w:r w:rsidR="008B2A21" w:rsidRPr="0080502E">
        <w:t xml:space="preserve">, </w:t>
      </w:r>
      <w:r w:rsidR="00FB7990" w:rsidRPr="00FB7990">
        <w:t>Ho Chi Minh City, Vietnam</w:t>
      </w:r>
      <w:bookmarkStart w:id="0" w:name="_GoBack"/>
      <w:bookmarkEnd w:id="0"/>
      <w:r w:rsidR="008B2A21" w:rsidRPr="0080502E">
        <w:rPr>
          <w:vertAlign w:val="superscript"/>
        </w:rPr>
        <w:t xml:space="preserve"> </w:t>
      </w:r>
    </w:p>
    <w:p w14:paraId="08549AA4" w14:textId="6BC7D8AD" w:rsidR="006005EE" w:rsidRPr="0080502E" w:rsidRDefault="005140DF" w:rsidP="0080502E">
      <w:pPr>
        <w:pStyle w:val="TTTG"/>
      </w:pPr>
      <w:r w:rsidRPr="0080502E">
        <w:rPr>
          <w:vertAlign w:val="superscript"/>
        </w:rPr>
        <w:t>*</w:t>
      </w:r>
      <w:r w:rsidR="008B2A21" w:rsidRPr="0080502E">
        <w:t xml:space="preserve">Corresponding author: </w:t>
      </w:r>
      <w:r w:rsidR="001B4C5F" w:rsidRPr="0080502E">
        <w:rPr>
          <w:rStyle w:val="Hyperlink"/>
          <w:color w:val="auto"/>
          <w:u w:val="none"/>
        </w:rPr>
        <w:t>sinh.nh@ou.edu.vn</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80502E" w:rsidRPr="0080502E" w14:paraId="4E7CDE9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30BD3263" w14:textId="06F691FF" w:rsidR="00120B40" w:rsidRPr="0080502E" w:rsidRDefault="008B2A21" w:rsidP="0080502E">
            <w:pPr>
              <w:widowControl w:val="0"/>
              <w:spacing w:before="120" w:after="120"/>
              <w:jc w:val="center"/>
              <w:rPr>
                <w:b/>
                <w:sz w:val="24"/>
                <w:szCs w:val="24"/>
              </w:rPr>
            </w:pPr>
            <w:bookmarkStart w:id="1" w:name="_Hlk45010294"/>
            <w:r w:rsidRPr="0080502E">
              <w:rPr>
                <w:rFonts w:eastAsia="Sitka Banner"/>
                <w:b/>
                <w:sz w:val="24"/>
                <w:szCs w:val="24"/>
              </w:rPr>
              <w:t>ARTICLE INFO</w:t>
            </w:r>
          </w:p>
        </w:tc>
        <w:tc>
          <w:tcPr>
            <w:tcW w:w="6521" w:type="dxa"/>
            <w:tcBorders>
              <w:top w:val="single" w:sz="4" w:space="0" w:color="auto"/>
              <w:bottom w:val="single" w:sz="4" w:space="0" w:color="auto"/>
            </w:tcBorders>
            <w:vAlign w:val="center"/>
          </w:tcPr>
          <w:p w14:paraId="6542CB44" w14:textId="76310BFF" w:rsidR="00120B40" w:rsidRPr="0080502E" w:rsidRDefault="008B2A21" w:rsidP="0080502E">
            <w:pPr>
              <w:widowControl w:val="0"/>
              <w:spacing w:before="120" w:after="120"/>
              <w:jc w:val="center"/>
              <w:rPr>
                <w:b/>
                <w:sz w:val="24"/>
                <w:szCs w:val="24"/>
              </w:rPr>
            </w:pPr>
            <w:r w:rsidRPr="0080502E">
              <w:rPr>
                <w:b/>
                <w:sz w:val="24"/>
                <w:szCs w:val="24"/>
              </w:rPr>
              <w:t>ABSTRACT</w:t>
            </w:r>
          </w:p>
        </w:tc>
      </w:tr>
      <w:tr w:rsidR="0080502E" w:rsidRPr="0080502E" w14:paraId="1ABCE57E" w14:textId="77777777" w:rsidTr="008267C2">
        <w:trPr>
          <w:jc w:val="center"/>
        </w:trPr>
        <w:tc>
          <w:tcPr>
            <w:tcW w:w="2835" w:type="dxa"/>
            <w:tcBorders>
              <w:top w:val="single" w:sz="4" w:space="0" w:color="auto"/>
              <w:bottom w:val="single" w:sz="4" w:space="0" w:color="auto"/>
            </w:tcBorders>
            <w:shd w:val="clear" w:color="auto" w:fill="FFFFFF" w:themeFill="background1"/>
          </w:tcPr>
          <w:p w14:paraId="1C66CC4B" w14:textId="02EB87F5" w:rsidR="00A25A0D" w:rsidRPr="0080502E" w:rsidRDefault="00C6137C" w:rsidP="0080502E">
            <w:pPr>
              <w:widowControl w:val="0"/>
              <w:spacing w:before="120"/>
              <w:rPr>
                <w:sz w:val="22"/>
                <w:szCs w:val="22"/>
              </w:rPr>
            </w:pPr>
            <w:r w:rsidRPr="0080502E">
              <w:rPr>
                <w:b/>
                <w:sz w:val="22"/>
                <w:szCs w:val="22"/>
              </w:rPr>
              <w:t>DOI</w:t>
            </w:r>
            <w:proofErr w:type="gramStart"/>
            <w:r w:rsidRPr="0080502E">
              <w:rPr>
                <w:b/>
                <w:sz w:val="22"/>
                <w:szCs w:val="22"/>
              </w:rPr>
              <w:t>:</w:t>
            </w:r>
            <w:r w:rsidRPr="0080502E">
              <w:rPr>
                <w:sz w:val="22"/>
                <w:szCs w:val="22"/>
              </w:rPr>
              <w:t>10.46223</w:t>
            </w:r>
            <w:proofErr w:type="gramEnd"/>
            <w:r w:rsidRPr="0080502E">
              <w:rPr>
                <w:sz w:val="22"/>
                <w:szCs w:val="22"/>
              </w:rPr>
              <w:t>/HCMCOUJS.</w:t>
            </w:r>
            <w:r w:rsidR="00A01050" w:rsidRPr="0080502E">
              <w:rPr>
                <w:sz w:val="22"/>
                <w:szCs w:val="22"/>
                <w:shd w:val="clear" w:color="auto" w:fill="FFFFFF"/>
              </w:rPr>
              <w:t xml:space="preserve"> </w:t>
            </w:r>
            <w:r w:rsidR="00832FFD" w:rsidRPr="0080502E">
              <w:rPr>
                <w:sz w:val="22"/>
                <w:szCs w:val="22"/>
              </w:rPr>
              <w:br/>
            </w:r>
            <w:r w:rsidR="00A969E8" w:rsidRPr="0080502E">
              <w:rPr>
                <w:sz w:val="22"/>
                <w:szCs w:val="22"/>
              </w:rPr>
              <w:t>econ</w:t>
            </w:r>
            <w:r w:rsidR="00402127" w:rsidRPr="0080502E">
              <w:rPr>
                <w:sz w:val="22"/>
                <w:szCs w:val="22"/>
              </w:rPr>
              <w:t>.</w:t>
            </w:r>
            <w:r w:rsidR="00A969E8" w:rsidRPr="0080502E">
              <w:rPr>
                <w:sz w:val="22"/>
                <w:szCs w:val="22"/>
              </w:rPr>
              <w:t>en</w:t>
            </w:r>
            <w:r w:rsidR="00402127" w:rsidRPr="0080502E">
              <w:rPr>
                <w:sz w:val="22"/>
                <w:szCs w:val="22"/>
              </w:rPr>
              <w:t>.</w:t>
            </w:r>
            <w:r w:rsidR="00F80884" w:rsidRPr="0080502E">
              <w:rPr>
                <w:sz w:val="22"/>
                <w:szCs w:val="22"/>
              </w:rPr>
              <w:t>12.2.2156.2022</w:t>
            </w:r>
          </w:p>
          <w:p w14:paraId="0E6068EC" w14:textId="6C79EFB5" w:rsidR="008C4075" w:rsidRPr="0080502E" w:rsidRDefault="008C4075" w:rsidP="0080502E">
            <w:pPr>
              <w:widowControl w:val="0"/>
              <w:spacing w:before="120"/>
              <w:rPr>
                <w:sz w:val="22"/>
                <w:szCs w:val="22"/>
              </w:rPr>
            </w:pPr>
          </w:p>
          <w:p w14:paraId="1CEDE493" w14:textId="77777777" w:rsidR="008C4075" w:rsidRPr="0080502E" w:rsidRDefault="008C4075" w:rsidP="0080502E">
            <w:pPr>
              <w:widowControl w:val="0"/>
              <w:spacing w:before="120"/>
              <w:rPr>
                <w:sz w:val="22"/>
                <w:szCs w:val="22"/>
              </w:rPr>
            </w:pPr>
          </w:p>
          <w:p w14:paraId="2EB82CDE" w14:textId="4A736DCB" w:rsidR="00C5383C" w:rsidRPr="0080502E" w:rsidRDefault="00DF100B" w:rsidP="0080502E">
            <w:pPr>
              <w:pStyle w:val="Datearticle"/>
              <w:widowControl w:val="0"/>
              <w:rPr>
                <w:sz w:val="22"/>
                <w:szCs w:val="22"/>
              </w:rPr>
            </w:pPr>
            <w:r w:rsidRPr="0080502E">
              <w:rPr>
                <w:sz w:val="22"/>
                <w:szCs w:val="22"/>
              </w:rPr>
              <w:t>Received</w:t>
            </w:r>
            <w:r w:rsidR="00037C88" w:rsidRPr="0080502E">
              <w:rPr>
                <w:sz w:val="22"/>
                <w:szCs w:val="22"/>
              </w:rPr>
              <w:t xml:space="preserve">: </w:t>
            </w:r>
            <w:r w:rsidR="008C4075" w:rsidRPr="0080502E">
              <w:rPr>
                <w:sz w:val="22"/>
                <w:szCs w:val="22"/>
              </w:rPr>
              <w:t>January 13</w:t>
            </w:r>
            <w:r w:rsidR="00EB7810" w:rsidRPr="0080502E">
              <w:rPr>
                <w:sz w:val="22"/>
                <w:szCs w:val="22"/>
                <w:vertAlign w:val="superscript"/>
              </w:rPr>
              <w:t>t</w:t>
            </w:r>
            <w:r w:rsidR="008C4075" w:rsidRPr="0080502E">
              <w:rPr>
                <w:sz w:val="22"/>
                <w:szCs w:val="22"/>
                <w:vertAlign w:val="superscript"/>
              </w:rPr>
              <w:t>h</w:t>
            </w:r>
            <w:r w:rsidR="008C4075" w:rsidRPr="0080502E">
              <w:rPr>
                <w:sz w:val="22"/>
                <w:szCs w:val="22"/>
              </w:rPr>
              <w:t>, 2022</w:t>
            </w:r>
          </w:p>
          <w:p w14:paraId="6A9E0F65" w14:textId="7B6832F3" w:rsidR="00C5383C" w:rsidRPr="0080502E" w:rsidRDefault="00DF100B" w:rsidP="0080502E">
            <w:pPr>
              <w:pStyle w:val="Datearticle"/>
              <w:widowControl w:val="0"/>
              <w:rPr>
                <w:sz w:val="22"/>
                <w:szCs w:val="22"/>
              </w:rPr>
            </w:pPr>
            <w:r w:rsidRPr="0080502E">
              <w:rPr>
                <w:sz w:val="22"/>
                <w:szCs w:val="22"/>
              </w:rPr>
              <w:t>Revised</w:t>
            </w:r>
            <w:r w:rsidR="00C5383C" w:rsidRPr="0080502E">
              <w:rPr>
                <w:sz w:val="22"/>
                <w:szCs w:val="22"/>
              </w:rPr>
              <w:t xml:space="preserve">: </w:t>
            </w:r>
            <w:r w:rsidR="008C4075" w:rsidRPr="0080502E">
              <w:rPr>
                <w:sz w:val="22"/>
                <w:szCs w:val="22"/>
              </w:rPr>
              <w:t>April 14</w:t>
            </w:r>
            <w:r w:rsidR="00EB7810" w:rsidRPr="0080502E">
              <w:rPr>
                <w:sz w:val="22"/>
                <w:szCs w:val="22"/>
                <w:vertAlign w:val="superscript"/>
              </w:rPr>
              <w:t>th</w:t>
            </w:r>
            <w:r w:rsidR="008C4075" w:rsidRPr="0080502E">
              <w:rPr>
                <w:sz w:val="22"/>
                <w:szCs w:val="22"/>
              </w:rPr>
              <w:t>, 2022</w:t>
            </w:r>
          </w:p>
          <w:p w14:paraId="4CC19239" w14:textId="2A8CAD7C" w:rsidR="00C5383C" w:rsidRPr="0080502E" w:rsidRDefault="00DF100B" w:rsidP="0080502E">
            <w:pPr>
              <w:pStyle w:val="Datearticle"/>
              <w:widowControl w:val="0"/>
              <w:rPr>
                <w:sz w:val="22"/>
                <w:szCs w:val="22"/>
              </w:rPr>
            </w:pPr>
            <w:r w:rsidRPr="0080502E">
              <w:rPr>
                <w:sz w:val="22"/>
                <w:szCs w:val="22"/>
              </w:rPr>
              <w:t>Accepted</w:t>
            </w:r>
            <w:r w:rsidR="00037C88" w:rsidRPr="0080502E">
              <w:rPr>
                <w:sz w:val="22"/>
                <w:szCs w:val="22"/>
              </w:rPr>
              <w:t xml:space="preserve">: </w:t>
            </w:r>
            <w:r w:rsidR="00402127" w:rsidRPr="0080502E">
              <w:rPr>
                <w:sz w:val="22"/>
                <w:szCs w:val="22"/>
              </w:rPr>
              <w:t>April 18</w:t>
            </w:r>
            <w:r w:rsidR="00402127" w:rsidRPr="0080502E">
              <w:rPr>
                <w:sz w:val="22"/>
                <w:szCs w:val="22"/>
                <w:vertAlign w:val="superscript"/>
              </w:rPr>
              <w:t>th</w:t>
            </w:r>
            <w:r w:rsidR="00402127" w:rsidRPr="0080502E">
              <w:rPr>
                <w:sz w:val="22"/>
                <w:szCs w:val="22"/>
              </w:rPr>
              <w:t>, 2022</w:t>
            </w:r>
          </w:p>
          <w:p w14:paraId="3818455A" w14:textId="02C527E0" w:rsidR="00A25A0D" w:rsidRPr="0080502E" w:rsidRDefault="00A25A0D" w:rsidP="0080502E">
            <w:pPr>
              <w:widowControl w:val="0"/>
              <w:spacing w:before="120"/>
              <w:rPr>
                <w:i/>
                <w:sz w:val="22"/>
                <w:szCs w:val="22"/>
              </w:rPr>
            </w:pPr>
          </w:p>
          <w:p w14:paraId="60976B47" w14:textId="76C40883" w:rsidR="008C4075" w:rsidRPr="0080502E" w:rsidRDefault="008C4075" w:rsidP="0080502E">
            <w:pPr>
              <w:widowControl w:val="0"/>
              <w:spacing w:before="120"/>
              <w:rPr>
                <w:i/>
                <w:sz w:val="22"/>
                <w:szCs w:val="22"/>
              </w:rPr>
            </w:pPr>
          </w:p>
          <w:p w14:paraId="598777CF" w14:textId="77777777" w:rsidR="008C4075" w:rsidRPr="0080502E" w:rsidRDefault="008C4075" w:rsidP="0080502E">
            <w:pPr>
              <w:widowControl w:val="0"/>
              <w:spacing w:before="120"/>
              <w:rPr>
                <w:i/>
                <w:sz w:val="22"/>
                <w:szCs w:val="22"/>
              </w:rPr>
            </w:pPr>
          </w:p>
          <w:p w14:paraId="30E10BAB" w14:textId="77777777" w:rsidR="00EB7810" w:rsidRPr="0080502E" w:rsidRDefault="00EB7810" w:rsidP="0080502E">
            <w:pPr>
              <w:widowControl w:val="0"/>
              <w:spacing w:before="120"/>
              <w:rPr>
                <w:i/>
                <w:sz w:val="22"/>
                <w:szCs w:val="22"/>
              </w:rPr>
            </w:pPr>
          </w:p>
          <w:p w14:paraId="2698BD43" w14:textId="77777777" w:rsidR="0080502E" w:rsidRDefault="0080502E" w:rsidP="0080502E">
            <w:pPr>
              <w:widowControl w:val="0"/>
              <w:spacing w:before="120"/>
              <w:rPr>
                <w:i/>
                <w:sz w:val="22"/>
                <w:szCs w:val="22"/>
              </w:rPr>
            </w:pPr>
          </w:p>
          <w:p w14:paraId="16295A33" w14:textId="77777777" w:rsidR="00120B40" w:rsidRPr="0080502E" w:rsidRDefault="00120B40" w:rsidP="0080502E">
            <w:pPr>
              <w:widowControl w:val="0"/>
              <w:spacing w:before="120"/>
              <w:rPr>
                <w:i/>
                <w:sz w:val="22"/>
                <w:szCs w:val="22"/>
              </w:rPr>
            </w:pPr>
            <w:r w:rsidRPr="0080502E">
              <w:rPr>
                <w:i/>
                <w:sz w:val="22"/>
                <w:szCs w:val="22"/>
              </w:rPr>
              <w:t>Keyword</w:t>
            </w:r>
            <w:r w:rsidR="00C57E03" w:rsidRPr="0080502E">
              <w:rPr>
                <w:i/>
                <w:sz w:val="22"/>
                <w:szCs w:val="22"/>
              </w:rPr>
              <w:t>s</w:t>
            </w:r>
            <w:r w:rsidRPr="0080502E">
              <w:rPr>
                <w:i/>
                <w:sz w:val="22"/>
                <w:szCs w:val="22"/>
              </w:rPr>
              <w:t xml:space="preserve">: </w:t>
            </w:r>
          </w:p>
          <w:p w14:paraId="4B761B76" w14:textId="7FFCC03E" w:rsidR="00120B40" w:rsidRPr="0080502E" w:rsidRDefault="008C4075" w:rsidP="0080502E">
            <w:pPr>
              <w:widowControl w:val="0"/>
              <w:spacing w:before="120" w:after="120"/>
              <w:rPr>
                <w:sz w:val="22"/>
                <w:szCs w:val="22"/>
              </w:rPr>
            </w:pPr>
            <w:r w:rsidRPr="0080502E">
              <w:rPr>
                <w:sz w:val="22"/>
                <w:szCs w:val="22"/>
              </w:rPr>
              <w:t>botanic park; loyalty; push and pull; Saigon Zoo and Botanical Gardens; visit</w:t>
            </w:r>
          </w:p>
        </w:tc>
        <w:tc>
          <w:tcPr>
            <w:tcW w:w="6521" w:type="dxa"/>
            <w:tcBorders>
              <w:top w:val="single" w:sz="4" w:space="0" w:color="auto"/>
              <w:bottom w:val="single" w:sz="4" w:space="0" w:color="auto"/>
            </w:tcBorders>
          </w:tcPr>
          <w:p w14:paraId="2B3DEF30" w14:textId="0A9D4991" w:rsidR="008C4075" w:rsidRPr="0080502E" w:rsidRDefault="008C4075" w:rsidP="0080502E">
            <w:pPr>
              <w:pStyle w:val="BodyText"/>
              <w:widowControl w:val="0"/>
              <w:spacing w:after="120" w:line="252" w:lineRule="auto"/>
              <w:ind w:left="159" w:firstLine="431"/>
            </w:pPr>
            <w:r w:rsidRPr="0080502E">
              <w:t xml:space="preserve">The paper focuses on investigating factors impacting visitors’ loyal behaviour and factor analysis of push and pull motivations to a botanic park. To do so, the research is divided into two phases that are qualitative and quantitative. </w:t>
            </w:r>
            <w:r w:rsidR="008C55B5" w:rsidRPr="0080502E">
              <w:t xml:space="preserve">In </w:t>
            </w:r>
            <w:r w:rsidRPr="0080502E">
              <w:t>the qualitative phase, in-depth interview</w:t>
            </w:r>
            <w:r w:rsidR="00655293" w:rsidRPr="0080502E">
              <w:t>s</w:t>
            </w:r>
            <w:r w:rsidRPr="0080502E">
              <w:t xml:space="preserve"> </w:t>
            </w:r>
            <w:r w:rsidR="00655293" w:rsidRPr="0080502E">
              <w:t xml:space="preserve">are </w:t>
            </w:r>
            <w:r w:rsidRPr="0080502E">
              <w:t xml:space="preserve">used to gather initial insights </w:t>
            </w:r>
            <w:r w:rsidR="008C55B5" w:rsidRPr="0080502E">
              <w:t xml:space="preserve">into </w:t>
            </w:r>
            <w:r w:rsidRPr="0080502E">
              <w:t xml:space="preserve">the visitors’ push and pull motivations to a botanic park. </w:t>
            </w:r>
            <w:r w:rsidR="008C55B5" w:rsidRPr="0080502E">
              <w:t xml:space="preserve">In </w:t>
            </w:r>
            <w:r w:rsidRPr="0080502E">
              <w:t xml:space="preserve">the quantitative phase, </w:t>
            </w:r>
            <w:r w:rsidR="00655293" w:rsidRPr="0080502E">
              <w:t xml:space="preserve">a </w:t>
            </w:r>
            <w:r w:rsidRPr="0080502E">
              <w:t xml:space="preserve">survey is taken to collect data then factor analysis is carried out to group similar variables of push and pull together for the identification of different market segments. </w:t>
            </w:r>
          </w:p>
          <w:p w14:paraId="529434DD" w14:textId="1C936E89" w:rsidR="00120B40" w:rsidRPr="0080502E" w:rsidRDefault="008C4075" w:rsidP="0080502E">
            <w:pPr>
              <w:pStyle w:val="BodyText"/>
              <w:widowControl w:val="0"/>
              <w:spacing w:after="120" w:line="252" w:lineRule="auto"/>
              <w:ind w:left="159" w:firstLine="431"/>
            </w:pPr>
            <w:r w:rsidRPr="0080502E">
              <w:t xml:space="preserve">Survey data is gathered from a sample size of 228 individuals and analyzed in SPSS. The analysis from the quantitative phase validated the insights/concepts deriving from the qualitative phase. As a result, results of factor analysis show that the total of </w:t>
            </w:r>
            <w:r w:rsidR="00AD3188" w:rsidRPr="0080502E">
              <w:t>0</w:t>
            </w:r>
            <w:r w:rsidRPr="0080502E">
              <w:t xml:space="preserve">9 push variables have been combined into </w:t>
            </w:r>
            <w:r w:rsidR="00AD3188" w:rsidRPr="0080502E">
              <w:t>0</w:t>
            </w:r>
            <w:r w:rsidRPr="0080502E">
              <w:t>2 factors (</w:t>
            </w:r>
            <w:r w:rsidR="00F92496" w:rsidRPr="0080502E">
              <w:t>family</w:t>
            </w:r>
            <w:r w:rsidRPr="0080502E">
              <w:t xml:space="preserve">/fun and </w:t>
            </w:r>
            <w:r w:rsidR="008C55B5" w:rsidRPr="0080502E">
              <w:t>thrill-seeking</w:t>
            </w:r>
            <w:r w:rsidRPr="0080502E">
              <w:t xml:space="preserve">) and 12 pull variables into </w:t>
            </w:r>
            <w:r w:rsidR="00AD3188" w:rsidRPr="0080502E">
              <w:t>0</w:t>
            </w:r>
            <w:r w:rsidRPr="0080502E">
              <w:t>3 factors (</w:t>
            </w:r>
            <w:r w:rsidR="00F92496" w:rsidRPr="0080502E">
              <w:t>nature</w:t>
            </w:r>
            <w:r w:rsidRPr="0080502E">
              <w:t xml:space="preserve">/resources, </w:t>
            </w:r>
            <w:r w:rsidR="00F92496" w:rsidRPr="0080502E">
              <w:t>facilities</w:t>
            </w:r>
            <w:r w:rsidRPr="0080502E">
              <w:t xml:space="preserve">/services, </w:t>
            </w:r>
            <w:r w:rsidR="00F92496" w:rsidRPr="0080502E">
              <w:t>place</w:t>
            </w:r>
            <w:r w:rsidRPr="0080502E">
              <w:t xml:space="preserve">/accessibility). By grouping these similar motivations together, it helps </w:t>
            </w:r>
            <w:r w:rsidR="008C55B5" w:rsidRPr="0080502E">
              <w:t xml:space="preserve">support </w:t>
            </w:r>
            <w:r w:rsidRPr="0080502E">
              <w:t>park managers in enhancing and improving the park’s motives, features</w:t>
            </w:r>
            <w:r w:rsidR="008C55B5" w:rsidRPr="0080502E">
              <w:t>,</w:t>
            </w:r>
            <w:r w:rsidRPr="0080502E">
              <w:t xml:space="preserve"> and facilities in a way that </w:t>
            </w:r>
            <w:r w:rsidR="008C55B5" w:rsidRPr="0080502E">
              <w:t xml:space="preserve">satisfies </w:t>
            </w:r>
            <w:r w:rsidRPr="0080502E">
              <w:t>visitors the most.</w:t>
            </w:r>
          </w:p>
        </w:tc>
      </w:tr>
    </w:tbl>
    <w:bookmarkEnd w:id="1"/>
    <w:p w14:paraId="5BBCD921" w14:textId="06396D54" w:rsidR="00C66953" w:rsidRPr="0080502E" w:rsidRDefault="00065535" w:rsidP="0080502E">
      <w:pPr>
        <w:pStyle w:val="Heading1"/>
        <w:spacing w:line="252" w:lineRule="auto"/>
        <w:ind w:left="0" w:firstLine="720"/>
      </w:pPr>
      <w:r w:rsidRPr="0080502E">
        <w:t xml:space="preserve">1. </w:t>
      </w:r>
      <w:r w:rsidR="00DF100B" w:rsidRPr="0080502E">
        <w:t>Introduction</w:t>
      </w:r>
    </w:p>
    <w:p w14:paraId="0813DD6C" w14:textId="03A43075" w:rsidR="008C4075" w:rsidRPr="0080502E" w:rsidRDefault="008C4075" w:rsidP="0080502E">
      <w:pPr>
        <w:pStyle w:val="BodyText"/>
        <w:spacing w:line="252" w:lineRule="auto"/>
        <w:rPr>
          <w:lang w:val="en-GB"/>
        </w:rPr>
      </w:pPr>
      <w:r w:rsidRPr="0080502E">
        <w:rPr>
          <w:lang w:val="en-GB"/>
        </w:rPr>
        <w:t xml:space="preserve">When it comes to </w:t>
      </w:r>
      <w:r w:rsidR="008C55B5" w:rsidRPr="0080502E">
        <w:rPr>
          <w:lang w:val="en-GB"/>
        </w:rPr>
        <w:t xml:space="preserve">thinking </w:t>
      </w:r>
      <w:r w:rsidRPr="0080502E">
        <w:rPr>
          <w:lang w:val="en-GB"/>
        </w:rPr>
        <w:t xml:space="preserve">about nature-based entertaining destinations that enable people to both enjoy their leisure time in a green way and perceive more about </w:t>
      </w:r>
      <w:r w:rsidR="008C55B5" w:rsidRPr="0080502E">
        <w:rPr>
          <w:lang w:val="en-GB"/>
        </w:rPr>
        <w:t xml:space="preserve">the </w:t>
      </w:r>
      <w:r w:rsidRPr="0080502E">
        <w:rPr>
          <w:lang w:val="en-GB"/>
        </w:rPr>
        <w:t xml:space="preserve">natural lives of animals, most people respond that it must be the zoo </w:t>
      </w:r>
      <w:r w:rsidR="00AD3188" w:rsidRPr="0080502E">
        <w:rPr>
          <w:lang w:val="en-GB"/>
        </w:rPr>
        <w:t>-</w:t>
      </w:r>
      <w:r w:rsidR="00BA5D7B" w:rsidRPr="0080502E">
        <w:rPr>
          <w:lang w:val="vi-VN"/>
        </w:rPr>
        <w:t xml:space="preserve"> a facility with usually indoor and outdoor settings where living, typically wild animals are kept especially for public exhibition </w:t>
      </w:r>
      <w:r w:rsidRPr="0080502E">
        <w:rPr>
          <w:lang w:val="en-GB"/>
        </w:rPr>
        <w:t>(Merriam-</w:t>
      </w:r>
      <w:r w:rsidR="00AF56A8" w:rsidRPr="0080502E">
        <w:rPr>
          <w:lang w:val="en-GB"/>
        </w:rPr>
        <w:t>W</w:t>
      </w:r>
      <w:r w:rsidRPr="0080502E">
        <w:rPr>
          <w:lang w:val="en-GB"/>
        </w:rPr>
        <w:t>ebster, 1835). Luebke and Matiasek (2013) mentioned in th</w:t>
      </w:r>
      <w:r w:rsidR="00363CA9" w:rsidRPr="0080502E">
        <w:rPr>
          <w:lang w:val="en-GB"/>
        </w:rPr>
        <w:t>eir research about zoo visitors’</w:t>
      </w:r>
      <w:r w:rsidRPr="0080502E">
        <w:rPr>
          <w:lang w:val="en-GB"/>
        </w:rPr>
        <w:t xml:space="preserve"> exhibit experiences and reactions that visiting a zoo or aquarium is not only fun but can also have a positive impact on visitors' knowledge and attitudes regarding animals and the environment. The reasons why people would like to spend their time visiting a zoo vary from entertaining reasons, like escaping from their daily-life paces or having </w:t>
      </w:r>
      <w:r w:rsidR="008C55B5" w:rsidRPr="0080502E">
        <w:rPr>
          <w:lang w:val="en-GB"/>
        </w:rPr>
        <w:t xml:space="preserve">a </w:t>
      </w:r>
      <w:r w:rsidRPr="0080502E">
        <w:rPr>
          <w:lang w:val="en-GB"/>
        </w:rPr>
        <w:t>good time with families and friends, to study purposes, since the zoos are excellent and reliable sources of information of natural environment for botanists and researchers. Beside of providing a wide range of recreational activities for both local people and tourists, zoos also play an important role in preventing the extinction of endangered species.</w:t>
      </w:r>
    </w:p>
    <w:p w14:paraId="7D221AA0" w14:textId="56E49B5C" w:rsidR="008C4075" w:rsidRPr="0080502E" w:rsidRDefault="008C4075" w:rsidP="0080502E">
      <w:pPr>
        <w:pStyle w:val="BodyText"/>
        <w:spacing w:line="252" w:lineRule="auto"/>
        <w:rPr>
          <w:lang w:val="en-GB"/>
        </w:rPr>
      </w:pPr>
      <w:r w:rsidRPr="0080502E">
        <w:rPr>
          <w:lang w:val="en-GB"/>
        </w:rPr>
        <w:t xml:space="preserve">Being well-known as the unique zoo located in Ho Chi Minh City, Saigon Zoo and Botanical Gardens (SZBG) has monopolized its position in this </w:t>
      </w:r>
      <w:r w:rsidR="008C55B5" w:rsidRPr="0080502E">
        <w:rPr>
          <w:lang w:val="en-GB"/>
        </w:rPr>
        <w:t xml:space="preserve">city’s </w:t>
      </w:r>
      <w:r w:rsidRPr="0080502E">
        <w:rPr>
          <w:lang w:val="en-GB"/>
        </w:rPr>
        <w:t xml:space="preserve">citizens’ </w:t>
      </w:r>
      <w:r w:rsidR="008C55B5" w:rsidRPr="0080502E">
        <w:rPr>
          <w:lang w:val="en-GB"/>
        </w:rPr>
        <w:t>minds</w:t>
      </w:r>
      <w:r w:rsidRPr="0080502E">
        <w:rPr>
          <w:lang w:val="en-GB"/>
        </w:rPr>
        <w:t xml:space="preserve">. It </w:t>
      </w:r>
      <w:r w:rsidR="008C55B5" w:rsidRPr="0080502E">
        <w:rPr>
          <w:lang w:val="en-GB"/>
        </w:rPr>
        <w:t xml:space="preserve">was </w:t>
      </w:r>
      <w:r w:rsidRPr="0080502E">
        <w:rPr>
          <w:lang w:val="en-GB"/>
        </w:rPr>
        <w:t xml:space="preserve">first </w:t>
      </w:r>
      <w:r w:rsidRPr="0080502E">
        <w:rPr>
          <w:lang w:val="en-GB"/>
        </w:rPr>
        <w:lastRenderedPageBreak/>
        <w:t>constructed in 1864 by Pierre Paul Marie Benoît de La Grandière – the Governor of the colony of Cochinchina, which is the southern third of current Vietnam (Saigonzoo, 2019). Since then, this one of the oldest zoos in the world has become a must-visit destination in Ho Chi Minh City for not only local residents but also tourists.</w:t>
      </w:r>
    </w:p>
    <w:p w14:paraId="20645447" w14:textId="4F27DFFF" w:rsidR="008C4075" w:rsidRPr="0080502E" w:rsidRDefault="008C4075" w:rsidP="0080502E">
      <w:pPr>
        <w:pStyle w:val="BodyText"/>
        <w:spacing w:line="250" w:lineRule="auto"/>
        <w:rPr>
          <w:lang w:val="en-GB"/>
        </w:rPr>
      </w:pPr>
      <w:r w:rsidRPr="0080502E">
        <w:rPr>
          <w:spacing w:val="-2"/>
          <w:lang w:val="en-GB"/>
        </w:rPr>
        <w:t xml:space="preserve">Visiting the zoo is considered an activity of “ecotourism” when it </w:t>
      </w:r>
      <w:r w:rsidR="008C55B5" w:rsidRPr="0080502E">
        <w:rPr>
          <w:spacing w:val="-2"/>
          <w:lang w:val="en-GB"/>
        </w:rPr>
        <w:t xml:space="preserve">involves </w:t>
      </w:r>
      <w:r w:rsidRPr="0080502E">
        <w:rPr>
          <w:spacing w:val="-2"/>
          <w:lang w:val="en-GB"/>
        </w:rPr>
        <w:t xml:space="preserve">responsible travel to natural areas, conserving the environment, and improving the well-being of the local people (Global Ecotourism Network, 2016). Its purpose may be to educate the traveler, provide funds for ecological conservation, to bring </w:t>
      </w:r>
      <w:r w:rsidR="008C55B5" w:rsidRPr="0080502E">
        <w:rPr>
          <w:spacing w:val="-2"/>
          <w:lang w:val="en-GB"/>
        </w:rPr>
        <w:t xml:space="preserve">direct </w:t>
      </w:r>
      <w:r w:rsidRPr="0080502E">
        <w:rPr>
          <w:spacing w:val="-2"/>
          <w:lang w:val="en-GB"/>
        </w:rPr>
        <w:t>benefit to economic development (</w:t>
      </w:r>
      <w:r w:rsidR="009F464E" w:rsidRPr="0080502E">
        <w:rPr>
          <w:spacing w:val="-2"/>
          <w:lang w:val="en-GB"/>
        </w:rPr>
        <w:t xml:space="preserve">Honey, </w:t>
      </w:r>
      <w:r w:rsidRPr="0080502E">
        <w:rPr>
          <w:spacing w:val="-2"/>
          <w:lang w:val="en-GB"/>
        </w:rPr>
        <w:t>2008). Generally, ecotourism deals with interaction with components of the natural environments (</w:t>
      </w:r>
      <w:r w:rsidR="009F464E" w:rsidRPr="0080502E">
        <w:rPr>
          <w:spacing w:val="-2"/>
          <w:lang w:val="en-GB"/>
        </w:rPr>
        <w:t xml:space="preserve">Sadry, </w:t>
      </w:r>
      <w:r w:rsidRPr="0080502E">
        <w:rPr>
          <w:spacing w:val="-2"/>
          <w:lang w:val="en-GB"/>
        </w:rPr>
        <w:t>200</w:t>
      </w:r>
      <w:r w:rsidR="000F47D4" w:rsidRPr="0080502E">
        <w:rPr>
          <w:spacing w:val="-2"/>
          <w:lang w:val="en-GB"/>
        </w:rPr>
        <w:t>9</w:t>
      </w:r>
      <w:r w:rsidRPr="0080502E">
        <w:rPr>
          <w:spacing w:val="-2"/>
          <w:lang w:val="en-GB"/>
        </w:rPr>
        <w:t>)</w:t>
      </w:r>
      <w:r w:rsidRPr="0080502E">
        <w:rPr>
          <w:lang w:val="en-GB"/>
        </w:rPr>
        <w:t xml:space="preserve">. </w:t>
      </w:r>
    </w:p>
    <w:p w14:paraId="4401EDDA" w14:textId="3C5956AD" w:rsidR="008C4075" w:rsidRPr="0080502E" w:rsidRDefault="008C4075" w:rsidP="0080502E">
      <w:pPr>
        <w:pStyle w:val="BodyText"/>
        <w:spacing w:line="250" w:lineRule="auto"/>
        <w:rPr>
          <w:lang w:val="en-GB"/>
        </w:rPr>
      </w:pPr>
      <w:r w:rsidRPr="0080502E">
        <w:rPr>
          <w:lang w:val="en-GB"/>
        </w:rPr>
        <w:t xml:space="preserve">Due to an increasing rate of people showing their interest in the </w:t>
      </w:r>
      <w:r w:rsidR="008C55B5" w:rsidRPr="0080502E">
        <w:rPr>
          <w:lang w:val="en-GB"/>
        </w:rPr>
        <w:t xml:space="preserve">necessity </w:t>
      </w:r>
      <w:r w:rsidRPr="0080502E">
        <w:rPr>
          <w:lang w:val="en-GB"/>
        </w:rPr>
        <w:t xml:space="preserve">of conserving </w:t>
      </w:r>
      <w:r w:rsidR="008C55B5" w:rsidRPr="0080502E">
        <w:rPr>
          <w:lang w:val="en-GB"/>
        </w:rPr>
        <w:t xml:space="preserve">the </w:t>
      </w:r>
      <w:r w:rsidRPr="0080502E">
        <w:rPr>
          <w:lang w:val="en-GB"/>
        </w:rPr>
        <w:t>natural environment as well as animals</w:t>
      </w:r>
      <w:r w:rsidR="00B92618" w:rsidRPr="0080502E">
        <w:rPr>
          <w:lang w:val="en-GB"/>
        </w:rPr>
        <w:t>’</w:t>
      </w:r>
      <w:r w:rsidRPr="0080502E">
        <w:rPr>
          <w:lang w:val="en-GB"/>
        </w:rPr>
        <w:t xml:space="preserve"> wildlife which indicates a trend among nowadays generations to have a more responsible view about ecosystems and natural environment around them. </w:t>
      </w:r>
      <w:r w:rsidR="000D3256" w:rsidRPr="0080502E">
        <w:rPr>
          <w:lang w:val="en-GB"/>
        </w:rPr>
        <w:t>“The tourism product is the environment, tourism depends on the environment for its continuing success; therefore</w:t>
      </w:r>
      <w:r w:rsidR="008C55B5" w:rsidRPr="0080502E">
        <w:rPr>
          <w:lang w:val="en-GB"/>
        </w:rPr>
        <w:t>;</w:t>
      </w:r>
      <w:r w:rsidR="000D3256" w:rsidRPr="0080502E">
        <w:rPr>
          <w:lang w:val="en-GB"/>
        </w:rPr>
        <w:t xml:space="preserve"> it is in tourism’s interest to preserve and enhance the environment”</w:t>
      </w:r>
      <w:r w:rsidRPr="0080502E">
        <w:rPr>
          <w:lang w:val="en-GB"/>
        </w:rPr>
        <w:t xml:space="preserve"> (Wheeller, 1996</w:t>
      </w:r>
      <w:r w:rsidR="00096FF7" w:rsidRPr="0080502E">
        <w:rPr>
          <w:lang w:val="en-GB"/>
        </w:rPr>
        <w:t>, p. 15</w:t>
      </w:r>
      <w:r w:rsidRPr="0080502E">
        <w:rPr>
          <w:lang w:val="en-GB"/>
        </w:rPr>
        <w:t xml:space="preserve">). Regarding to that, SZBG should take its opportunity, along with its advantage of operating green and natural space, to attract more visitors to the zoo. However, exploring and understanding the factors that impact </w:t>
      </w:r>
      <w:r w:rsidR="008C55B5" w:rsidRPr="0080502E">
        <w:rPr>
          <w:lang w:val="en-GB"/>
        </w:rPr>
        <w:t xml:space="preserve">the </w:t>
      </w:r>
      <w:r w:rsidRPr="0080502E">
        <w:rPr>
          <w:lang w:val="en-GB"/>
        </w:rPr>
        <w:t xml:space="preserve">decisions of people whether they visit the zoo are some first steps to fulfill the issue of </w:t>
      </w:r>
      <w:r w:rsidR="008C55B5" w:rsidRPr="0080502E">
        <w:rPr>
          <w:lang w:val="en-GB"/>
        </w:rPr>
        <w:t xml:space="preserve">an </w:t>
      </w:r>
      <w:r w:rsidRPr="0080502E">
        <w:rPr>
          <w:lang w:val="en-GB"/>
        </w:rPr>
        <w:t>increasing number of visitors.</w:t>
      </w:r>
    </w:p>
    <w:p w14:paraId="190E97AB" w14:textId="785811E5" w:rsidR="008C4075" w:rsidRPr="0080502E" w:rsidRDefault="008C4075" w:rsidP="0080502E">
      <w:pPr>
        <w:pStyle w:val="BodyText"/>
        <w:spacing w:line="250" w:lineRule="auto"/>
        <w:rPr>
          <w:lang w:val="en-GB"/>
        </w:rPr>
      </w:pPr>
      <w:r w:rsidRPr="0080502E">
        <w:rPr>
          <w:lang w:val="en-GB"/>
        </w:rPr>
        <w:t xml:space="preserve">The research revolves around the management decision problem “the number of visitors to SZBG” with following research problems and specific research questions. Based on that, the objective is developed which is to obtain an understanding of the underlying reasons and motivations affecting the numbers of visitors to SZBG. </w:t>
      </w:r>
    </w:p>
    <w:p w14:paraId="45511E3C" w14:textId="3BBCF2B5" w:rsidR="008C4075" w:rsidRPr="0080502E" w:rsidRDefault="008C4075" w:rsidP="0080502E">
      <w:pPr>
        <w:pStyle w:val="BodyText"/>
        <w:spacing w:line="250" w:lineRule="auto"/>
        <w:rPr>
          <w:lang w:val="en-GB"/>
        </w:rPr>
      </w:pPr>
      <w:r w:rsidRPr="0080502E">
        <w:rPr>
          <w:lang w:val="en-GB"/>
        </w:rPr>
        <w:t>Two research methods are used which are the qualitative method and quantitative research. The first stage of the research is qualitative analysis with the data gained from in-depth interview. The second stage is the quantitative analysis using data from a large-scale survey.</w:t>
      </w:r>
    </w:p>
    <w:p w14:paraId="5401B88A" w14:textId="33BD02C9" w:rsidR="008C4075" w:rsidRPr="0080502E" w:rsidRDefault="008C4075" w:rsidP="0080502E">
      <w:pPr>
        <w:pStyle w:val="Heading1"/>
        <w:spacing w:line="250" w:lineRule="auto"/>
        <w:rPr>
          <w:lang w:val="en-GB"/>
        </w:rPr>
      </w:pPr>
      <w:r w:rsidRPr="0080502E">
        <w:rPr>
          <w:lang w:val="en-GB"/>
        </w:rPr>
        <w:t>2. Literature review</w:t>
      </w:r>
    </w:p>
    <w:p w14:paraId="611170AE" w14:textId="3DB0CBFF" w:rsidR="008C4075" w:rsidRPr="0080502E" w:rsidRDefault="008C4075" w:rsidP="0080502E">
      <w:pPr>
        <w:pStyle w:val="BodyText"/>
        <w:spacing w:line="250" w:lineRule="auto"/>
        <w:rPr>
          <w:lang w:val="en-GB"/>
        </w:rPr>
      </w:pPr>
      <w:r w:rsidRPr="0080502E">
        <w:rPr>
          <w:lang w:val="en-GB"/>
        </w:rPr>
        <w:t>For a long time</w:t>
      </w:r>
      <w:r w:rsidR="000E2A98" w:rsidRPr="0080502E">
        <w:rPr>
          <w:lang w:val="en-GB"/>
        </w:rPr>
        <w:t>,</w:t>
      </w:r>
      <w:r w:rsidRPr="0080502E">
        <w:rPr>
          <w:lang w:val="en-GB"/>
        </w:rPr>
        <w:t xml:space="preserve"> nobody has been looking at the zoo as a </w:t>
      </w:r>
      <w:r w:rsidR="00CD4243" w:rsidRPr="0080502E">
        <w:rPr>
          <w:lang w:val="en-GB"/>
        </w:rPr>
        <w:t xml:space="preserve">tourist and leisure attraction </w:t>
      </w:r>
      <w:r w:rsidRPr="0080502E">
        <w:rPr>
          <w:lang w:val="en-GB"/>
        </w:rPr>
        <w:t xml:space="preserve">(Turley, 2001). Before, Zoos were only mentioned in the brochures about tourist destinations in cities. However, in the past three decades, many major publications that elaborated </w:t>
      </w:r>
      <w:r w:rsidR="00920610" w:rsidRPr="0080502E">
        <w:rPr>
          <w:lang w:val="en-GB"/>
        </w:rPr>
        <w:t xml:space="preserve">on </w:t>
      </w:r>
      <w:r w:rsidRPr="0080502E">
        <w:rPr>
          <w:lang w:val="en-GB"/>
        </w:rPr>
        <w:t xml:space="preserve">the zoo began to be produced (Mason, 1999). Several other previous studies - although not much </w:t>
      </w:r>
      <w:r w:rsidR="00920610" w:rsidRPr="0080502E">
        <w:rPr>
          <w:lang w:val="en-GB"/>
        </w:rPr>
        <w:t xml:space="preserve">has </w:t>
      </w:r>
      <w:r w:rsidRPr="0080502E">
        <w:rPr>
          <w:lang w:val="en-GB"/>
        </w:rPr>
        <w:t>also addressed the study of factors that influence people</w:t>
      </w:r>
      <w:r w:rsidR="00363CA9" w:rsidRPr="0080502E">
        <w:rPr>
          <w:lang w:val="en-GB"/>
        </w:rPr>
        <w:t>’</w:t>
      </w:r>
      <w:r w:rsidRPr="0080502E">
        <w:rPr>
          <w:lang w:val="en-GB"/>
        </w:rPr>
        <w:t xml:space="preserve">s decision to visit the zoo, such as The likes and dislikes about animals in the zoo were analyzed based on surveys of </w:t>
      </w:r>
      <w:r w:rsidR="00920610" w:rsidRPr="0080502E">
        <w:rPr>
          <w:lang w:val="en-GB"/>
        </w:rPr>
        <w:t xml:space="preserve">main </w:t>
      </w:r>
      <w:r w:rsidRPr="0080502E">
        <w:rPr>
          <w:lang w:val="en-GB"/>
        </w:rPr>
        <w:t xml:space="preserve">children living in London (Morris, 1961); Population size, country income are factors impacting visitors to the zoo (Davey, 2007); The prevalence of animals at the zoo had an impact on visitor numbers (Whitworth, 2012). Another research on the factors related to the number of zoo visits in zoos in the Czech Republic, included: the level of income, the size of the exposition part of the zoo, the </w:t>
      </w:r>
      <w:r w:rsidR="00920610" w:rsidRPr="0080502E">
        <w:rPr>
          <w:lang w:val="en-GB"/>
        </w:rPr>
        <w:t xml:space="preserve">number </w:t>
      </w:r>
      <w:r w:rsidRPr="0080502E">
        <w:rPr>
          <w:lang w:val="en-GB"/>
        </w:rPr>
        <w:t>of public subsidies provided to the zoo, the number of inhabitants in the region and the nu</w:t>
      </w:r>
      <w:r w:rsidR="00CD4243" w:rsidRPr="0080502E">
        <w:rPr>
          <w:lang w:val="en-GB"/>
        </w:rPr>
        <w:t xml:space="preserve">mber of tourists in the region </w:t>
      </w:r>
      <w:r w:rsidRPr="0080502E">
        <w:rPr>
          <w:lang w:val="en-GB"/>
        </w:rPr>
        <w:t>(Kalábová</w:t>
      </w:r>
      <w:r w:rsidR="007F2151" w:rsidRPr="0080502E">
        <w:rPr>
          <w:lang w:val="en-GB"/>
        </w:rPr>
        <w:t>,</w:t>
      </w:r>
      <w:r w:rsidRPr="0080502E">
        <w:rPr>
          <w:lang w:val="en-GB"/>
        </w:rPr>
        <w:t xml:space="preserve"> </w:t>
      </w:r>
      <w:r w:rsidR="007F2151" w:rsidRPr="0080502E">
        <w:t>Lukáš, Lind, &amp; Zdenka,</w:t>
      </w:r>
      <w:r w:rsidR="007F2151" w:rsidRPr="0080502E">
        <w:rPr>
          <w:lang w:val="en-GB"/>
        </w:rPr>
        <w:t xml:space="preserve"> </w:t>
      </w:r>
      <w:r w:rsidRPr="0080502E">
        <w:rPr>
          <w:lang w:val="en-GB"/>
        </w:rPr>
        <w:t>2019).</w:t>
      </w:r>
    </w:p>
    <w:p w14:paraId="751CA849" w14:textId="428EDC5D" w:rsidR="008C4075" w:rsidRPr="0080502E" w:rsidRDefault="008C4075" w:rsidP="0080502E">
      <w:pPr>
        <w:pStyle w:val="BodyText"/>
        <w:spacing w:line="250" w:lineRule="auto"/>
        <w:rPr>
          <w:lang w:val="en-GB"/>
        </w:rPr>
      </w:pPr>
      <w:r w:rsidRPr="0080502E">
        <w:rPr>
          <w:lang w:val="en-GB"/>
        </w:rPr>
        <w:t>Although there are a number of articles that have mentioned several factors a</w:t>
      </w:r>
      <w:r w:rsidR="00CD4243" w:rsidRPr="0080502E">
        <w:rPr>
          <w:lang w:val="en-GB"/>
        </w:rPr>
        <w:t>ffecting visitors to the zoo</w:t>
      </w:r>
      <w:r w:rsidRPr="0080502E">
        <w:rPr>
          <w:lang w:val="en-GB"/>
        </w:rPr>
        <w:t xml:space="preserve">, the studies are quite primitive and leave many gaps for further research. Furthermore, there is no research on the factors impacting visitors to a </w:t>
      </w:r>
      <w:r w:rsidR="00716659" w:rsidRPr="0080502E">
        <w:rPr>
          <w:lang w:val="en-GB"/>
        </w:rPr>
        <w:t>botanic park</w:t>
      </w:r>
      <w:r w:rsidRPr="0080502E">
        <w:rPr>
          <w:lang w:val="en-GB"/>
        </w:rPr>
        <w:t>.</w:t>
      </w:r>
    </w:p>
    <w:p w14:paraId="76DC7344" w14:textId="7DA8B6BF" w:rsidR="008C4075" w:rsidRPr="0080502E" w:rsidRDefault="008C4075" w:rsidP="0080502E">
      <w:pPr>
        <w:pStyle w:val="BodyText"/>
        <w:spacing w:line="250" w:lineRule="auto"/>
        <w:rPr>
          <w:lang w:val="en-GB"/>
        </w:rPr>
      </w:pPr>
      <w:r w:rsidRPr="0080502E">
        <w:rPr>
          <w:lang w:val="en-GB"/>
        </w:rPr>
        <w:t xml:space="preserve">Besides, no research has been done based on </w:t>
      </w:r>
      <w:r w:rsidR="00920610" w:rsidRPr="0080502E">
        <w:rPr>
          <w:lang w:val="en-GB"/>
        </w:rPr>
        <w:t xml:space="preserve">the </w:t>
      </w:r>
      <w:r w:rsidR="00716659" w:rsidRPr="0080502E">
        <w:rPr>
          <w:lang w:val="en-GB"/>
        </w:rPr>
        <w:t xml:space="preserve">push </w:t>
      </w:r>
      <w:r w:rsidRPr="0080502E">
        <w:rPr>
          <w:lang w:val="en-GB"/>
        </w:rPr>
        <w:t xml:space="preserve">and </w:t>
      </w:r>
      <w:r w:rsidR="00716659" w:rsidRPr="0080502E">
        <w:rPr>
          <w:lang w:val="en-GB"/>
        </w:rPr>
        <w:t xml:space="preserve">pull framework </w:t>
      </w:r>
      <w:r w:rsidRPr="0080502E">
        <w:rPr>
          <w:lang w:val="en-GB"/>
        </w:rPr>
        <w:t xml:space="preserve">as well as by </w:t>
      </w:r>
      <w:r w:rsidR="00920610" w:rsidRPr="0080502E">
        <w:rPr>
          <w:lang w:val="en-GB"/>
        </w:rPr>
        <w:t xml:space="preserve">the </w:t>
      </w:r>
      <w:r w:rsidRPr="0080502E">
        <w:rPr>
          <w:lang w:val="en-GB"/>
        </w:rPr>
        <w:t xml:space="preserve">combined research method. Therefore, this paper as </w:t>
      </w:r>
      <w:r w:rsidR="00920610" w:rsidRPr="0080502E">
        <w:rPr>
          <w:lang w:val="en-GB"/>
        </w:rPr>
        <w:t xml:space="preserve">a </w:t>
      </w:r>
      <w:r w:rsidRPr="0080502E">
        <w:rPr>
          <w:lang w:val="en-GB"/>
        </w:rPr>
        <w:t xml:space="preserve">new discovery, was conducted to find out factors impacting visitors to a </w:t>
      </w:r>
      <w:r w:rsidR="00716659" w:rsidRPr="0080502E">
        <w:rPr>
          <w:lang w:val="en-GB"/>
        </w:rPr>
        <w:t xml:space="preserve">botanic park </w:t>
      </w:r>
      <w:r w:rsidRPr="0080502E">
        <w:rPr>
          <w:lang w:val="en-GB"/>
        </w:rPr>
        <w:t xml:space="preserve">by </w:t>
      </w:r>
      <w:r w:rsidR="00716659" w:rsidRPr="0080502E">
        <w:rPr>
          <w:lang w:val="en-GB"/>
        </w:rPr>
        <w:t xml:space="preserve">factor analysis </w:t>
      </w:r>
      <w:r w:rsidRPr="0080502E">
        <w:rPr>
          <w:lang w:val="en-GB"/>
        </w:rPr>
        <w:t xml:space="preserve">of </w:t>
      </w:r>
      <w:r w:rsidR="00716659" w:rsidRPr="0080502E">
        <w:rPr>
          <w:lang w:val="en-GB"/>
        </w:rPr>
        <w:t xml:space="preserve">push </w:t>
      </w:r>
      <w:r w:rsidRPr="0080502E">
        <w:rPr>
          <w:lang w:val="en-GB"/>
        </w:rPr>
        <w:t xml:space="preserve">and </w:t>
      </w:r>
      <w:r w:rsidR="00716659" w:rsidRPr="0080502E">
        <w:rPr>
          <w:lang w:val="en-GB"/>
        </w:rPr>
        <w:t>pull framework</w:t>
      </w:r>
      <w:r w:rsidRPr="0080502E">
        <w:rPr>
          <w:lang w:val="en-GB"/>
        </w:rPr>
        <w:t>, us</w:t>
      </w:r>
      <w:r w:rsidR="00920610" w:rsidRPr="0080502E">
        <w:rPr>
          <w:lang w:val="en-GB"/>
        </w:rPr>
        <w:t>ing</w:t>
      </w:r>
      <w:r w:rsidRPr="0080502E">
        <w:rPr>
          <w:lang w:val="en-GB"/>
        </w:rPr>
        <w:t xml:space="preserve"> </w:t>
      </w:r>
      <w:r w:rsidR="00571801" w:rsidRPr="0080502E">
        <w:rPr>
          <w:lang w:val="en-GB"/>
        </w:rPr>
        <w:t>mixed</w:t>
      </w:r>
      <w:r w:rsidRPr="0080502E">
        <w:rPr>
          <w:lang w:val="en-GB"/>
        </w:rPr>
        <w:t xml:space="preserve"> method: </w:t>
      </w:r>
      <w:r w:rsidR="00716659" w:rsidRPr="0080502E">
        <w:rPr>
          <w:lang w:val="en-GB"/>
        </w:rPr>
        <w:t xml:space="preserve">qualitative </w:t>
      </w:r>
      <w:r w:rsidRPr="0080502E">
        <w:rPr>
          <w:lang w:val="en-GB"/>
        </w:rPr>
        <w:t xml:space="preserve">and </w:t>
      </w:r>
      <w:r w:rsidR="00716659" w:rsidRPr="0080502E">
        <w:rPr>
          <w:lang w:val="en-GB"/>
        </w:rPr>
        <w:t>quantitative</w:t>
      </w:r>
      <w:r w:rsidRPr="0080502E">
        <w:rPr>
          <w:lang w:val="en-GB"/>
        </w:rPr>
        <w:t>.</w:t>
      </w:r>
    </w:p>
    <w:p w14:paraId="023EF2D0" w14:textId="5A011131" w:rsidR="008C4075" w:rsidRPr="0080502E" w:rsidRDefault="008C4075" w:rsidP="0080502E">
      <w:pPr>
        <w:pStyle w:val="Heading1"/>
        <w:spacing w:before="140"/>
      </w:pPr>
      <w:r w:rsidRPr="0080502E">
        <w:lastRenderedPageBreak/>
        <w:t>3.  Research methods</w:t>
      </w:r>
    </w:p>
    <w:p w14:paraId="43F5D9D2" w14:textId="5B694C43" w:rsidR="008C4075" w:rsidRPr="0080502E" w:rsidRDefault="008C4075" w:rsidP="0080502E">
      <w:pPr>
        <w:pStyle w:val="Heading20"/>
        <w:rPr>
          <w:rFonts w:ascii="Times New Roman" w:hAnsi="Times New Roman"/>
          <w:lang w:val="en-GB"/>
        </w:rPr>
      </w:pPr>
      <w:r w:rsidRPr="0080502E">
        <w:rPr>
          <w:rFonts w:ascii="Times New Roman" w:hAnsi="Times New Roman"/>
          <w:lang w:val="en-GB"/>
        </w:rPr>
        <w:t>3.1. Qualitative research</w:t>
      </w:r>
    </w:p>
    <w:p w14:paraId="49B23956" w14:textId="51C18527" w:rsidR="008C4075" w:rsidRPr="0080502E" w:rsidRDefault="00DA4769" w:rsidP="0080502E">
      <w:pPr>
        <w:pStyle w:val="Heading3"/>
        <w:keepNext w:val="0"/>
        <w:keepLines w:val="0"/>
        <w:rPr>
          <w:rFonts w:cs="Times New Roman"/>
          <w:lang w:val="en-GB"/>
        </w:rPr>
      </w:pPr>
      <w:r w:rsidRPr="0080502E">
        <w:rPr>
          <w:rFonts w:cs="Times New Roman"/>
          <w:lang w:val="en-GB"/>
        </w:rPr>
        <w:t xml:space="preserve">3.1.1. </w:t>
      </w:r>
      <w:r w:rsidR="008C4075" w:rsidRPr="0080502E">
        <w:rPr>
          <w:rFonts w:cs="Times New Roman"/>
          <w:lang w:val="en-GB"/>
        </w:rPr>
        <w:t>Method</w:t>
      </w:r>
    </w:p>
    <w:p w14:paraId="554E863C" w14:textId="2B9DA6F1" w:rsidR="008C4075" w:rsidRPr="0080502E" w:rsidRDefault="008C4075" w:rsidP="0080502E">
      <w:pPr>
        <w:pStyle w:val="BodyText"/>
        <w:spacing w:line="252" w:lineRule="auto"/>
        <w:rPr>
          <w:lang w:val="en-GB"/>
        </w:rPr>
      </w:pPr>
      <w:r w:rsidRPr="0080502E">
        <w:rPr>
          <w:lang w:val="en-GB"/>
        </w:rPr>
        <w:t xml:space="preserve">For the qualitative analysis, firstly an interview guide is developed from the specific research questions (see </w:t>
      </w:r>
      <w:r w:rsidRPr="0080502E">
        <w:rPr>
          <w:i/>
          <w:lang w:val="en-GB"/>
        </w:rPr>
        <w:t>Appendix 1</w:t>
      </w:r>
      <w:r w:rsidRPr="0080502E">
        <w:rPr>
          <w:lang w:val="en-GB"/>
        </w:rPr>
        <w:t xml:space="preserve">). Then </w:t>
      </w:r>
      <w:r w:rsidR="008932CA" w:rsidRPr="0080502E">
        <w:rPr>
          <w:lang w:val="en-GB"/>
        </w:rPr>
        <w:t>0</w:t>
      </w:r>
      <w:r w:rsidRPr="0080502E">
        <w:rPr>
          <w:lang w:val="en-GB"/>
        </w:rPr>
        <w:t>3 in-depth interviews are conducted. The in-depth interview is an adequate method to gain the initial insights, ideas, and perceptions of visitors to SZBG.  The interviewees are individuals who already had experience with SZBG, especially with its overall facility and services</w:t>
      </w:r>
      <w:r w:rsidR="00920610" w:rsidRPr="0080502E">
        <w:rPr>
          <w:lang w:val="en-GB"/>
        </w:rPr>
        <w:t>,</w:t>
      </w:r>
      <w:r w:rsidRPr="0080502E">
        <w:rPr>
          <w:lang w:val="en-GB"/>
        </w:rPr>
        <w:t xml:space="preserve"> and therefore, preferably the ones who have visited SZBG many times and have proper insights about the venue. Our preliminary research revealed that the two practical target groups for this research are parents, especially those with children under 10</w:t>
      </w:r>
      <w:r w:rsidR="00920610" w:rsidRPr="0080502E">
        <w:rPr>
          <w:lang w:val="en-GB"/>
        </w:rPr>
        <w:t>,</w:t>
      </w:r>
      <w:r w:rsidRPr="0080502E">
        <w:rPr>
          <w:lang w:val="en-GB"/>
        </w:rPr>
        <w:t xml:space="preserve"> and young individuals, preferably over 17. Hence, the interviews were carried out with </w:t>
      </w:r>
      <w:r w:rsidR="008932CA" w:rsidRPr="0080502E">
        <w:rPr>
          <w:lang w:val="en-GB"/>
        </w:rPr>
        <w:t>0</w:t>
      </w:r>
      <w:r w:rsidRPr="0080502E">
        <w:rPr>
          <w:lang w:val="en-GB"/>
        </w:rPr>
        <w:t>3 individuals belong</w:t>
      </w:r>
      <w:r w:rsidR="00920610" w:rsidRPr="0080502E">
        <w:rPr>
          <w:lang w:val="en-GB"/>
        </w:rPr>
        <w:t>ing</w:t>
      </w:r>
      <w:r w:rsidRPr="0080502E">
        <w:rPr>
          <w:lang w:val="en-GB"/>
        </w:rPr>
        <w:t xml:space="preserve"> to two mentioned groups, namely </w:t>
      </w:r>
      <w:r w:rsidR="008932CA" w:rsidRPr="0080502E">
        <w:rPr>
          <w:lang w:val="en-GB"/>
        </w:rPr>
        <w:t>0</w:t>
      </w:r>
      <w:r w:rsidRPr="0080502E">
        <w:rPr>
          <w:lang w:val="en-GB"/>
        </w:rPr>
        <w:t>1 married male</w:t>
      </w:r>
      <w:r w:rsidR="00B92618" w:rsidRPr="0080502E">
        <w:rPr>
          <w:lang w:val="en-GB"/>
        </w:rPr>
        <w:t>s</w:t>
      </w:r>
      <w:r w:rsidRPr="0080502E">
        <w:rPr>
          <w:lang w:val="en-GB"/>
        </w:rPr>
        <w:t xml:space="preserve">, </w:t>
      </w:r>
      <w:r w:rsidR="008932CA" w:rsidRPr="0080502E">
        <w:rPr>
          <w:lang w:val="en-GB"/>
        </w:rPr>
        <w:t>0</w:t>
      </w:r>
      <w:r w:rsidRPr="0080502E">
        <w:rPr>
          <w:lang w:val="en-GB"/>
        </w:rPr>
        <w:t xml:space="preserve">1 married female, and </w:t>
      </w:r>
      <w:r w:rsidR="008932CA" w:rsidRPr="0080502E">
        <w:rPr>
          <w:lang w:val="en-GB"/>
        </w:rPr>
        <w:t>0</w:t>
      </w:r>
      <w:r w:rsidRPr="0080502E">
        <w:rPr>
          <w:lang w:val="en-GB"/>
        </w:rPr>
        <w:t xml:space="preserve">1 single female. All </w:t>
      </w:r>
      <w:r w:rsidR="008932CA" w:rsidRPr="0080502E">
        <w:rPr>
          <w:lang w:val="en-GB"/>
        </w:rPr>
        <w:t>0</w:t>
      </w:r>
      <w:r w:rsidRPr="0080502E">
        <w:rPr>
          <w:lang w:val="en-GB"/>
        </w:rPr>
        <w:t xml:space="preserve">3 individuals have had experiences with SZBG. </w:t>
      </w:r>
    </w:p>
    <w:p w14:paraId="40809E83" w14:textId="4C77AADB" w:rsidR="008C4075" w:rsidRPr="0080502E" w:rsidRDefault="008C4075" w:rsidP="0080502E">
      <w:pPr>
        <w:pStyle w:val="BodyText"/>
        <w:spacing w:line="252" w:lineRule="auto"/>
        <w:rPr>
          <w:lang w:val="en-GB"/>
        </w:rPr>
      </w:pPr>
      <w:r w:rsidRPr="0080502E">
        <w:rPr>
          <w:lang w:val="en-GB"/>
        </w:rPr>
        <w:t>The interviews were carried out in cosy, comfortable and convenient location</w:t>
      </w:r>
      <w:r w:rsidR="00920610" w:rsidRPr="0080502E">
        <w:rPr>
          <w:lang w:val="en-GB"/>
        </w:rPr>
        <w:t>s</w:t>
      </w:r>
      <w:r w:rsidRPr="0080502E">
        <w:rPr>
          <w:lang w:val="en-GB"/>
        </w:rPr>
        <w:t xml:space="preserve"> for the interviewees. It is important that the interviewees feel relaxed so that they can open up to more ideas and answers. The interview started with the interviewer explaining the purpose of the research and the importance of the interviewees</w:t>
      </w:r>
      <w:r w:rsidR="008932CA" w:rsidRPr="0080502E">
        <w:rPr>
          <w:lang w:val="en-GB"/>
        </w:rPr>
        <w:t>’</w:t>
      </w:r>
      <w:r w:rsidRPr="0080502E">
        <w:rPr>
          <w:lang w:val="en-GB"/>
        </w:rPr>
        <w:t xml:space="preserve"> input to this report. The interviewees are encouraged to openly share their opinions and experiences as there is no judgment towards their answers and the responses are only used for the research. Asking for the contentment of the use of the audio recording is crucial and the interviewer made sure that the recording process is as least distracting as possible. Throughout the interview, the interviewer maintained proper eye contact, </w:t>
      </w:r>
      <w:r w:rsidR="00920610" w:rsidRPr="0080502E">
        <w:rPr>
          <w:lang w:val="en-GB"/>
        </w:rPr>
        <w:t xml:space="preserve">and </w:t>
      </w:r>
      <w:r w:rsidRPr="0080502E">
        <w:rPr>
          <w:lang w:val="en-GB"/>
        </w:rPr>
        <w:t>a neutral yet friendly tone. The use of written notes is minimized as it may make the attendees feel unnatural and uncomfortable. This seemed to yield decent results as all three interviewees were able to deliver responses to the questions in a relaxed and contented manner. However, the process could have been better if the transitions between parts of the interview were handled more smoothly. Besides, the interviewer should have been flexible and tried to use more probe questions for more detailed insights. Overall, the interviews were pleasant and all the interviewees were happy to share their experiences along with perspectives.</w:t>
      </w:r>
    </w:p>
    <w:p w14:paraId="4455248E" w14:textId="7CB95AA2" w:rsidR="008C4075" w:rsidRPr="0080502E" w:rsidRDefault="008C4075" w:rsidP="0080502E">
      <w:pPr>
        <w:pStyle w:val="BodyText"/>
        <w:spacing w:line="252" w:lineRule="auto"/>
        <w:rPr>
          <w:lang w:val="en-GB"/>
        </w:rPr>
      </w:pPr>
      <w:r w:rsidRPr="0080502E">
        <w:rPr>
          <w:lang w:val="en-GB"/>
        </w:rPr>
        <w:t>The audio data from interviews was transcripted into written</w:t>
      </w:r>
      <w:r w:rsidR="00920610" w:rsidRPr="0080502E">
        <w:rPr>
          <w:lang w:val="en-GB"/>
        </w:rPr>
        <w:t xml:space="preserve"> </w:t>
      </w:r>
      <w:r w:rsidRPr="0080502E">
        <w:rPr>
          <w:lang w:val="en-GB"/>
        </w:rPr>
        <w:t xml:space="preserve">form and was coded with keywords. The codings were grouped to form the patterns and themes for the research. Based on the decision tree and the research objectives, there are four main categories/factors needed to be analyzed to achieve the key objectives which </w:t>
      </w:r>
      <w:r w:rsidR="00920610" w:rsidRPr="0080502E">
        <w:rPr>
          <w:lang w:val="en-GB"/>
        </w:rPr>
        <w:t xml:space="preserve">are </w:t>
      </w:r>
      <w:r w:rsidRPr="0080502E">
        <w:rPr>
          <w:lang w:val="en-GB"/>
        </w:rPr>
        <w:t xml:space="preserve">discussed below. </w:t>
      </w:r>
    </w:p>
    <w:p w14:paraId="1168331B" w14:textId="5B93DC80" w:rsidR="008C4075" w:rsidRPr="0080502E" w:rsidRDefault="00A00494" w:rsidP="0080502E">
      <w:pPr>
        <w:pStyle w:val="Heading3"/>
        <w:keepNext w:val="0"/>
        <w:keepLines w:val="0"/>
        <w:spacing w:line="252" w:lineRule="auto"/>
        <w:rPr>
          <w:rFonts w:cs="Times New Roman"/>
          <w:lang w:val="en-GB"/>
        </w:rPr>
      </w:pPr>
      <w:r w:rsidRPr="0080502E">
        <w:rPr>
          <w:rFonts w:cs="Times New Roman"/>
          <w:lang w:val="en-GB"/>
        </w:rPr>
        <w:t xml:space="preserve">3.1.2. </w:t>
      </w:r>
      <w:r w:rsidR="008C4075" w:rsidRPr="0080502E">
        <w:rPr>
          <w:rFonts w:cs="Times New Roman"/>
          <w:lang w:val="en-GB"/>
        </w:rPr>
        <w:t>Results and discussion</w:t>
      </w:r>
    </w:p>
    <w:p w14:paraId="657D4C47" w14:textId="6DD6FEBF" w:rsidR="008C4075" w:rsidRPr="0080502E" w:rsidRDefault="008C4075" w:rsidP="0080502E">
      <w:pPr>
        <w:pStyle w:val="BodyText"/>
        <w:spacing w:line="252" w:lineRule="auto"/>
        <w:rPr>
          <w:lang w:val="en-GB"/>
        </w:rPr>
      </w:pPr>
      <w:r w:rsidRPr="0080502E">
        <w:rPr>
          <w:lang w:val="en-GB"/>
        </w:rPr>
        <w:t xml:space="preserve">The result of the qualitative analysis showed interesting patterns in four main factors which are the motives of visitors coming to SZBG, the </w:t>
      </w:r>
      <w:r w:rsidR="00920610" w:rsidRPr="0080502E">
        <w:rPr>
          <w:lang w:val="en-GB"/>
        </w:rPr>
        <w:t xml:space="preserve">attractive </w:t>
      </w:r>
      <w:r w:rsidRPr="0080502E">
        <w:rPr>
          <w:lang w:val="en-GB"/>
        </w:rPr>
        <w:t>features of SZBG, how SZBG communicates with its visitors along with how customers perceive SZBG, and the loyalty factor, which is how strong the support of visitors for SZBG and willing to revisit.</w:t>
      </w:r>
    </w:p>
    <w:p w14:paraId="12E425D9" w14:textId="6BF7D600" w:rsidR="008C4075" w:rsidRPr="0080502E" w:rsidRDefault="008C4075" w:rsidP="0080502E">
      <w:pPr>
        <w:pStyle w:val="BodyText"/>
        <w:spacing w:line="252" w:lineRule="auto"/>
        <w:rPr>
          <w:lang w:val="en-GB"/>
        </w:rPr>
      </w:pPr>
      <w:r w:rsidRPr="0080502E">
        <w:rPr>
          <w:lang w:val="en-GB"/>
        </w:rPr>
        <w:t xml:space="preserve">The first factor presents some of the main reasons motivating people to visit SZBG. Transcripts and codings of this category refer to four motives including attending </w:t>
      </w:r>
      <w:r w:rsidR="00E5201B" w:rsidRPr="0080502E">
        <w:rPr>
          <w:lang w:val="en-GB"/>
        </w:rPr>
        <w:t>“</w:t>
      </w:r>
      <w:r w:rsidRPr="0080502E">
        <w:rPr>
          <w:lang w:val="en-GB"/>
        </w:rPr>
        <w:t>events</w:t>
      </w:r>
      <w:r w:rsidR="00E5201B" w:rsidRPr="0080502E">
        <w:rPr>
          <w:lang w:val="en-GB"/>
        </w:rPr>
        <w:t>”</w:t>
      </w:r>
      <w:r w:rsidRPr="0080502E">
        <w:rPr>
          <w:lang w:val="en-GB"/>
        </w:rPr>
        <w:t xml:space="preserve">, taking part in </w:t>
      </w:r>
      <w:r w:rsidR="00E5201B" w:rsidRPr="0080502E">
        <w:rPr>
          <w:lang w:val="en-GB"/>
        </w:rPr>
        <w:t>“</w:t>
      </w:r>
      <w:r w:rsidRPr="0080502E">
        <w:rPr>
          <w:lang w:val="en-GB"/>
        </w:rPr>
        <w:t>leisure activities</w:t>
      </w:r>
      <w:r w:rsidR="00E5201B" w:rsidRPr="0080502E">
        <w:rPr>
          <w:lang w:val="en-GB"/>
        </w:rPr>
        <w:t>”</w:t>
      </w:r>
      <w:r w:rsidRPr="0080502E">
        <w:rPr>
          <w:lang w:val="en-GB"/>
        </w:rPr>
        <w:t xml:space="preserve"> with family and friends, </w:t>
      </w:r>
      <w:r w:rsidR="00E5201B" w:rsidRPr="0080502E">
        <w:rPr>
          <w:lang w:val="en-GB"/>
        </w:rPr>
        <w:t>“</w:t>
      </w:r>
      <w:r w:rsidRPr="0080502E">
        <w:rPr>
          <w:lang w:val="en-GB"/>
        </w:rPr>
        <w:t>sightseeing</w:t>
      </w:r>
      <w:r w:rsidR="00E5201B" w:rsidRPr="0080502E">
        <w:rPr>
          <w:lang w:val="en-GB"/>
        </w:rPr>
        <w:t>”</w:t>
      </w:r>
      <w:r w:rsidRPr="0080502E">
        <w:rPr>
          <w:lang w:val="en-GB"/>
        </w:rPr>
        <w:t xml:space="preserve">, and </w:t>
      </w:r>
      <w:r w:rsidR="00E5201B" w:rsidRPr="0080502E">
        <w:rPr>
          <w:lang w:val="en-GB"/>
        </w:rPr>
        <w:t>“</w:t>
      </w:r>
      <w:r w:rsidRPr="0080502E">
        <w:rPr>
          <w:lang w:val="en-GB"/>
        </w:rPr>
        <w:t>study and research</w:t>
      </w:r>
      <w:r w:rsidR="00E5201B" w:rsidRPr="0080502E">
        <w:rPr>
          <w:lang w:val="en-GB"/>
        </w:rPr>
        <w:t>”</w:t>
      </w:r>
      <w:r w:rsidRPr="0080502E">
        <w:rPr>
          <w:lang w:val="en-GB"/>
        </w:rPr>
        <w:t xml:space="preserve">. Among those codes, the most common ones are </w:t>
      </w:r>
      <w:r w:rsidR="00E5201B" w:rsidRPr="0080502E">
        <w:rPr>
          <w:lang w:val="en-GB"/>
        </w:rPr>
        <w:t>“</w:t>
      </w:r>
      <w:r w:rsidRPr="0080502E">
        <w:rPr>
          <w:lang w:val="en-GB"/>
        </w:rPr>
        <w:t>leisure activities</w:t>
      </w:r>
      <w:r w:rsidR="00E5201B" w:rsidRPr="0080502E">
        <w:rPr>
          <w:lang w:val="en-GB"/>
        </w:rPr>
        <w:t>”</w:t>
      </w:r>
      <w:r w:rsidRPr="0080502E">
        <w:rPr>
          <w:lang w:val="en-GB"/>
        </w:rPr>
        <w:t xml:space="preserve"> and </w:t>
      </w:r>
      <w:r w:rsidR="00E5201B" w:rsidRPr="0080502E">
        <w:rPr>
          <w:lang w:val="en-GB"/>
        </w:rPr>
        <w:t>“</w:t>
      </w:r>
      <w:r w:rsidRPr="0080502E">
        <w:rPr>
          <w:lang w:val="en-GB"/>
        </w:rPr>
        <w:t>sightseeing</w:t>
      </w:r>
      <w:r w:rsidR="00E5201B" w:rsidRPr="0080502E">
        <w:rPr>
          <w:lang w:val="en-GB"/>
        </w:rPr>
        <w:t>”</w:t>
      </w:r>
      <w:r w:rsidRPr="0080502E">
        <w:rPr>
          <w:lang w:val="en-GB"/>
        </w:rPr>
        <w:t xml:space="preserve">. The two remaining purposes of attending </w:t>
      </w:r>
      <w:r w:rsidR="00E5201B" w:rsidRPr="0080502E">
        <w:rPr>
          <w:lang w:val="en-GB"/>
        </w:rPr>
        <w:t>“</w:t>
      </w:r>
      <w:r w:rsidRPr="0080502E">
        <w:rPr>
          <w:lang w:val="en-GB"/>
        </w:rPr>
        <w:t>events</w:t>
      </w:r>
      <w:r w:rsidR="00E5201B" w:rsidRPr="0080502E">
        <w:rPr>
          <w:lang w:val="en-GB"/>
        </w:rPr>
        <w:t>”</w:t>
      </w:r>
      <w:r w:rsidRPr="0080502E">
        <w:rPr>
          <w:lang w:val="en-GB"/>
        </w:rPr>
        <w:t xml:space="preserve"> in SZBG and doing </w:t>
      </w:r>
      <w:r w:rsidR="00E5201B" w:rsidRPr="0080502E">
        <w:rPr>
          <w:lang w:val="en-GB"/>
        </w:rPr>
        <w:t>“</w:t>
      </w:r>
      <w:r w:rsidRPr="0080502E">
        <w:rPr>
          <w:lang w:val="en-GB"/>
        </w:rPr>
        <w:t>study and research</w:t>
      </w:r>
      <w:r w:rsidR="00E5201B" w:rsidRPr="0080502E">
        <w:rPr>
          <w:lang w:val="en-GB"/>
        </w:rPr>
        <w:t>”</w:t>
      </w:r>
      <w:r w:rsidRPr="0080502E">
        <w:rPr>
          <w:lang w:val="en-GB"/>
        </w:rPr>
        <w:t xml:space="preserve"> are less common among the responses. Yet, these two motives are essential ones because they are the reasons for the returns to SZBG every year of the two interviewees.</w:t>
      </w:r>
    </w:p>
    <w:p w14:paraId="558CB871" w14:textId="78EF30D4" w:rsidR="008C4075" w:rsidRPr="0080502E" w:rsidRDefault="008C4075" w:rsidP="0080502E">
      <w:pPr>
        <w:pStyle w:val="BodyText"/>
        <w:spacing w:line="252" w:lineRule="auto"/>
        <w:rPr>
          <w:lang w:val="en-GB"/>
        </w:rPr>
      </w:pPr>
      <w:r w:rsidRPr="0080502E">
        <w:rPr>
          <w:lang w:val="en-GB"/>
        </w:rPr>
        <w:lastRenderedPageBreak/>
        <w:t xml:space="preserve">The second factor emphasizes the most </w:t>
      </w:r>
      <w:r w:rsidR="002B3DCC" w:rsidRPr="0080502E">
        <w:rPr>
          <w:lang w:val="en-GB"/>
        </w:rPr>
        <w:t xml:space="preserve">attractive </w:t>
      </w:r>
      <w:r w:rsidRPr="0080502E">
        <w:rPr>
          <w:lang w:val="en-GB"/>
        </w:rPr>
        <w:t>features of SZBG. Overall, data from this category can be divided into positive and negative perspectives. The positive perspectives consist of visitors</w:t>
      </w:r>
      <w:r w:rsidR="00363CA9" w:rsidRPr="0080502E">
        <w:rPr>
          <w:lang w:val="en-GB"/>
        </w:rPr>
        <w:t>’</w:t>
      </w:r>
      <w:r w:rsidRPr="0080502E">
        <w:rPr>
          <w:lang w:val="en-GB"/>
        </w:rPr>
        <w:t xml:space="preserve"> enjoyment </w:t>
      </w:r>
      <w:r w:rsidR="002B3DCC" w:rsidRPr="0080502E">
        <w:rPr>
          <w:lang w:val="en-GB"/>
        </w:rPr>
        <w:t xml:space="preserve">of </w:t>
      </w:r>
      <w:r w:rsidRPr="0080502E">
        <w:rPr>
          <w:lang w:val="en-GB"/>
        </w:rPr>
        <w:t xml:space="preserve">the </w:t>
      </w:r>
      <w:r w:rsidR="00E5201B" w:rsidRPr="0080502E">
        <w:rPr>
          <w:lang w:val="en-GB"/>
        </w:rPr>
        <w:t>“</w:t>
      </w:r>
      <w:r w:rsidRPr="0080502E">
        <w:rPr>
          <w:lang w:val="en-GB"/>
        </w:rPr>
        <w:t>flora and fauna</w:t>
      </w:r>
      <w:r w:rsidR="00E5201B" w:rsidRPr="0080502E">
        <w:rPr>
          <w:lang w:val="en-GB"/>
        </w:rPr>
        <w:t>”</w:t>
      </w:r>
      <w:r w:rsidRPr="0080502E">
        <w:rPr>
          <w:lang w:val="en-GB"/>
        </w:rPr>
        <w:t xml:space="preserve"> of SZBG, the </w:t>
      </w:r>
      <w:r w:rsidR="00E5201B" w:rsidRPr="0080502E">
        <w:rPr>
          <w:lang w:val="en-GB"/>
        </w:rPr>
        <w:t>“adequate infrastructures”</w:t>
      </w:r>
      <w:r w:rsidRPr="0080502E">
        <w:rPr>
          <w:lang w:val="en-GB"/>
        </w:rPr>
        <w:t xml:space="preserve">, </w:t>
      </w:r>
      <w:r w:rsidR="00E5201B" w:rsidRPr="0080502E">
        <w:rPr>
          <w:lang w:val="en-GB"/>
        </w:rPr>
        <w:t>“</w:t>
      </w:r>
      <w:r w:rsidRPr="0080502E">
        <w:rPr>
          <w:lang w:val="en-GB"/>
        </w:rPr>
        <w:t>friendly staff</w:t>
      </w:r>
      <w:r w:rsidR="00E5201B" w:rsidRPr="0080502E">
        <w:rPr>
          <w:lang w:val="en-GB"/>
        </w:rPr>
        <w:t>”</w:t>
      </w:r>
      <w:r w:rsidRPr="0080502E">
        <w:rPr>
          <w:lang w:val="en-GB"/>
        </w:rPr>
        <w:t xml:space="preserve">, good electric </w:t>
      </w:r>
      <w:r w:rsidR="00E5201B" w:rsidRPr="0080502E">
        <w:rPr>
          <w:lang w:val="en-GB"/>
        </w:rPr>
        <w:t>“</w:t>
      </w:r>
      <w:r w:rsidRPr="0080502E">
        <w:rPr>
          <w:lang w:val="en-GB"/>
        </w:rPr>
        <w:t>car service</w:t>
      </w:r>
      <w:r w:rsidR="00E5201B" w:rsidRPr="0080502E">
        <w:rPr>
          <w:lang w:val="en-GB"/>
        </w:rPr>
        <w:t>”</w:t>
      </w:r>
      <w:r w:rsidRPr="0080502E">
        <w:rPr>
          <w:lang w:val="en-GB"/>
        </w:rPr>
        <w:t xml:space="preserve"> as well as </w:t>
      </w:r>
      <w:r w:rsidR="00E5201B" w:rsidRPr="0080502E">
        <w:rPr>
          <w:lang w:val="en-GB"/>
        </w:rPr>
        <w:t>“</w:t>
      </w:r>
      <w:r w:rsidRPr="0080502E">
        <w:rPr>
          <w:lang w:val="en-GB"/>
        </w:rPr>
        <w:t>amusement service</w:t>
      </w:r>
      <w:r w:rsidR="00E5201B" w:rsidRPr="0080502E">
        <w:rPr>
          <w:lang w:val="en-GB"/>
        </w:rPr>
        <w:t>”</w:t>
      </w:r>
      <w:r w:rsidRPr="0080502E">
        <w:rPr>
          <w:lang w:val="en-GB"/>
        </w:rPr>
        <w:t xml:space="preserve">, and </w:t>
      </w:r>
      <w:r w:rsidR="00E5201B" w:rsidRPr="0080502E">
        <w:rPr>
          <w:lang w:val="en-GB"/>
        </w:rPr>
        <w:t>“</w:t>
      </w:r>
      <w:r w:rsidRPr="0080502E">
        <w:rPr>
          <w:lang w:val="en-GB"/>
        </w:rPr>
        <w:t>decent food services and area</w:t>
      </w:r>
      <w:r w:rsidR="00E5201B" w:rsidRPr="0080502E">
        <w:rPr>
          <w:lang w:val="en-GB"/>
        </w:rPr>
        <w:t>”</w:t>
      </w:r>
      <w:r w:rsidRPr="0080502E">
        <w:rPr>
          <w:lang w:val="en-GB"/>
        </w:rPr>
        <w:t xml:space="preserve">. Among these, the </w:t>
      </w:r>
      <w:r w:rsidR="00E5201B" w:rsidRPr="0080502E">
        <w:rPr>
          <w:lang w:val="en-GB"/>
        </w:rPr>
        <w:t>“</w:t>
      </w:r>
      <w:r w:rsidRPr="0080502E">
        <w:rPr>
          <w:lang w:val="en-GB"/>
        </w:rPr>
        <w:t>flora and fauna</w:t>
      </w:r>
      <w:r w:rsidR="00E5201B" w:rsidRPr="0080502E">
        <w:rPr>
          <w:lang w:val="en-GB"/>
        </w:rPr>
        <w:t>”</w:t>
      </w:r>
      <w:r w:rsidRPr="0080502E">
        <w:rPr>
          <w:lang w:val="en-GB"/>
        </w:rPr>
        <w:t xml:space="preserve"> system gains the most interest </w:t>
      </w:r>
      <w:r w:rsidR="001E3B61" w:rsidRPr="0080502E">
        <w:rPr>
          <w:lang w:val="en-GB"/>
        </w:rPr>
        <w:t xml:space="preserve">from </w:t>
      </w:r>
      <w:r w:rsidRPr="0080502E">
        <w:rPr>
          <w:lang w:val="en-GB"/>
        </w:rPr>
        <w:t xml:space="preserve">visitors. Besides that, the </w:t>
      </w:r>
      <w:r w:rsidR="00E5201B" w:rsidRPr="0080502E">
        <w:rPr>
          <w:lang w:val="en-GB"/>
        </w:rPr>
        <w:t>“</w:t>
      </w:r>
      <w:r w:rsidRPr="0080502E">
        <w:rPr>
          <w:lang w:val="en-GB"/>
        </w:rPr>
        <w:t>decent food services and area</w:t>
      </w:r>
      <w:r w:rsidR="00E5201B" w:rsidRPr="0080502E">
        <w:rPr>
          <w:lang w:val="en-GB"/>
        </w:rPr>
        <w:t>”</w:t>
      </w:r>
      <w:r w:rsidRPr="0080502E">
        <w:rPr>
          <w:lang w:val="en-GB"/>
        </w:rPr>
        <w:t xml:space="preserve"> </w:t>
      </w:r>
      <w:r w:rsidR="001E3B61" w:rsidRPr="0080502E">
        <w:rPr>
          <w:lang w:val="en-GB"/>
        </w:rPr>
        <w:t xml:space="preserve">are </w:t>
      </w:r>
      <w:r w:rsidRPr="0080502E">
        <w:rPr>
          <w:lang w:val="en-GB"/>
        </w:rPr>
        <w:t>also emphasized, particularly due to the spacious dining area and quality as well as fresh food. The negative perspectives include visitors</w:t>
      </w:r>
      <w:r w:rsidR="00363CA9" w:rsidRPr="0080502E">
        <w:rPr>
          <w:lang w:val="en-GB"/>
        </w:rPr>
        <w:t>’</w:t>
      </w:r>
      <w:r w:rsidRPr="0080502E">
        <w:rPr>
          <w:lang w:val="en-GB"/>
        </w:rPr>
        <w:t xml:space="preserve"> concern about the </w:t>
      </w:r>
      <w:r w:rsidR="00E5201B" w:rsidRPr="0080502E">
        <w:rPr>
          <w:lang w:val="en-GB"/>
        </w:rPr>
        <w:t>“</w:t>
      </w:r>
      <w:r w:rsidRPr="0080502E">
        <w:rPr>
          <w:lang w:val="en-GB"/>
        </w:rPr>
        <w:t>cleanliness</w:t>
      </w:r>
      <w:r w:rsidR="00E5201B" w:rsidRPr="0080502E">
        <w:rPr>
          <w:lang w:val="en-GB"/>
        </w:rPr>
        <w:t>”</w:t>
      </w:r>
      <w:r w:rsidRPr="0080502E">
        <w:rPr>
          <w:lang w:val="en-GB"/>
        </w:rPr>
        <w:t xml:space="preserve"> of the sightseeing area, </w:t>
      </w:r>
      <w:r w:rsidR="00E5201B" w:rsidRPr="0080502E">
        <w:rPr>
          <w:lang w:val="en-GB"/>
        </w:rPr>
        <w:t>“</w:t>
      </w:r>
      <w:r w:rsidRPr="0080502E">
        <w:rPr>
          <w:lang w:val="en-GB"/>
        </w:rPr>
        <w:t>the high food price</w:t>
      </w:r>
      <w:r w:rsidR="00E5201B" w:rsidRPr="0080502E">
        <w:rPr>
          <w:lang w:val="en-GB"/>
        </w:rPr>
        <w:t>”</w:t>
      </w:r>
      <w:r w:rsidRPr="0080502E">
        <w:rPr>
          <w:lang w:val="en-GB"/>
        </w:rPr>
        <w:t xml:space="preserve">, </w:t>
      </w:r>
      <w:r w:rsidR="00E5201B" w:rsidRPr="0080502E">
        <w:rPr>
          <w:lang w:val="en-GB"/>
        </w:rPr>
        <w:t>“</w:t>
      </w:r>
      <w:r w:rsidRPr="0080502E">
        <w:rPr>
          <w:lang w:val="en-GB"/>
        </w:rPr>
        <w:t>old animal caging system</w:t>
      </w:r>
      <w:r w:rsidR="00E5201B" w:rsidRPr="0080502E">
        <w:rPr>
          <w:lang w:val="en-GB"/>
        </w:rPr>
        <w:t>”</w:t>
      </w:r>
      <w:r w:rsidRPr="0080502E">
        <w:rPr>
          <w:lang w:val="en-GB"/>
        </w:rPr>
        <w:t xml:space="preserve">, the </w:t>
      </w:r>
      <w:r w:rsidR="00E5201B" w:rsidRPr="0080502E">
        <w:rPr>
          <w:lang w:val="en-GB"/>
        </w:rPr>
        <w:t>“</w:t>
      </w:r>
      <w:r w:rsidRPr="0080502E">
        <w:rPr>
          <w:lang w:val="en-GB"/>
        </w:rPr>
        <w:t>bad parking lot</w:t>
      </w:r>
      <w:r w:rsidR="00E5201B" w:rsidRPr="0080502E">
        <w:rPr>
          <w:lang w:val="en-GB"/>
        </w:rPr>
        <w:t>”</w:t>
      </w:r>
      <w:r w:rsidRPr="0080502E">
        <w:rPr>
          <w:lang w:val="en-GB"/>
        </w:rPr>
        <w:t xml:space="preserve">, lack of </w:t>
      </w:r>
      <w:r w:rsidR="00E5201B" w:rsidRPr="0080502E">
        <w:rPr>
          <w:lang w:val="en-GB"/>
        </w:rPr>
        <w:t>“</w:t>
      </w:r>
      <w:r w:rsidRPr="0080502E">
        <w:rPr>
          <w:lang w:val="en-GB"/>
        </w:rPr>
        <w:t>seatings</w:t>
      </w:r>
      <w:r w:rsidR="00E5201B" w:rsidRPr="0080502E">
        <w:rPr>
          <w:lang w:val="en-GB"/>
        </w:rPr>
        <w:t>”</w:t>
      </w:r>
      <w:r w:rsidRPr="0080502E">
        <w:rPr>
          <w:lang w:val="en-GB"/>
        </w:rPr>
        <w:t xml:space="preserve"> and service guide. The most infuriating and unpleasant experiences mostly come from high food prices according to the report from three interviewees. The other factor that all three </w:t>
      </w:r>
      <w:r w:rsidR="001E3B61" w:rsidRPr="0080502E">
        <w:rPr>
          <w:lang w:val="en-GB"/>
        </w:rPr>
        <w:t xml:space="preserve">were </w:t>
      </w:r>
      <w:r w:rsidRPr="0080502E">
        <w:rPr>
          <w:lang w:val="en-GB"/>
        </w:rPr>
        <w:t>dissatisfied with is the outdated caging system and urged for a change. The hygiene problem and lack of seatings also cause unpleasant impressions.</w:t>
      </w:r>
    </w:p>
    <w:p w14:paraId="128CB340" w14:textId="0B311E25" w:rsidR="008C4075" w:rsidRPr="0080502E" w:rsidRDefault="008C4075" w:rsidP="0080502E">
      <w:pPr>
        <w:pStyle w:val="BodyText"/>
        <w:spacing w:line="252" w:lineRule="auto"/>
        <w:rPr>
          <w:lang w:val="en-GB"/>
        </w:rPr>
      </w:pPr>
      <w:r w:rsidRPr="0080502E">
        <w:rPr>
          <w:lang w:val="en-GB"/>
        </w:rPr>
        <w:t xml:space="preserve">The third factor is </w:t>
      </w:r>
      <w:r w:rsidR="001E3B61" w:rsidRPr="0080502E">
        <w:rPr>
          <w:lang w:val="en-GB"/>
        </w:rPr>
        <w:t xml:space="preserve">the </w:t>
      </w:r>
      <w:r w:rsidRPr="0080502E">
        <w:rPr>
          <w:lang w:val="en-GB"/>
        </w:rPr>
        <w:t>communications of SZBG to its visitors and potential visitors. The communication and visitors</w:t>
      </w:r>
      <w:r w:rsidR="00363CA9" w:rsidRPr="0080502E">
        <w:rPr>
          <w:lang w:val="en-GB"/>
        </w:rPr>
        <w:t>’</w:t>
      </w:r>
      <w:r w:rsidRPr="0080502E">
        <w:rPr>
          <w:lang w:val="en-GB"/>
        </w:rPr>
        <w:t xml:space="preserve"> speculation of SZBG is quite simple. The most popular means of </w:t>
      </w:r>
      <w:r w:rsidR="001E3B61" w:rsidRPr="0080502E">
        <w:rPr>
          <w:lang w:val="en-GB"/>
        </w:rPr>
        <w:t xml:space="preserve">communication </w:t>
      </w:r>
      <w:r w:rsidRPr="0080502E">
        <w:rPr>
          <w:lang w:val="en-GB"/>
        </w:rPr>
        <w:t xml:space="preserve">are through friends, family, or co-workers. In addition, </w:t>
      </w:r>
      <w:r w:rsidR="00E5201B" w:rsidRPr="0080502E">
        <w:rPr>
          <w:lang w:val="en-GB"/>
        </w:rPr>
        <w:t>“</w:t>
      </w:r>
      <w:r w:rsidRPr="0080502E">
        <w:rPr>
          <w:lang w:val="en-GB"/>
        </w:rPr>
        <w:t>newspaper</w:t>
      </w:r>
      <w:r w:rsidR="00E5201B" w:rsidRPr="0080502E">
        <w:rPr>
          <w:lang w:val="en-GB"/>
        </w:rPr>
        <w:t>”</w:t>
      </w:r>
      <w:r w:rsidRPr="0080502E">
        <w:rPr>
          <w:lang w:val="en-GB"/>
        </w:rPr>
        <w:t xml:space="preserve"> is the second </w:t>
      </w:r>
      <w:r w:rsidRPr="0080502E">
        <w:rPr>
          <w:spacing w:val="-2"/>
          <w:lang w:val="en-GB"/>
        </w:rPr>
        <w:t>common source of information although most of the articles are not directed from SZBG</w:t>
      </w:r>
      <w:r w:rsidR="00363CA9" w:rsidRPr="0080502E">
        <w:rPr>
          <w:spacing w:val="-2"/>
          <w:lang w:val="en-GB"/>
        </w:rPr>
        <w:t>’</w:t>
      </w:r>
      <w:r w:rsidRPr="0080502E">
        <w:rPr>
          <w:spacing w:val="-2"/>
          <w:lang w:val="en-GB"/>
        </w:rPr>
        <w:t xml:space="preserve">s marketing activities. The frequency of information about SZBG is very low, as the interviewees referred to it as </w:t>
      </w:r>
      <w:r w:rsidR="00E5201B" w:rsidRPr="0080502E">
        <w:rPr>
          <w:spacing w:val="-2"/>
          <w:lang w:val="en-GB"/>
        </w:rPr>
        <w:t>“</w:t>
      </w:r>
      <w:r w:rsidRPr="0080502E">
        <w:rPr>
          <w:spacing w:val="-2"/>
          <w:lang w:val="en-GB"/>
        </w:rPr>
        <w:t>occasionally</w:t>
      </w:r>
      <w:r w:rsidR="00E5201B" w:rsidRPr="0080502E">
        <w:rPr>
          <w:spacing w:val="-2"/>
          <w:lang w:val="en-GB"/>
        </w:rPr>
        <w:t>”</w:t>
      </w:r>
      <w:r w:rsidRPr="0080502E">
        <w:rPr>
          <w:spacing w:val="-2"/>
          <w:lang w:val="en-GB"/>
        </w:rPr>
        <w:t xml:space="preserve"> or </w:t>
      </w:r>
      <w:r w:rsidR="00E5201B" w:rsidRPr="0080502E">
        <w:rPr>
          <w:spacing w:val="-2"/>
          <w:lang w:val="en-GB"/>
        </w:rPr>
        <w:t>“</w:t>
      </w:r>
      <w:r w:rsidRPr="0080502E">
        <w:rPr>
          <w:spacing w:val="-2"/>
          <w:lang w:val="en-GB"/>
        </w:rPr>
        <w:t>one to two times a year</w:t>
      </w:r>
      <w:r w:rsidR="00E5201B" w:rsidRPr="0080502E">
        <w:rPr>
          <w:spacing w:val="-2"/>
          <w:lang w:val="en-GB"/>
        </w:rPr>
        <w:t>”</w:t>
      </w:r>
      <w:r w:rsidRPr="0080502E">
        <w:rPr>
          <w:spacing w:val="-2"/>
          <w:lang w:val="en-GB"/>
        </w:rPr>
        <w:t>. In general, SZBG does not have a proper marketing campaign and relies only on its existing reputation and word of mouth from visitors</w:t>
      </w:r>
      <w:r w:rsidRPr="0080502E">
        <w:rPr>
          <w:lang w:val="en-GB"/>
        </w:rPr>
        <w:t xml:space="preserve">. </w:t>
      </w:r>
    </w:p>
    <w:p w14:paraId="3AC55CD1" w14:textId="13D52764" w:rsidR="008C4075" w:rsidRPr="0080502E" w:rsidRDefault="008C4075" w:rsidP="0080502E">
      <w:pPr>
        <w:pStyle w:val="BodyText"/>
        <w:spacing w:line="252" w:lineRule="auto"/>
        <w:rPr>
          <w:lang w:val="en-GB"/>
        </w:rPr>
      </w:pPr>
      <w:r w:rsidRPr="0080502E">
        <w:rPr>
          <w:lang w:val="en-GB"/>
        </w:rPr>
        <w:t xml:space="preserve">The last factor, the core theme of the research is loyal behaviour, which is strongly related to the core research objective and related to every other factor/category. General analysis from the coding procedure showed that the key trend in this group is the infrequent visits of all three attendees about one to two times a year. However, the improvement of facilities and services may encourage them to </w:t>
      </w:r>
      <w:r w:rsidR="00E5201B" w:rsidRPr="0080502E">
        <w:rPr>
          <w:lang w:val="en-GB"/>
        </w:rPr>
        <w:t>“</w:t>
      </w:r>
      <w:r w:rsidRPr="0080502E">
        <w:rPr>
          <w:lang w:val="en-GB"/>
        </w:rPr>
        <w:t>considering revisit</w:t>
      </w:r>
      <w:r w:rsidR="00E5201B" w:rsidRPr="0080502E">
        <w:rPr>
          <w:lang w:val="en-GB"/>
        </w:rPr>
        <w:t>”</w:t>
      </w:r>
      <w:r w:rsidRPr="0080502E">
        <w:rPr>
          <w:lang w:val="en-GB"/>
        </w:rPr>
        <w:t xml:space="preserve"> or </w:t>
      </w:r>
      <w:r w:rsidR="00E5201B" w:rsidRPr="0080502E">
        <w:rPr>
          <w:lang w:val="en-GB"/>
        </w:rPr>
        <w:t>“</w:t>
      </w:r>
      <w:r w:rsidRPr="0080502E">
        <w:rPr>
          <w:lang w:val="en-GB"/>
        </w:rPr>
        <w:t>revisit</w:t>
      </w:r>
      <w:r w:rsidR="00E5201B" w:rsidRPr="0080502E">
        <w:rPr>
          <w:lang w:val="en-GB"/>
        </w:rPr>
        <w:t>”</w:t>
      </w:r>
      <w:r w:rsidRPr="0080502E">
        <w:rPr>
          <w:lang w:val="en-GB"/>
        </w:rPr>
        <w:t xml:space="preserve">. One interviewee said she would like to introduce SZBG to her friends </w:t>
      </w:r>
      <w:r w:rsidR="001E3B61" w:rsidRPr="0080502E">
        <w:rPr>
          <w:lang w:val="en-GB"/>
        </w:rPr>
        <w:t xml:space="preserve">on </w:t>
      </w:r>
      <w:r w:rsidRPr="0080502E">
        <w:rPr>
          <w:lang w:val="en-GB"/>
        </w:rPr>
        <w:t>the condition that it carried out some renovation. In general, this can be used for further suggestions in the operation and marketing plan for SZBG.</w:t>
      </w:r>
    </w:p>
    <w:p w14:paraId="049341BC" w14:textId="7354F148" w:rsidR="008C4075" w:rsidRPr="0080502E" w:rsidRDefault="008C4075" w:rsidP="0080502E">
      <w:pPr>
        <w:pStyle w:val="BodyText"/>
        <w:spacing w:line="252" w:lineRule="auto"/>
        <w:rPr>
          <w:lang w:val="en-GB"/>
        </w:rPr>
      </w:pPr>
      <w:r w:rsidRPr="0080502E">
        <w:rPr>
          <w:spacing w:val="-4"/>
          <w:lang w:val="en-GB"/>
        </w:rPr>
        <w:t xml:space="preserve">The result also emphasized the relationships among four factors/categories, with the loyalty category being the core. However, there is an urge to improve the </w:t>
      </w:r>
      <w:r w:rsidR="001E3B61" w:rsidRPr="0080502E">
        <w:rPr>
          <w:spacing w:val="-4"/>
          <w:lang w:val="en-GB"/>
        </w:rPr>
        <w:t>outdated</w:t>
      </w:r>
      <w:r w:rsidRPr="0080502E">
        <w:rPr>
          <w:spacing w:val="-4"/>
          <w:lang w:val="en-GB"/>
        </w:rPr>
        <w:t xml:space="preserve"> caging system and adjust food prices. It is necessary to note that the communication of SZBG needs major renovation. Currently, there are hardly any marketing activities and information mostly comes from word of mouth. Communication plays an important role in attracting potential visitors and establishing loyalty</w:t>
      </w:r>
      <w:r w:rsidRPr="0080502E">
        <w:rPr>
          <w:lang w:val="en-GB"/>
        </w:rPr>
        <w:t>.</w:t>
      </w:r>
    </w:p>
    <w:p w14:paraId="204D823F" w14:textId="5C6C30BA" w:rsidR="008C4075" w:rsidRPr="0080502E" w:rsidRDefault="00525DBC" w:rsidP="0080502E">
      <w:pPr>
        <w:pStyle w:val="Heading3"/>
        <w:keepNext w:val="0"/>
        <w:keepLines w:val="0"/>
        <w:spacing w:line="252" w:lineRule="auto"/>
        <w:rPr>
          <w:rFonts w:cs="Times New Roman"/>
          <w:lang w:val="en-GB"/>
        </w:rPr>
      </w:pPr>
      <w:r w:rsidRPr="0080502E">
        <w:rPr>
          <w:rFonts w:cs="Times New Roman"/>
          <w:lang w:val="en-GB"/>
        </w:rPr>
        <w:t xml:space="preserve">3.1.3. </w:t>
      </w:r>
      <w:r w:rsidR="008C4075" w:rsidRPr="0080502E">
        <w:rPr>
          <w:rFonts w:cs="Times New Roman"/>
          <w:lang w:val="en-GB"/>
        </w:rPr>
        <w:t>Conceptual framework</w:t>
      </w:r>
    </w:p>
    <w:p w14:paraId="23219152" w14:textId="093485F8" w:rsidR="008C4075" w:rsidRPr="0080502E" w:rsidRDefault="008C4075" w:rsidP="0080502E">
      <w:pPr>
        <w:pStyle w:val="BodyText"/>
        <w:spacing w:line="252" w:lineRule="auto"/>
        <w:rPr>
          <w:i/>
          <w:lang w:val="en-GB"/>
        </w:rPr>
      </w:pPr>
      <w:r w:rsidRPr="0080502E">
        <w:rPr>
          <w:lang w:val="en-GB"/>
        </w:rPr>
        <w:t xml:space="preserve">After conducting three interviews, the data is coded with keywords. The codings are grouped to form the patterns and themes for the research. Based on the decision tree and the research objectives, there are four main categories/factors needed to be analyzed to achieve the key objectives, which are the motives of visitors coming to SZBG, the </w:t>
      </w:r>
      <w:r w:rsidR="001E3B61" w:rsidRPr="0080502E">
        <w:rPr>
          <w:lang w:val="en-GB"/>
        </w:rPr>
        <w:t xml:space="preserve">attractive </w:t>
      </w:r>
      <w:r w:rsidRPr="0080502E">
        <w:rPr>
          <w:lang w:val="en-GB"/>
        </w:rPr>
        <w:t xml:space="preserve">features of SZBG, how SZBG </w:t>
      </w:r>
      <w:r w:rsidR="001E3B61" w:rsidRPr="0080502E">
        <w:rPr>
          <w:lang w:val="en-GB"/>
        </w:rPr>
        <w:t xml:space="preserve">communicates </w:t>
      </w:r>
      <w:r w:rsidRPr="0080502E">
        <w:rPr>
          <w:lang w:val="en-GB"/>
        </w:rPr>
        <w:t>with its customers along with how customers perceive SZBG, visitors</w:t>
      </w:r>
      <w:r w:rsidR="00363CA9" w:rsidRPr="0080502E">
        <w:rPr>
          <w:lang w:val="en-GB"/>
        </w:rPr>
        <w:t>’</w:t>
      </w:r>
      <w:r w:rsidRPr="0080502E">
        <w:rPr>
          <w:lang w:val="en-GB"/>
        </w:rPr>
        <w:t xml:space="preserve"> experiences with SZBG and the needs to improve (</w:t>
      </w:r>
      <w:r w:rsidR="00AE234F" w:rsidRPr="0080502E">
        <w:rPr>
          <w:lang w:val="en-GB"/>
        </w:rPr>
        <w:t>Nguyen</w:t>
      </w:r>
      <w:r w:rsidRPr="0080502E">
        <w:rPr>
          <w:lang w:val="en-GB"/>
        </w:rPr>
        <w:t xml:space="preserve">, 2013; </w:t>
      </w:r>
      <w:r w:rsidR="00AE234F" w:rsidRPr="0080502E">
        <w:rPr>
          <w:lang w:val="en-GB"/>
        </w:rPr>
        <w:t xml:space="preserve">Nguyen </w:t>
      </w:r>
      <w:r w:rsidRPr="0080502E">
        <w:rPr>
          <w:lang w:val="en-GB"/>
        </w:rPr>
        <w:t xml:space="preserve">&amp; </w:t>
      </w:r>
      <w:r w:rsidR="00AE234F" w:rsidRPr="0080502E">
        <w:rPr>
          <w:lang w:val="en-GB"/>
        </w:rPr>
        <w:t>Nguyen</w:t>
      </w:r>
      <w:r w:rsidRPr="0080502E">
        <w:rPr>
          <w:lang w:val="en-GB"/>
        </w:rPr>
        <w:t>, 2020</w:t>
      </w:r>
      <w:r w:rsidR="00AE234F" w:rsidRPr="0080502E">
        <w:rPr>
          <w:lang w:val="en-GB"/>
        </w:rPr>
        <w:t xml:space="preserve">; Phau, </w:t>
      </w:r>
      <w:r w:rsidR="00AE234F" w:rsidRPr="0080502E">
        <w:t>Lee,</w:t>
      </w:r>
      <w:r w:rsidR="00AE234F" w:rsidRPr="0080502E">
        <w:rPr>
          <w:lang w:val="en-GB"/>
        </w:rPr>
        <w:t xml:space="preserve"> &amp; Quintal, 2013</w:t>
      </w:r>
      <w:r w:rsidRPr="0080502E">
        <w:rPr>
          <w:lang w:val="en-GB"/>
        </w:rPr>
        <w:t xml:space="preserve">). The relationships among the four categories are illustrated in </w:t>
      </w:r>
      <w:r w:rsidRPr="0080502E">
        <w:rPr>
          <w:i/>
          <w:lang w:val="en-GB"/>
        </w:rPr>
        <w:t>Figure 1.</w:t>
      </w:r>
    </w:p>
    <w:p w14:paraId="33D4F7A8" w14:textId="27FA10A1" w:rsidR="008C4075" w:rsidRPr="0080502E" w:rsidRDefault="008C4075" w:rsidP="0080502E">
      <w:pPr>
        <w:pStyle w:val="BodyText"/>
        <w:ind w:firstLine="0"/>
        <w:jc w:val="center"/>
        <w:rPr>
          <w:b/>
          <w:bCs/>
          <w:i/>
          <w:lang w:val="en-GB"/>
        </w:rPr>
      </w:pPr>
      <w:r w:rsidRPr="0080502E">
        <w:rPr>
          <w:noProof/>
        </w:rPr>
        <w:lastRenderedPageBreak/>
        <w:drawing>
          <wp:inline distT="0" distB="0" distL="0" distR="0" wp14:anchorId="24AA586E" wp14:editId="19B0C6C0">
            <wp:extent cx="5554656" cy="1792132"/>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900"/>
                    <a:stretch/>
                  </pic:blipFill>
                  <pic:spPr bwMode="auto">
                    <a:xfrm>
                      <a:off x="0" y="0"/>
                      <a:ext cx="5560320" cy="1793959"/>
                    </a:xfrm>
                    <a:prstGeom prst="rect">
                      <a:avLst/>
                    </a:prstGeom>
                    <a:ln>
                      <a:noFill/>
                    </a:ln>
                    <a:extLst>
                      <a:ext uri="{53640926-AAD7-44D8-BBD7-CCE9431645EC}">
                        <a14:shadowObscured xmlns:a14="http://schemas.microsoft.com/office/drawing/2010/main"/>
                      </a:ext>
                    </a:extLst>
                  </pic:spPr>
                </pic:pic>
              </a:graphicData>
            </a:graphic>
          </wp:inline>
        </w:drawing>
      </w:r>
    </w:p>
    <w:p w14:paraId="3F5CC17C" w14:textId="4228609E" w:rsidR="008C4075" w:rsidRPr="0080502E" w:rsidRDefault="008C4075" w:rsidP="0080502E">
      <w:pPr>
        <w:pStyle w:val="BodyText"/>
        <w:ind w:firstLine="0"/>
        <w:jc w:val="center"/>
        <w:rPr>
          <w:bCs/>
          <w:lang w:val="en-GB"/>
        </w:rPr>
      </w:pPr>
      <w:r w:rsidRPr="0080502E">
        <w:rPr>
          <w:b/>
          <w:bCs/>
          <w:lang w:val="en-GB"/>
        </w:rPr>
        <w:t>Figure 1.</w:t>
      </w:r>
      <w:r w:rsidRPr="0080502E">
        <w:rPr>
          <w:bCs/>
          <w:lang w:val="en-GB"/>
        </w:rPr>
        <w:t xml:space="preserve"> Conceptual </w:t>
      </w:r>
      <w:r w:rsidR="00A07B80" w:rsidRPr="0080502E">
        <w:rPr>
          <w:bCs/>
          <w:lang w:val="en-GB"/>
        </w:rPr>
        <w:t>framework</w:t>
      </w:r>
    </w:p>
    <w:p w14:paraId="7BC273DC" w14:textId="1EBD8067" w:rsidR="008C4075" w:rsidRPr="0080502E" w:rsidRDefault="00A2006D" w:rsidP="0080502E">
      <w:pPr>
        <w:pStyle w:val="Heading3"/>
        <w:keepNext w:val="0"/>
        <w:keepLines w:val="0"/>
        <w:rPr>
          <w:rFonts w:cs="Times New Roman"/>
        </w:rPr>
      </w:pPr>
      <w:r w:rsidRPr="0080502E">
        <w:rPr>
          <w:rFonts w:cs="Times New Roman"/>
        </w:rPr>
        <w:t xml:space="preserve">3.1.4. </w:t>
      </w:r>
      <w:r w:rsidR="008C4075" w:rsidRPr="0080502E">
        <w:rPr>
          <w:rFonts w:cs="Times New Roman"/>
        </w:rPr>
        <w:t>Push motivations</w:t>
      </w:r>
    </w:p>
    <w:p w14:paraId="5447CA75" w14:textId="7F7CA36F" w:rsidR="008C4075" w:rsidRPr="0080502E" w:rsidRDefault="008C4075" w:rsidP="0080502E">
      <w:pPr>
        <w:pStyle w:val="BodyText"/>
        <w:spacing w:line="252" w:lineRule="auto"/>
      </w:pPr>
      <w:r w:rsidRPr="0080502E">
        <w:t xml:space="preserve">The transcripts and codings of this category refer to </w:t>
      </w:r>
      <w:r w:rsidR="00A07B80" w:rsidRPr="0080502E">
        <w:t>0</w:t>
      </w:r>
      <w:r w:rsidRPr="0080502E">
        <w:t xml:space="preserve">9 motives including attending </w:t>
      </w:r>
      <w:r w:rsidR="00E5201B" w:rsidRPr="0080502E">
        <w:t>“</w:t>
      </w:r>
      <w:r w:rsidRPr="0080502E">
        <w:t>events</w:t>
      </w:r>
      <w:r w:rsidR="00E5201B" w:rsidRPr="0080502E">
        <w:t>”</w:t>
      </w:r>
      <w:r w:rsidRPr="0080502E">
        <w:t xml:space="preserve">, taking </w:t>
      </w:r>
      <w:r w:rsidR="00AD2885" w:rsidRPr="0080502E">
        <w:t xml:space="preserve">part </w:t>
      </w:r>
      <w:r w:rsidRPr="0080502E">
        <w:t xml:space="preserve">in </w:t>
      </w:r>
      <w:r w:rsidR="00E5201B" w:rsidRPr="0080502E">
        <w:t>“</w:t>
      </w:r>
      <w:r w:rsidRPr="0080502E">
        <w:t>leisure activities</w:t>
      </w:r>
      <w:r w:rsidR="00E5201B" w:rsidRPr="0080502E">
        <w:t>”</w:t>
      </w:r>
      <w:r w:rsidRPr="0080502E">
        <w:t xml:space="preserve"> with family and friends, </w:t>
      </w:r>
      <w:r w:rsidR="00E5201B" w:rsidRPr="0080502E">
        <w:t>“</w:t>
      </w:r>
      <w:r w:rsidRPr="0080502E">
        <w:t>sightseeing</w:t>
      </w:r>
      <w:r w:rsidR="00E5201B" w:rsidRPr="0080502E">
        <w:t>”</w:t>
      </w:r>
      <w:r w:rsidRPr="0080502E">
        <w:t xml:space="preserve">, and </w:t>
      </w:r>
      <w:r w:rsidR="00E5201B" w:rsidRPr="0080502E">
        <w:t>“</w:t>
      </w:r>
      <w:r w:rsidRPr="0080502E">
        <w:t>study and research</w:t>
      </w:r>
      <w:r w:rsidR="00E5201B" w:rsidRPr="0080502E">
        <w:t>”</w:t>
      </w:r>
      <w:r w:rsidR="00A73064" w:rsidRPr="0080502E">
        <w:t xml:space="preserve">, </w:t>
      </w:r>
      <w:r w:rsidRPr="0080502E">
        <w:t xml:space="preserve">... Among those codes, the most common ones are </w:t>
      </w:r>
      <w:r w:rsidR="00E5201B" w:rsidRPr="0080502E">
        <w:t>“</w:t>
      </w:r>
      <w:r w:rsidRPr="0080502E">
        <w:t>leisure activities</w:t>
      </w:r>
      <w:r w:rsidR="00E5201B" w:rsidRPr="0080502E">
        <w:t>”</w:t>
      </w:r>
      <w:r w:rsidRPr="0080502E">
        <w:t xml:space="preserve"> and </w:t>
      </w:r>
      <w:r w:rsidR="00E5201B" w:rsidRPr="0080502E">
        <w:t>“</w:t>
      </w:r>
      <w:r w:rsidRPr="0080502E">
        <w:t>sightseeing</w:t>
      </w:r>
      <w:r w:rsidR="00E5201B" w:rsidRPr="0080502E">
        <w:t>”</w:t>
      </w:r>
      <w:r w:rsidRPr="0080502E">
        <w:t xml:space="preserve"> as all three participants stated them as their purposes </w:t>
      </w:r>
      <w:r w:rsidR="00AD2885" w:rsidRPr="0080502E">
        <w:t xml:space="preserve">for </w:t>
      </w:r>
      <w:r w:rsidRPr="0080502E">
        <w:t xml:space="preserve">visiting SZBG. However, there are considerable differences among interviewees in these two motives. The first two interviewees, MD and TH, spend time on leisure activities and sightseeing mostly with their </w:t>
      </w:r>
      <w:r w:rsidR="00AD2885" w:rsidRPr="0080502E">
        <w:t>families</w:t>
      </w:r>
      <w:r w:rsidRPr="0080502E">
        <w:t xml:space="preserve">. Particularly, interviewee TH interests most </w:t>
      </w:r>
      <w:r w:rsidR="00AD2885" w:rsidRPr="0080502E">
        <w:t xml:space="preserve">in </w:t>
      </w:r>
      <w:r w:rsidRPr="0080502E">
        <w:t>her two children</w:t>
      </w:r>
      <w:r w:rsidR="00363CA9" w:rsidRPr="0080502E">
        <w:t>’</w:t>
      </w:r>
      <w:r w:rsidRPr="0080502E">
        <w:t xml:space="preserve">s opportunity to sightsee and explore new animals (TH, phrase #22). On the other hand, the third interviewee NQ enjoyed her time there with her friends (NQ, #16) and engaged in camping activities with her classmate (NQ, #8). The two remaining purposes of attending </w:t>
      </w:r>
      <w:r w:rsidR="00E5201B" w:rsidRPr="0080502E">
        <w:t>“</w:t>
      </w:r>
      <w:r w:rsidRPr="0080502E">
        <w:t>events</w:t>
      </w:r>
      <w:r w:rsidR="00E5201B" w:rsidRPr="0080502E">
        <w:t>”</w:t>
      </w:r>
      <w:r w:rsidRPr="0080502E">
        <w:t xml:space="preserve"> in SZBG and doing </w:t>
      </w:r>
      <w:r w:rsidR="00E5201B" w:rsidRPr="0080502E">
        <w:t>“</w:t>
      </w:r>
      <w:r w:rsidRPr="0080502E">
        <w:t>study and research</w:t>
      </w:r>
      <w:r w:rsidR="00E5201B" w:rsidRPr="0080502E">
        <w:t>”</w:t>
      </w:r>
      <w:r w:rsidRPr="0080502E">
        <w:t xml:space="preserve"> are less common among the responses as respectively noted by MD (MD, #10) and NQ (NQ, #16). Yet, these two motives are essential ones because they are the reasons for the returns to SZBG every year of the two interviewees.</w:t>
      </w:r>
    </w:p>
    <w:p w14:paraId="612ED979" w14:textId="636A4E9E" w:rsidR="008C4075" w:rsidRPr="0080502E" w:rsidRDefault="00A2006D" w:rsidP="0080502E">
      <w:pPr>
        <w:pStyle w:val="Heading3"/>
        <w:keepNext w:val="0"/>
        <w:keepLines w:val="0"/>
        <w:spacing w:line="252" w:lineRule="auto"/>
        <w:rPr>
          <w:rFonts w:cs="Times New Roman"/>
        </w:rPr>
      </w:pPr>
      <w:r w:rsidRPr="0080502E">
        <w:rPr>
          <w:rFonts w:cs="Times New Roman"/>
        </w:rPr>
        <w:t xml:space="preserve">3.1.5. </w:t>
      </w:r>
      <w:r w:rsidR="008C4075" w:rsidRPr="0080502E">
        <w:rPr>
          <w:rFonts w:cs="Times New Roman"/>
        </w:rPr>
        <w:t>Pull motivations</w:t>
      </w:r>
    </w:p>
    <w:p w14:paraId="5D59D12B" w14:textId="6B96DD0C" w:rsidR="008C4075" w:rsidRPr="0080502E" w:rsidRDefault="008C4075" w:rsidP="0080502E">
      <w:pPr>
        <w:pStyle w:val="BodyText"/>
        <w:spacing w:line="252" w:lineRule="auto"/>
      </w:pPr>
      <w:r w:rsidRPr="0080502E">
        <w:t>The facilities and services play key roles in attracting as well as retaining visitors to SZBG. Overall, there are many opinions on the facilities and services of SZBG and can be divided into positive and negative perspectives.</w:t>
      </w:r>
    </w:p>
    <w:p w14:paraId="59BA5322" w14:textId="5B8A338C" w:rsidR="008C4075" w:rsidRPr="0080502E" w:rsidRDefault="008C4075" w:rsidP="0080502E">
      <w:pPr>
        <w:pStyle w:val="BodyText"/>
        <w:spacing w:line="252" w:lineRule="auto"/>
      </w:pPr>
      <w:r w:rsidRPr="0080502E">
        <w:t>The positive perspectives consist of visitors</w:t>
      </w:r>
      <w:r w:rsidR="00363CA9" w:rsidRPr="0080502E">
        <w:t>’</w:t>
      </w:r>
      <w:r w:rsidRPr="0080502E">
        <w:t xml:space="preserve"> enjoyment </w:t>
      </w:r>
      <w:r w:rsidR="00AD2885" w:rsidRPr="0080502E">
        <w:t xml:space="preserve">of </w:t>
      </w:r>
      <w:r w:rsidRPr="0080502E">
        <w:t xml:space="preserve">the </w:t>
      </w:r>
      <w:r w:rsidR="00E5201B" w:rsidRPr="0080502E">
        <w:t>“</w:t>
      </w:r>
      <w:r w:rsidRPr="0080502E">
        <w:t>flora and fauna</w:t>
      </w:r>
      <w:r w:rsidR="00E5201B" w:rsidRPr="0080502E">
        <w:t>”</w:t>
      </w:r>
      <w:r w:rsidRPr="0080502E">
        <w:t xml:space="preserve"> of SZBG, the </w:t>
      </w:r>
      <w:r w:rsidR="00E5201B" w:rsidRPr="0080502E">
        <w:t>“</w:t>
      </w:r>
      <w:r w:rsidRPr="0080502E">
        <w:t>adequate infrastructures</w:t>
      </w:r>
      <w:r w:rsidR="00E5201B" w:rsidRPr="0080502E">
        <w:t>”</w:t>
      </w:r>
      <w:r w:rsidRPr="0080502E">
        <w:t xml:space="preserve">, </w:t>
      </w:r>
      <w:r w:rsidR="00E5201B" w:rsidRPr="0080502E">
        <w:t>“</w:t>
      </w:r>
      <w:r w:rsidRPr="0080502E">
        <w:t>friendly staff</w:t>
      </w:r>
      <w:r w:rsidR="00E5201B" w:rsidRPr="0080502E">
        <w:t>”</w:t>
      </w:r>
      <w:r w:rsidRPr="0080502E">
        <w:t xml:space="preserve">, good electric </w:t>
      </w:r>
      <w:r w:rsidR="00E5201B" w:rsidRPr="0080502E">
        <w:t>“</w:t>
      </w:r>
      <w:r w:rsidRPr="0080502E">
        <w:t>car service</w:t>
      </w:r>
      <w:r w:rsidR="00E5201B" w:rsidRPr="0080502E">
        <w:t>”</w:t>
      </w:r>
      <w:r w:rsidRPr="0080502E">
        <w:t xml:space="preserve"> as well as </w:t>
      </w:r>
      <w:r w:rsidR="00E5201B" w:rsidRPr="0080502E">
        <w:t>“</w:t>
      </w:r>
      <w:r w:rsidRPr="0080502E">
        <w:t>amusement service</w:t>
      </w:r>
      <w:r w:rsidR="00E5201B" w:rsidRPr="0080502E">
        <w:t>”</w:t>
      </w:r>
      <w:r w:rsidRPr="0080502E">
        <w:t xml:space="preserve">, and </w:t>
      </w:r>
      <w:r w:rsidR="00E5201B" w:rsidRPr="0080502E">
        <w:t>“</w:t>
      </w:r>
      <w:r w:rsidRPr="0080502E">
        <w:t>decent food services and area</w:t>
      </w:r>
      <w:r w:rsidR="00E5201B" w:rsidRPr="0080502E">
        <w:t>”</w:t>
      </w:r>
      <w:r w:rsidRPr="0080502E">
        <w:t xml:space="preserve">. Among these, the </w:t>
      </w:r>
      <w:r w:rsidR="00E5201B" w:rsidRPr="0080502E">
        <w:t>“</w:t>
      </w:r>
      <w:r w:rsidRPr="0080502E">
        <w:t>flora and fauna</w:t>
      </w:r>
      <w:r w:rsidR="00E5201B" w:rsidRPr="0080502E">
        <w:t>”</w:t>
      </w:r>
      <w:r w:rsidRPr="0080502E">
        <w:t xml:space="preserve"> system gains the most interest </w:t>
      </w:r>
      <w:r w:rsidR="00AD2885" w:rsidRPr="0080502E">
        <w:t xml:space="preserve">from </w:t>
      </w:r>
      <w:r w:rsidRPr="0080502E">
        <w:t xml:space="preserve">visitors. All three interviewees agreed that the number of animals and plants in SZBG is adequate but they desired more diversity and rareness in the species. For instance, interviewee MD thought there should be an increase in rare species of animals to raise awareness. (MD, #54). Besides the popularity of the </w:t>
      </w:r>
      <w:r w:rsidR="00E5201B" w:rsidRPr="0080502E">
        <w:t>“</w:t>
      </w:r>
      <w:r w:rsidRPr="0080502E">
        <w:t>flora and fauna</w:t>
      </w:r>
      <w:r w:rsidR="00E5201B" w:rsidRPr="0080502E">
        <w:t>”</w:t>
      </w:r>
      <w:r w:rsidRPr="0080502E">
        <w:t xml:space="preserve"> code, </w:t>
      </w:r>
      <w:r w:rsidR="00E5201B" w:rsidRPr="0080502E">
        <w:t>“</w:t>
      </w:r>
      <w:r w:rsidRPr="0080502E">
        <w:t>decent food services and area</w:t>
      </w:r>
      <w:r w:rsidR="00E5201B" w:rsidRPr="0080502E">
        <w:t>”</w:t>
      </w:r>
      <w:r w:rsidRPr="0080502E">
        <w:t xml:space="preserve"> is also emphasized, particularly due to the spacious dining area and quality as well as fresh food.</w:t>
      </w:r>
    </w:p>
    <w:p w14:paraId="0CAF409A" w14:textId="12935F58" w:rsidR="008C4075" w:rsidRPr="0080502E" w:rsidRDefault="008C4075" w:rsidP="0080502E">
      <w:pPr>
        <w:pStyle w:val="BodyText"/>
        <w:spacing w:line="252" w:lineRule="auto"/>
      </w:pPr>
      <w:r w:rsidRPr="0080502E">
        <w:t>The negative perspectives include visitors</w:t>
      </w:r>
      <w:r w:rsidR="00363CA9" w:rsidRPr="0080502E">
        <w:t>’</w:t>
      </w:r>
      <w:r w:rsidRPr="0080502E">
        <w:t xml:space="preserve"> concern about the </w:t>
      </w:r>
      <w:r w:rsidR="00E5201B" w:rsidRPr="0080502E">
        <w:t>“</w:t>
      </w:r>
      <w:r w:rsidRPr="0080502E">
        <w:t>cleanliness</w:t>
      </w:r>
      <w:r w:rsidR="00E5201B" w:rsidRPr="0080502E">
        <w:t>”</w:t>
      </w:r>
      <w:r w:rsidRPr="0080502E">
        <w:t xml:space="preserve"> of the sightseeing area, </w:t>
      </w:r>
      <w:r w:rsidR="00E5201B" w:rsidRPr="0080502E">
        <w:t>“</w:t>
      </w:r>
      <w:r w:rsidRPr="0080502E">
        <w:t>the high food price</w:t>
      </w:r>
      <w:r w:rsidR="00E5201B" w:rsidRPr="0080502E">
        <w:t>”</w:t>
      </w:r>
      <w:r w:rsidRPr="0080502E">
        <w:t xml:space="preserve">, </w:t>
      </w:r>
      <w:r w:rsidR="00E5201B" w:rsidRPr="0080502E">
        <w:t>“</w:t>
      </w:r>
      <w:r w:rsidRPr="0080502E">
        <w:t>old animal caging system</w:t>
      </w:r>
      <w:r w:rsidR="00E5201B" w:rsidRPr="0080502E">
        <w:t>”</w:t>
      </w:r>
      <w:r w:rsidRPr="0080502E">
        <w:t xml:space="preserve">, the </w:t>
      </w:r>
      <w:r w:rsidR="00E5201B" w:rsidRPr="0080502E">
        <w:t>“</w:t>
      </w:r>
      <w:r w:rsidRPr="0080502E">
        <w:t>bad parking lot</w:t>
      </w:r>
      <w:r w:rsidR="00E5201B" w:rsidRPr="0080502E">
        <w:t>”</w:t>
      </w:r>
      <w:r w:rsidRPr="0080502E">
        <w:t xml:space="preserve">, lack of </w:t>
      </w:r>
      <w:r w:rsidR="00E5201B" w:rsidRPr="0080502E">
        <w:t>“</w:t>
      </w:r>
      <w:r w:rsidRPr="0080502E">
        <w:t>seatings</w:t>
      </w:r>
      <w:r w:rsidR="00E5201B" w:rsidRPr="0080502E">
        <w:t>”</w:t>
      </w:r>
      <w:r w:rsidRPr="0080502E">
        <w:t xml:space="preserve"> and service guide. The most infuriating and unpleasant experiences mostly come from high food prices according to the report from three interviewees. In detail, interviewee TH said the price for a dish of rice in the canteen is twice as expensive as the market price and some dishes are even three times more expensive (TH, #38). The other factor that all three </w:t>
      </w:r>
      <w:r w:rsidR="00AD2885" w:rsidRPr="0080502E">
        <w:t xml:space="preserve">were </w:t>
      </w:r>
      <w:r w:rsidRPr="0080502E">
        <w:t>dissatisfied with is the outdated caging system and urged for a change. The hygiene problem and lack of seatings also cause unpleasant impressions.</w:t>
      </w:r>
    </w:p>
    <w:p w14:paraId="3A4E0E17" w14:textId="66056AC2" w:rsidR="008C4075" w:rsidRPr="0080502E" w:rsidRDefault="005F10C8" w:rsidP="0080502E">
      <w:pPr>
        <w:pStyle w:val="Heading3"/>
        <w:keepNext w:val="0"/>
        <w:keepLines w:val="0"/>
        <w:spacing w:line="252" w:lineRule="auto"/>
        <w:rPr>
          <w:rFonts w:cs="Times New Roman"/>
        </w:rPr>
      </w:pPr>
      <w:r w:rsidRPr="0080502E">
        <w:rPr>
          <w:rFonts w:cs="Times New Roman"/>
        </w:rPr>
        <w:lastRenderedPageBreak/>
        <w:t xml:space="preserve">3.1.6. </w:t>
      </w:r>
      <w:r w:rsidR="008C4075" w:rsidRPr="0080502E">
        <w:rPr>
          <w:rFonts w:cs="Times New Roman"/>
        </w:rPr>
        <w:t>Communications</w:t>
      </w:r>
    </w:p>
    <w:p w14:paraId="34A1ECF1" w14:textId="70C7CB8D" w:rsidR="008C4075" w:rsidRPr="0080502E" w:rsidRDefault="008C4075" w:rsidP="0080502E">
      <w:pPr>
        <w:pStyle w:val="BodyText"/>
        <w:spacing w:line="252" w:lineRule="auto"/>
      </w:pPr>
      <w:r w:rsidRPr="0080502E">
        <w:t>The communications and visitors</w:t>
      </w:r>
      <w:r w:rsidR="00363CA9" w:rsidRPr="0080502E">
        <w:t>’</w:t>
      </w:r>
      <w:r w:rsidRPr="0080502E">
        <w:t xml:space="preserve"> speculation </w:t>
      </w:r>
      <w:r w:rsidR="00AD2885" w:rsidRPr="0080502E">
        <w:t xml:space="preserve">about </w:t>
      </w:r>
      <w:r w:rsidRPr="0080502E">
        <w:t xml:space="preserve">SZBG </w:t>
      </w:r>
      <w:r w:rsidR="00AD2885" w:rsidRPr="0080502E">
        <w:t xml:space="preserve">is </w:t>
      </w:r>
      <w:r w:rsidRPr="0080502E">
        <w:t xml:space="preserve">quite simple. All three interviewees stated that they knew about SZBG thanks to their friends, family, or co-workers (code </w:t>
      </w:r>
      <w:r w:rsidR="00E5201B" w:rsidRPr="0080502E">
        <w:rPr>
          <w:spacing w:val="-2"/>
        </w:rPr>
        <w:t>“</w:t>
      </w:r>
      <w:r w:rsidRPr="0080502E">
        <w:rPr>
          <w:spacing w:val="-2"/>
        </w:rPr>
        <w:t>word of mouth</w:t>
      </w:r>
      <w:r w:rsidR="00E5201B" w:rsidRPr="0080502E">
        <w:rPr>
          <w:spacing w:val="-2"/>
        </w:rPr>
        <w:t>”</w:t>
      </w:r>
      <w:r w:rsidRPr="0080502E">
        <w:rPr>
          <w:spacing w:val="-2"/>
        </w:rPr>
        <w:t xml:space="preserve">). In addition, </w:t>
      </w:r>
      <w:r w:rsidR="00E5201B" w:rsidRPr="0080502E">
        <w:rPr>
          <w:spacing w:val="-2"/>
        </w:rPr>
        <w:t>“</w:t>
      </w:r>
      <w:r w:rsidRPr="0080502E">
        <w:rPr>
          <w:spacing w:val="-2"/>
        </w:rPr>
        <w:t>newspaper</w:t>
      </w:r>
      <w:r w:rsidR="00E5201B" w:rsidRPr="0080502E">
        <w:rPr>
          <w:spacing w:val="-2"/>
        </w:rPr>
        <w:t>”</w:t>
      </w:r>
      <w:r w:rsidRPr="0080502E">
        <w:rPr>
          <w:spacing w:val="-2"/>
        </w:rPr>
        <w:t xml:space="preserve"> is the second common source of information although most of the articles are not directed from SZBG</w:t>
      </w:r>
      <w:r w:rsidR="00363CA9" w:rsidRPr="0080502E">
        <w:rPr>
          <w:spacing w:val="-2"/>
        </w:rPr>
        <w:t>’</w:t>
      </w:r>
      <w:r w:rsidRPr="0080502E">
        <w:rPr>
          <w:spacing w:val="-2"/>
        </w:rPr>
        <w:t xml:space="preserve">s marketing activities, </w:t>
      </w:r>
      <w:r w:rsidR="00AD2885" w:rsidRPr="0080502E">
        <w:rPr>
          <w:spacing w:val="-2"/>
        </w:rPr>
        <w:t xml:space="preserve">as </w:t>
      </w:r>
      <w:r w:rsidRPr="0080502E">
        <w:rPr>
          <w:spacing w:val="-2"/>
        </w:rPr>
        <w:t>noted by interviewees TH (TH, #66</w:t>
      </w:r>
      <w:r w:rsidR="009D4AAC" w:rsidRPr="0080502E">
        <w:rPr>
          <w:spacing w:val="-2"/>
        </w:rPr>
        <w:t>) and NQ (NQ, #62</w:t>
      </w:r>
      <w:r w:rsidRPr="0080502E">
        <w:rPr>
          <w:spacing w:val="-2"/>
        </w:rPr>
        <w:t xml:space="preserve">). The frequency of information about SZBG is very low, as interviewee MD (MD, #80), TH (TH, #70) referred to it as </w:t>
      </w:r>
      <w:r w:rsidR="00E5201B" w:rsidRPr="0080502E">
        <w:rPr>
          <w:spacing w:val="-2"/>
        </w:rPr>
        <w:t>“</w:t>
      </w:r>
      <w:r w:rsidRPr="0080502E">
        <w:rPr>
          <w:spacing w:val="-2"/>
        </w:rPr>
        <w:t>occasionally</w:t>
      </w:r>
      <w:r w:rsidR="00E5201B" w:rsidRPr="0080502E">
        <w:rPr>
          <w:spacing w:val="-2"/>
        </w:rPr>
        <w:t>”</w:t>
      </w:r>
      <w:r w:rsidRPr="0080502E">
        <w:rPr>
          <w:spacing w:val="-2"/>
        </w:rPr>
        <w:t xml:space="preserve"> and interviewee NQ noted the frequency of about </w:t>
      </w:r>
      <w:r w:rsidR="00E5201B" w:rsidRPr="0080502E">
        <w:rPr>
          <w:spacing w:val="-2"/>
        </w:rPr>
        <w:t>“</w:t>
      </w:r>
      <w:r w:rsidRPr="0080502E">
        <w:rPr>
          <w:spacing w:val="-2"/>
        </w:rPr>
        <w:t>one to two times a year</w:t>
      </w:r>
      <w:r w:rsidR="00E5201B" w:rsidRPr="0080502E">
        <w:rPr>
          <w:spacing w:val="-2"/>
        </w:rPr>
        <w:t>”</w:t>
      </w:r>
      <w:r w:rsidRPr="0080502E">
        <w:rPr>
          <w:spacing w:val="-2"/>
        </w:rPr>
        <w:t xml:space="preserve"> (NQ, #66). In general, SZBG does not have </w:t>
      </w:r>
      <w:r w:rsidR="00AD2885" w:rsidRPr="0080502E">
        <w:rPr>
          <w:spacing w:val="-2"/>
        </w:rPr>
        <w:t xml:space="preserve">a </w:t>
      </w:r>
      <w:r w:rsidRPr="0080502E">
        <w:rPr>
          <w:spacing w:val="-2"/>
        </w:rPr>
        <w:t>proper marketing campaign and relies only on its existing reputation and word of mouth from visitors</w:t>
      </w:r>
      <w:r w:rsidRPr="0080502E">
        <w:t xml:space="preserve">. </w:t>
      </w:r>
    </w:p>
    <w:p w14:paraId="430BA2C2" w14:textId="4C2F22F9" w:rsidR="008C4075" w:rsidRPr="0080502E" w:rsidRDefault="005F10C8" w:rsidP="0080502E">
      <w:pPr>
        <w:pStyle w:val="Heading3"/>
        <w:keepNext w:val="0"/>
        <w:keepLines w:val="0"/>
        <w:spacing w:line="252" w:lineRule="auto"/>
        <w:rPr>
          <w:rFonts w:cs="Times New Roman"/>
        </w:rPr>
      </w:pPr>
      <w:r w:rsidRPr="0080502E">
        <w:rPr>
          <w:rFonts w:cs="Times New Roman"/>
        </w:rPr>
        <w:t xml:space="preserve">3.1.7. </w:t>
      </w:r>
      <w:r w:rsidR="008C4075" w:rsidRPr="0080502E">
        <w:rPr>
          <w:rFonts w:cs="Times New Roman"/>
        </w:rPr>
        <w:t>Loyalty</w:t>
      </w:r>
    </w:p>
    <w:p w14:paraId="2F5B96DD" w14:textId="05AB9AE0" w:rsidR="008C4075" w:rsidRPr="0080502E" w:rsidRDefault="008C4075" w:rsidP="0080502E">
      <w:pPr>
        <w:pStyle w:val="BodyText"/>
        <w:spacing w:line="252" w:lineRule="auto"/>
      </w:pPr>
      <w:r w:rsidRPr="0080502E">
        <w:rPr>
          <w:spacing w:val="-4"/>
        </w:rPr>
        <w:t xml:space="preserve">Last but not least, the loyalty category is strongly related to the core research objective and related to every other category. General analysis from the coding procedure shows that the key trend in this group is the infrequent visits (code </w:t>
      </w:r>
      <w:r w:rsidR="00E5201B" w:rsidRPr="0080502E">
        <w:rPr>
          <w:spacing w:val="-4"/>
        </w:rPr>
        <w:t>“</w:t>
      </w:r>
      <w:r w:rsidRPr="0080502E">
        <w:rPr>
          <w:spacing w:val="-4"/>
        </w:rPr>
        <w:t>infrequency</w:t>
      </w:r>
      <w:r w:rsidR="00E5201B" w:rsidRPr="0080502E">
        <w:rPr>
          <w:spacing w:val="-4"/>
        </w:rPr>
        <w:t>”</w:t>
      </w:r>
      <w:r w:rsidRPr="0080502E">
        <w:rPr>
          <w:spacing w:val="-4"/>
        </w:rPr>
        <w:t xml:space="preserve">) of all three attendees about one to two times a year. However, the improvement of facilities and services may encourage them to </w:t>
      </w:r>
      <w:r w:rsidR="00E5201B" w:rsidRPr="0080502E">
        <w:rPr>
          <w:spacing w:val="-4"/>
        </w:rPr>
        <w:t>“</w:t>
      </w:r>
      <w:r w:rsidRPr="0080502E">
        <w:rPr>
          <w:spacing w:val="-4"/>
        </w:rPr>
        <w:t>considering revisit</w:t>
      </w:r>
      <w:r w:rsidR="00E5201B" w:rsidRPr="0080502E">
        <w:rPr>
          <w:spacing w:val="-4"/>
        </w:rPr>
        <w:t>”</w:t>
      </w:r>
      <w:r w:rsidRPr="0080502E">
        <w:rPr>
          <w:spacing w:val="-4"/>
        </w:rPr>
        <w:t xml:space="preserve"> (MD, #34) or </w:t>
      </w:r>
      <w:r w:rsidR="00E5201B" w:rsidRPr="0080502E">
        <w:rPr>
          <w:spacing w:val="-4"/>
        </w:rPr>
        <w:t>“</w:t>
      </w:r>
      <w:r w:rsidRPr="0080502E">
        <w:rPr>
          <w:spacing w:val="-4"/>
        </w:rPr>
        <w:t>revisit</w:t>
      </w:r>
      <w:r w:rsidR="00E5201B" w:rsidRPr="0080502E">
        <w:rPr>
          <w:spacing w:val="-4"/>
        </w:rPr>
        <w:t>”</w:t>
      </w:r>
      <w:r w:rsidRPr="0080502E">
        <w:rPr>
          <w:spacing w:val="-4"/>
        </w:rPr>
        <w:t xml:space="preserve"> (TH, #30). More than that, one interviewee said she would like to introduce SZBG to her friends </w:t>
      </w:r>
      <w:r w:rsidR="009A6109" w:rsidRPr="0080502E">
        <w:rPr>
          <w:spacing w:val="-4"/>
        </w:rPr>
        <w:t xml:space="preserve">on </w:t>
      </w:r>
      <w:r w:rsidRPr="0080502E">
        <w:rPr>
          <w:spacing w:val="-4"/>
        </w:rPr>
        <w:t>the condition that it carried out renovation (NQ, #28)</w:t>
      </w:r>
      <w:r w:rsidR="009D4AAC" w:rsidRPr="0080502E">
        <w:rPr>
          <w:spacing w:val="-2"/>
        </w:rPr>
        <w:t>.</w:t>
      </w:r>
    </w:p>
    <w:p w14:paraId="1C55557B" w14:textId="03ABE078" w:rsidR="009D4AAC" w:rsidRPr="0080502E" w:rsidRDefault="009D4AAC" w:rsidP="0080502E">
      <w:pPr>
        <w:pStyle w:val="Heading20"/>
        <w:spacing w:line="252" w:lineRule="auto"/>
        <w:rPr>
          <w:rFonts w:ascii="Times New Roman" w:hAnsi="Times New Roman"/>
        </w:rPr>
      </w:pPr>
      <w:r w:rsidRPr="0080502E">
        <w:rPr>
          <w:rFonts w:ascii="Times New Roman" w:hAnsi="Times New Roman"/>
        </w:rPr>
        <w:t>3.2. Quantitative research</w:t>
      </w:r>
    </w:p>
    <w:p w14:paraId="10BD0064" w14:textId="337121A8" w:rsidR="009D4AAC" w:rsidRPr="0080502E" w:rsidRDefault="005F10C8" w:rsidP="0080502E">
      <w:pPr>
        <w:pStyle w:val="Heading3"/>
        <w:keepNext w:val="0"/>
        <w:keepLines w:val="0"/>
        <w:spacing w:line="252" w:lineRule="auto"/>
        <w:rPr>
          <w:rFonts w:cs="Times New Roman"/>
        </w:rPr>
      </w:pPr>
      <w:r w:rsidRPr="0080502E">
        <w:rPr>
          <w:rFonts w:cs="Times New Roman"/>
        </w:rPr>
        <w:t xml:space="preserve">3.2.1. </w:t>
      </w:r>
      <w:r w:rsidR="009D4AAC" w:rsidRPr="0080502E">
        <w:rPr>
          <w:rFonts w:cs="Times New Roman"/>
        </w:rPr>
        <w:t>Method</w:t>
      </w:r>
    </w:p>
    <w:p w14:paraId="3DC4B25A" w14:textId="23613115" w:rsidR="009D4AAC" w:rsidRPr="0080502E" w:rsidRDefault="009D4AAC" w:rsidP="0080502E">
      <w:pPr>
        <w:pStyle w:val="BodyText"/>
        <w:spacing w:line="252" w:lineRule="auto"/>
      </w:pPr>
      <w:r w:rsidRPr="0080502E">
        <w:t>After conducting several narrative</w:t>
      </w:r>
      <w:r w:rsidR="009A6109" w:rsidRPr="0080502E">
        <w:t>s</w:t>
      </w:r>
      <w:r w:rsidRPr="0080502E">
        <w:t xml:space="preserve"> and selective literature reviews which relate to our research topic to identify the most appropriate practice </w:t>
      </w:r>
      <w:r w:rsidR="009A6109" w:rsidRPr="0080502E">
        <w:t xml:space="preserve">for </w:t>
      </w:r>
      <w:r w:rsidRPr="0080502E">
        <w:t xml:space="preserve">designing and conducting </w:t>
      </w:r>
      <w:r w:rsidR="009A6109" w:rsidRPr="0080502E">
        <w:t xml:space="preserve">a </w:t>
      </w:r>
      <w:r w:rsidRPr="0080502E">
        <w:t xml:space="preserve">questionnaire survey, we came to a decision of using </w:t>
      </w:r>
      <w:r w:rsidR="009A6109" w:rsidRPr="0080502E">
        <w:t xml:space="preserve">a </w:t>
      </w:r>
      <w:r w:rsidRPr="0080502E">
        <w:t>self-administered questionnaire.</w:t>
      </w:r>
    </w:p>
    <w:p w14:paraId="6119BBE6" w14:textId="04A2D803" w:rsidR="009D4AAC" w:rsidRPr="0080502E" w:rsidRDefault="009D4AAC" w:rsidP="0080502E">
      <w:pPr>
        <w:pStyle w:val="BodyText"/>
        <w:spacing w:line="252" w:lineRule="auto"/>
      </w:pPr>
      <w:r w:rsidRPr="0080502E">
        <w:t xml:space="preserve">This research survey is conducted online only using Qualtrics </w:t>
      </w:r>
      <w:r w:rsidR="00862F86" w:rsidRPr="0080502E">
        <w:t>-</w:t>
      </w:r>
      <w:r w:rsidRPr="0080502E">
        <w:t xml:space="preserve"> an online data collecting tool - due to time constraint</w:t>
      </w:r>
      <w:r w:rsidR="009A6109" w:rsidRPr="0080502E">
        <w:t>s</w:t>
      </w:r>
      <w:r w:rsidRPr="0080502E">
        <w:t xml:space="preserve"> and for </w:t>
      </w:r>
      <w:r w:rsidR="009A6109" w:rsidRPr="0080502E">
        <w:t xml:space="preserve">the </w:t>
      </w:r>
      <w:r w:rsidRPr="0080502E">
        <w:t>convenience of each of</w:t>
      </w:r>
      <w:r w:rsidR="009A6109" w:rsidRPr="0080502E">
        <w:t xml:space="preserve"> the</w:t>
      </w:r>
      <w:r w:rsidRPr="0080502E">
        <w:t xml:space="preserve"> team members. Besides, this method appears to be the fastest and cheapest way of running this survey, since the expenses of printing the questionnaire and </w:t>
      </w:r>
      <w:r w:rsidR="009A6109" w:rsidRPr="0080502E">
        <w:t xml:space="preserve">the </w:t>
      </w:r>
      <w:r w:rsidRPr="0080502E">
        <w:t xml:space="preserve">time consumption of going directly to the zoo and other places to convince others to take part in answering </w:t>
      </w:r>
      <w:r w:rsidR="009A6109" w:rsidRPr="0080502E">
        <w:t xml:space="preserve">the </w:t>
      </w:r>
      <w:r w:rsidRPr="0080502E">
        <w:t xml:space="preserve">questionnaire are all eliminated. Furthermore, this way of doing </w:t>
      </w:r>
      <w:r w:rsidR="009A6109" w:rsidRPr="0080502E">
        <w:t xml:space="preserve">a </w:t>
      </w:r>
      <w:r w:rsidRPr="0080502E">
        <w:t>survey makes it easier and quicker to get our desired number of responses within</w:t>
      </w:r>
      <w:r w:rsidR="009A6109" w:rsidRPr="0080502E">
        <w:t xml:space="preserve"> the</w:t>
      </w:r>
      <w:r w:rsidRPr="0080502E">
        <w:t xml:space="preserve"> short given time.</w:t>
      </w:r>
    </w:p>
    <w:p w14:paraId="334A4185" w14:textId="0AFC4FF5" w:rsidR="009D4AAC" w:rsidRPr="0080502E" w:rsidRDefault="005F10C8" w:rsidP="0080502E">
      <w:pPr>
        <w:pStyle w:val="Heading3"/>
        <w:keepNext w:val="0"/>
        <w:keepLines w:val="0"/>
        <w:spacing w:line="252" w:lineRule="auto"/>
        <w:rPr>
          <w:rFonts w:cs="Times New Roman"/>
        </w:rPr>
      </w:pPr>
      <w:r w:rsidRPr="0080502E">
        <w:rPr>
          <w:rFonts w:cs="Times New Roman"/>
        </w:rPr>
        <w:t xml:space="preserve">3.2.2. </w:t>
      </w:r>
      <w:r w:rsidR="009D4AAC" w:rsidRPr="0080502E">
        <w:rPr>
          <w:rFonts w:cs="Times New Roman"/>
        </w:rPr>
        <w:t>Sampling design</w:t>
      </w:r>
    </w:p>
    <w:p w14:paraId="42C0526C" w14:textId="69A77E3E" w:rsidR="009D4AAC" w:rsidRDefault="009D4AAC" w:rsidP="0080502E">
      <w:pPr>
        <w:pStyle w:val="BodyText"/>
        <w:spacing w:line="252" w:lineRule="auto"/>
      </w:pPr>
      <w:r w:rsidRPr="0080502E">
        <w:t>With an eager of gathering relevant, useful</w:t>
      </w:r>
      <w:r w:rsidR="009A6109" w:rsidRPr="0080502E">
        <w:t>,</w:t>
      </w:r>
      <w:r w:rsidRPr="0080502E">
        <w:t xml:space="preserve"> and correlate</w:t>
      </w:r>
      <w:r w:rsidR="009A6109" w:rsidRPr="0080502E">
        <w:t>d</w:t>
      </w:r>
      <w:r w:rsidRPr="0080502E">
        <w:t xml:space="preserve"> data for the best analysis, our team started </w:t>
      </w:r>
      <w:r w:rsidR="009A6109" w:rsidRPr="0080502E">
        <w:t xml:space="preserve">by </w:t>
      </w:r>
      <w:r w:rsidRPr="0080502E">
        <w:t>identify</w:t>
      </w:r>
      <w:r w:rsidR="009A6109" w:rsidRPr="0080502E">
        <w:t>ing</w:t>
      </w:r>
      <w:r w:rsidRPr="0080502E">
        <w:t xml:space="preserve"> target population and its size.</w:t>
      </w:r>
      <w:r w:rsidR="005F10C8" w:rsidRPr="0080502E">
        <w:t xml:space="preserve"> Zikmund, Babin, Carr</w:t>
      </w:r>
      <w:r w:rsidR="00825380" w:rsidRPr="0080502E">
        <w:t>,</w:t>
      </w:r>
      <w:r w:rsidR="005F10C8" w:rsidRPr="0080502E">
        <w:t xml:space="preserve"> and Griffin </w:t>
      </w:r>
      <w:r w:rsidRPr="0080502E">
        <w:t>(2013) defined population operationally by considering specific and explicit tangible characteristics as well as stating the importan</w:t>
      </w:r>
      <w:r w:rsidR="009A6109" w:rsidRPr="0080502E">
        <w:t>ce</w:t>
      </w:r>
      <w:r w:rsidRPr="0080502E">
        <w:t xml:space="preserve"> of determin</w:t>
      </w:r>
      <w:r w:rsidR="009A6109" w:rsidRPr="0080502E">
        <w:t>ing</w:t>
      </w:r>
      <w:r w:rsidRPr="0080502E">
        <w:t xml:space="preserve"> target population, which, particularly in our research, is people having visited SZBG in the last 12 months. At least 200 responses of those are required to be collected in a time, which states the sample size of this survey is over 200. Although those number</w:t>
      </w:r>
      <w:r w:rsidR="009A6109" w:rsidRPr="0080502E">
        <w:t>s</w:t>
      </w:r>
      <w:r w:rsidRPr="0080502E">
        <w:t xml:space="preserve"> of people account for only a minority of the target population and hence may not guarantee to be fully represented for the whole population, due to our lack of time and financial support, requiring a larger sample size became inappropriate and was ignored. On the other hand, the process of sorting and choosing respondents to fulfill our survey form was done sufficiently and adequately for our team to meet </w:t>
      </w:r>
      <w:r w:rsidR="009A6109" w:rsidRPr="0080502E">
        <w:t xml:space="preserve">thte </w:t>
      </w:r>
      <w:r w:rsidRPr="0080502E">
        <w:t xml:space="preserve">objective of collecting data with </w:t>
      </w:r>
      <w:r w:rsidR="009A6109" w:rsidRPr="0080502E">
        <w:t xml:space="preserve">a </w:t>
      </w:r>
      <w:r w:rsidRPr="0080502E">
        <w:t xml:space="preserve">high rate of accuracy and reliability to win over the difficulty of lacking </w:t>
      </w:r>
      <w:r w:rsidR="009A6109" w:rsidRPr="0080502E">
        <w:t xml:space="preserve">the </w:t>
      </w:r>
      <w:r w:rsidRPr="0080502E">
        <w:t xml:space="preserve">necessary sample quantity. Malhotra (2015) mentioned highly accurate data can be collected regardless the sample size is small or large as long as </w:t>
      </w:r>
      <w:r w:rsidR="00380879" w:rsidRPr="0080502E">
        <w:t xml:space="preserve">the </w:t>
      </w:r>
      <w:r w:rsidRPr="0080502E">
        <w:t>sample plan and choice of respondents are proper.</w:t>
      </w:r>
    </w:p>
    <w:p w14:paraId="4BBD77F1" w14:textId="77777777" w:rsidR="00083F28" w:rsidRPr="0080502E" w:rsidRDefault="00083F28" w:rsidP="0080502E">
      <w:pPr>
        <w:pStyle w:val="BodyText"/>
        <w:spacing w:line="252" w:lineRule="auto"/>
      </w:pPr>
    </w:p>
    <w:p w14:paraId="6726E188" w14:textId="4391F2C7" w:rsidR="009D4AAC" w:rsidRPr="0080502E" w:rsidRDefault="009D4AAC" w:rsidP="0080502E">
      <w:pPr>
        <w:pStyle w:val="BodyText"/>
        <w:spacing w:line="252" w:lineRule="auto"/>
      </w:pPr>
      <w:r w:rsidRPr="0080502E">
        <w:lastRenderedPageBreak/>
        <w:t>This survey was launched online by sharing Qualtrics link of our designed questionnaire and firstly taken by each member</w:t>
      </w:r>
      <w:r w:rsidR="00363CA9" w:rsidRPr="0080502E">
        <w:t>’</w:t>
      </w:r>
      <w:r w:rsidRPr="0080502E">
        <w:t>s friends, family</w:t>
      </w:r>
      <w:r w:rsidR="00F964E2" w:rsidRPr="0080502E">
        <w:t>,</w:t>
      </w:r>
      <w:r w:rsidRPr="0080502E">
        <w:t xml:space="preserve"> and relatives. Afterward, the snowball sampling technique was used as we asked our acquaintances to share the link </w:t>
      </w:r>
      <w:r w:rsidR="00F964E2" w:rsidRPr="0080502E">
        <w:t xml:space="preserve">with </w:t>
      </w:r>
      <w:r w:rsidRPr="0080502E">
        <w:t xml:space="preserve">their friends and families. To enhance accuracy and reliability level as mentioned above, we added a screening question as </w:t>
      </w:r>
      <w:r w:rsidR="00F964E2" w:rsidRPr="0080502E">
        <w:t xml:space="preserve">the </w:t>
      </w:r>
      <w:r w:rsidRPr="0080502E">
        <w:t>very first page of the questionnaire, asking whether that respondent has ever gone to SZBG. This kind of question is added with an inten</w:t>
      </w:r>
      <w:r w:rsidR="00F964E2" w:rsidRPr="0080502E">
        <w:t>t</w:t>
      </w:r>
      <w:r w:rsidRPr="0080502E">
        <w:t>ion of indicating if that respondent belongs to the target population of this survey. In other words, this helps ferret out participants who do not meet our requirements and qualifications necessary to take part in this survey.</w:t>
      </w:r>
    </w:p>
    <w:p w14:paraId="7A6822B0" w14:textId="03CCBAC3" w:rsidR="009D4AAC" w:rsidRPr="0080502E" w:rsidRDefault="009D4AAC" w:rsidP="0080502E">
      <w:pPr>
        <w:pStyle w:val="BodyText"/>
        <w:spacing w:line="252" w:lineRule="auto"/>
      </w:pPr>
      <w:r w:rsidRPr="0080502E">
        <w:rPr>
          <w:spacing w:val="-2"/>
        </w:rPr>
        <w:t>During the time of collecting data from survey response</w:t>
      </w:r>
      <w:r w:rsidR="00F964E2" w:rsidRPr="0080502E">
        <w:rPr>
          <w:spacing w:val="-2"/>
        </w:rPr>
        <w:t>s</w:t>
      </w:r>
      <w:r w:rsidRPr="0080502E">
        <w:rPr>
          <w:spacing w:val="-2"/>
        </w:rPr>
        <w:t xml:space="preserve">, we frequently checked the number of returned responses to see if it reached the planned sample size. At the time we needed to close the survey and stop receiving any more responses, there </w:t>
      </w:r>
      <w:r w:rsidR="00F964E2" w:rsidRPr="0080502E">
        <w:rPr>
          <w:spacing w:val="-2"/>
        </w:rPr>
        <w:t xml:space="preserve">were </w:t>
      </w:r>
      <w:r w:rsidRPr="0080502E">
        <w:rPr>
          <w:spacing w:val="-2"/>
        </w:rPr>
        <w:t xml:space="preserve">250 returned responses. After checking through each returned response, of all 250 responses there are 32 answers that were taken by whom have never paid a visit to SZBG and hence being ferreted out by the screening question in the first place. Among the remaining 228 responses, there are still several forms that </w:t>
      </w:r>
      <w:r w:rsidR="00F964E2" w:rsidRPr="0080502E">
        <w:rPr>
          <w:spacing w:val="-2"/>
        </w:rPr>
        <w:t xml:space="preserve">are </w:t>
      </w:r>
      <w:r w:rsidRPr="0080502E">
        <w:rPr>
          <w:spacing w:val="-2"/>
        </w:rPr>
        <w:t>submitted halfway without fully completed. However, since this survey was conducted online, neither surely know these respondents</w:t>
      </w:r>
      <w:r w:rsidR="00363CA9" w:rsidRPr="0080502E">
        <w:rPr>
          <w:spacing w:val="-2"/>
        </w:rPr>
        <w:t>’</w:t>
      </w:r>
      <w:r w:rsidRPr="0080502E">
        <w:rPr>
          <w:spacing w:val="-2"/>
        </w:rPr>
        <w:t xml:space="preserve"> identification information nor assume their answers are not possible. Therefore, these uncompleted answers are left blank and other part</w:t>
      </w:r>
      <w:r w:rsidR="00F964E2" w:rsidRPr="0080502E">
        <w:rPr>
          <w:spacing w:val="-2"/>
        </w:rPr>
        <w:t>s</w:t>
      </w:r>
      <w:r w:rsidRPr="0080502E">
        <w:rPr>
          <w:spacing w:val="-2"/>
        </w:rPr>
        <w:t xml:space="preserve"> of the answers can still be used</w:t>
      </w:r>
      <w:r w:rsidRPr="0080502E">
        <w:t>.</w:t>
      </w:r>
    </w:p>
    <w:p w14:paraId="0807AA1C" w14:textId="0BE93A2B" w:rsidR="009D4AAC" w:rsidRPr="0080502E" w:rsidRDefault="005F10C8" w:rsidP="0080502E">
      <w:pPr>
        <w:pStyle w:val="Heading3"/>
        <w:keepNext w:val="0"/>
        <w:keepLines w:val="0"/>
        <w:spacing w:line="252" w:lineRule="auto"/>
        <w:rPr>
          <w:rFonts w:cs="Times New Roman"/>
        </w:rPr>
      </w:pPr>
      <w:r w:rsidRPr="0080502E">
        <w:rPr>
          <w:rFonts w:cs="Times New Roman"/>
        </w:rPr>
        <w:t xml:space="preserve">3.2.3 </w:t>
      </w:r>
      <w:r w:rsidR="009D4AAC" w:rsidRPr="0080502E">
        <w:rPr>
          <w:rFonts w:cs="Times New Roman"/>
        </w:rPr>
        <w:t xml:space="preserve">Results and discussion </w:t>
      </w:r>
    </w:p>
    <w:p w14:paraId="2915A481" w14:textId="6C470188" w:rsidR="009D4AAC" w:rsidRPr="0080502E" w:rsidRDefault="009D4AAC" w:rsidP="0080502E">
      <w:pPr>
        <w:pStyle w:val="BodyText"/>
        <w:spacing w:line="252" w:lineRule="auto"/>
        <w:rPr>
          <w:b/>
        </w:rPr>
      </w:pPr>
      <w:r w:rsidRPr="0080502E">
        <w:rPr>
          <w:b/>
        </w:rPr>
        <w:t xml:space="preserve">Factor </w:t>
      </w:r>
      <w:r w:rsidR="00CD4243" w:rsidRPr="0080502E">
        <w:rPr>
          <w:b/>
        </w:rPr>
        <w:t>analysis of push and pull motivations</w:t>
      </w:r>
    </w:p>
    <w:p w14:paraId="3E54A269" w14:textId="6025832F" w:rsidR="009D4AAC" w:rsidRPr="0080502E" w:rsidRDefault="009D4AAC" w:rsidP="0080502E">
      <w:pPr>
        <w:pStyle w:val="BodyText"/>
        <w:spacing w:line="252" w:lineRule="auto"/>
      </w:pPr>
      <w:r w:rsidRPr="0080502E">
        <w:rPr>
          <w:spacing w:val="-2"/>
        </w:rPr>
        <w:t xml:space="preserve">According to </w:t>
      </w:r>
      <w:r w:rsidR="00732492" w:rsidRPr="0080502E">
        <w:rPr>
          <w:spacing w:val="-2"/>
        </w:rPr>
        <w:t>Wong</w:t>
      </w:r>
      <w:r w:rsidR="002627EF" w:rsidRPr="0080502E">
        <w:rPr>
          <w:spacing w:val="-2"/>
        </w:rPr>
        <w:t xml:space="preserve"> </w:t>
      </w:r>
      <w:r w:rsidRPr="0080502E">
        <w:rPr>
          <w:spacing w:val="-2"/>
        </w:rPr>
        <w:t>(</w:t>
      </w:r>
      <w:r w:rsidR="002627EF" w:rsidRPr="0080502E">
        <w:rPr>
          <w:spacing w:val="-2"/>
        </w:rPr>
        <w:t>20</w:t>
      </w:r>
      <w:r w:rsidR="00732492" w:rsidRPr="0080502E">
        <w:rPr>
          <w:spacing w:val="-2"/>
        </w:rPr>
        <w:t>03</w:t>
      </w:r>
      <w:r w:rsidRPr="0080502E">
        <w:rPr>
          <w:spacing w:val="-2"/>
        </w:rPr>
        <w:t xml:space="preserve">), in factor analysis, highly correlated variables will be combined into one new factor. By grouping similar variables together, different market segments can be identified by examining </w:t>
      </w:r>
      <w:r w:rsidR="00504097" w:rsidRPr="0080502E">
        <w:rPr>
          <w:spacing w:val="-2"/>
        </w:rPr>
        <w:t xml:space="preserve">the </w:t>
      </w:r>
      <w:r w:rsidRPr="0080502E">
        <w:rPr>
          <w:spacing w:val="-2"/>
        </w:rPr>
        <w:t xml:space="preserve">resulting factors. In this research, this type of analysis is applied </w:t>
      </w:r>
      <w:r w:rsidR="00504097" w:rsidRPr="0080502E">
        <w:rPr>
          <w:spacing w:val="-2"/>
        </w:rPr>
        <w:t xml:space="preserve">to </w:t>
      </w:r>
      <w:r w:rsidRPr="0080502E">
        <w:rPr>
          <w:spacing w:val="-2"/>
        </w:rPr>
        <w:t>push-pull framework (</w:t>
      </w:r>
      <w:r w:rsidR="00533D86" w:rsidRPr="0080502E">
        <w:rPr>
          <w:spacing w:val="-2"/>
        </w:rPr>
        <w:t>Mai &amp; Huynh</w:t>
      </w:r>
      <w:r w:rsidRPr="0080502E">
        <w:rPr>
          <w:spacing w:val="-2"/>
        </w:rPr>
        <w:t xml:space="preserve">, 2014; </w:t>
      </w:r>
      <w:r w:rsidR="00533D86" w:rsidRPr="0080502E">
        <w:rPr>
          <w:spacing w:val="-2"/>
          <w:lang w:val="en-GB"/>
        </w:rPr>
        <w:t>Nguyen</w:t>
      </w:r>
      <w:r w:rsidR="00533D86" w:rsidRPr="0080502E">
        <w:rPr>
          <w:spacing w:val="-2"/>
        </w:rPr>
        <w:t>, 2013;</w:t>
      </w:r>
      <w:r w:rsidR="00533D86" w:rsidRPr="0080502E">
        <w:rPr>
          <w:spacing w:val="-2"/>
          <w:lang w:val="en-GB"/>
        </w:rPr>
        <w:t xml:space="preserve"> Nguyen &amp; Nguyen</w:t>
      </w:r>
      <w:r w:rsidR="00533D86" w:rsidRPr="0080502E">
        <w:rPr>
          <w:spacing w:val="-2"/>
        </w:rPr>
        <w:t xml:space="preserve">, 2020; </w:t>
      </w:r>
      <w:r w:rsidRPr="0080502E">
        <w:rPr>
          <w:spacing w:val="-2"/>
        </w:rPr>
        <w:t xml:space="preserve">Phau </w:t>
      </w:r>
      <w:r w:rsidR="00AE234F" w:rsidRPr="0080502E">
        <w:rPr>
          <w:spacing w:val="-2"/>
        </w:rPr>
        <w:t>et al.</w:t>
      </w:r>
      <w:r w:rsidR="00533D86" w:rsidRPr="0080502E">
        <w:rPr>
          <w:spacing w:val="-2"/>
        </w:rPr>
        <w:t>, 2013</w:t>
      </w:r>
      <w:r w:rsidRPr="0080502E">
        <w:rPr>
          <w:spacing w:val="-2"/>
        </w:rPr>
        <w:t>) to reduce the number of variables into a smaller number of factors that supports market segmentation</w:t>
      </w:r>
      <w:r w:rsidRPr="0080502E">
        <w:t>.</w:t>
      </w:r>
    </w:p>
    <w:p w14:paraId="64FDADA3" w14:textId="1A2692B2" w:rsidR="009D4AAC" w:rsidRPr="0080502E" w:rsidRDefault="009D4AAC" w:rsidP="0080502E">
      <w:pPr>
        <w:pStyle w:val="BodyText"/>
        <w:spacing w:line="252" w:lineRule="auto"/>
      </w:pPr>
      <w:r w:rsidRPr="0080502E">
        <w:t xml:space="preserve">Table 1 shows a principal component factor analysis with </w:t>
      </w:r>
      <w:r w:rsidR="00571801" w:rsidRPr="0080502E">
        <w:t>V</w:t>
      </w:r>
      <w:r w:rsidRPr="0080502E">
        <w:t xml:space="preserve">arimax rotation performed to analyse the underlying factors for the push and pull motivations. The </w:t>
      </w:r>
      <w:r w:rsidR="00BD2711" w:rsidRPr="0080502E">
        <w:t>0</w:t>
      </w:r>
      <w:r w:rsidRPr="0080502E">
        <w:t xml:space="preserve">9 push variables revealed two factors with eigenvalues &gt; 1. These factors explained 58.76% of the variance and were labeled </w:t>
      </w:r>
      <w:r w:rsidR="00E5201B" w:rsidRPr="0080502E">
        <w:t>“</w:t>
      </w:r>
      <w:r w:rsidR="00D26A7E" w:rsidRPr="0080502E">
        <w:t>family</w:t>
      </w:r>
      <w:r w:rsidRPr="0080502E">
        <w:t>/fun” and “</w:t>
      </w:r>
      <w:r w:rsidR="00D26A7E" w:rsidRPr="0080502E">
        <w:t xml:space="preserve">thrill </w:t>
      </w:r>
      <w:r w:rsidRPr="0080502E">
        <w:t xml:space="preserve">seeking”. Factor loadings for the </w:t>
      </w:r>
      <w:r w:rsidR="00BD2711" w:rsidRPr="0080502E">
        <w:t>0</w:t>
      </w:r>
      <w:r w:rsidRPr="0080502E">
        <w:t>9 push variables ranged from 0.428 to 0.806. Similarly, factor analysis for the 12 pull items resulted in three factors that had eigenvalues &gt; 1. The factors accounted for 62.47% of the variance and were named “</w:t>
      </w:r>
      <w:r w:rsidR="00D26A7E" w:rsidRPr="0080502E">
        <w:t>nature</w:t>
      </w:r>
      <w:r w:rsidRPr="0080502E">
        <w:t>/resources”, “</w:t>
      </w:r>
      <w:r w:rsidR="00D26A7E" w:rsidRPr="0080502E">
        <w:t>facilities</w:t>
      </w:r>
      <w:r w:rsidRPr="0080502E">
        <w:t>/services”, and “</w:t>
      </w:r>
      <w:r w:rsidR="00D26A7E" w:rsidRPr="0080502E">
        <w:t>place</w:t>
      </w:r>
      <w:r w:rsidRPr="0080502E">
        <w:t>/accessibility”. Factor loadings for the 12 pull variables ranged from 0.430 to 0.768.</w:t>
      </w:r>
    </w:p>
    <w:p w14:paraId="71E84CA8" w14:textId="3B38EF10" w:rsidR="00EB7810" w:rsidRPr="0080502E" w:rsidRDefault="00EB7810" w:rsidP="0080502E">
      <w:pPr>
        <w:spacing w:before="120" w:after="120" w:line="252" w:lineRule="auto"/>
        <w:jc w:val="both"/>
        <w:rPr>
          <w:b/>
          <w:bCs/>
          <w:sz w:val="24"/>
          <w:szCs w:val="24"/>
        </w:rPr>
      </w:pPr>
      <w:r w:rsidRPr="0080502E">
        <w:rPr>
          <w:b/>
          <w:bCs/>
          <w:sz w:val="24"/>
          <w:szCs w:val="24"/>
        </w:rPr>
        <w:t>T</w:t>
      </w:r>
      <w:r w:rsidR="009D4AAC" w:rsidRPr="0080502E">
        <w:rPr>
          <w:b/>
          <w:bCs/>
          <w:sz w:val="24"/>
          <w:szCs w:val="24"/>
        </w:rPr>
        <w:t>able 1</w:t>
      </w:r>
    </w:p>
    <w:p w14:paraId="6DB2015E" w14:textId="60556F48" w:rsidR="00EB7810" w:rsidRPr="0080502E" w:rsidRDefault="009D4AAC" w:rsidP="0080502E">
      <w:pPr>
        <w:spacing w:before="120" w:after="120" w:line="252" w:lineRule="auto"/>
        <w:jc w:val="both"/>
        <w:rPr>
          <w:sz w:val="24"/>
          <w:szCs w:val="24"/>
        </w:rPr>
      </w:pPr>
      <w:r w:rsidRPr="0080502E">
        <w:rPr>
          <w:sz w:val="24"/>
          <w:szCs w:val="24"/>
        </w:rPr>
        <w:t>Factor analysis</w:t>
      </w:r>
    </w:p>
    <w:tbl>
      <w:tblPr>
        <w:tblStyle w:val="TableGrid"/>
        <w:tblW w:w="9356" w:type="dxa"/>
        <w:jc w:val="center"/>
        <w:tblLayout w:type="fixed"/>
        <w:tblCellMar>
          <w:left w:w="57" w:type="dxa"/>
          <w:right w:w="57" w:type="dxa"/>
        </w:tblCellMar>
        <w:tblLook w:val="04A0" w:firstRow="1" w:lastRow="0" w:firstColumn="1" w:lastColumn="0" w:noHBand="0" w:noVBand="1"/>
      </w:tblPr>
      <w:tblGrid>
        <w:gridCol w:w="2289"/>
        <w:gridCol w:w="972"/>
        <w:gridCol w:w="972"/>
        <w:gridCol w:w="2316"/>
        <w:gridCol w:w="972"/>
        <w:gridCol w:w="972"/>
        <w:gridCol w:w="863"/>
      </w:tblGrid>
      <w:tr w:rsidR="0080502E" w:rsidRPr="0080502E" w14:paraId="2DE2A25B" w14:textId="77777777" w:rsidTr="0080502E">
        <w:trPr>
          <w:tblHeader/>
          <w:jc w:val="center"/>
        </w:trPr>
        <w:tc>
          <w:tcPr>
            <w:tcW w:w="2283" w:type="dxa"/>
            <w:vMerge w:val="restart"/>
            <w:shd w:val="clear" w:color="auto" w:fill="D9D9D9" w:themeFill="background1" w:themeFillShade="D9"/>
            <w:vAlign w:val="center"/>
          </w:tcPr>
          <w:p w14:paraId="7F7B1C5D" w14:textId="77777777" w:rsidR="009D4AAC" w:rsidRPr="0080502E" w:rsidRDefault="009D4AAC" w:rsidP="0080502E">
            <w:pPr>
              <w:widowControl w:val="0"/>
              <w:spacing w:before="60" w:after="60"/>
              <w:jc w:val="center"/>
              <w:rPr>
                <w:b/>
                <w:sz w:val="24"/>
                <w:szCs w:val="24"/>
              </w:rPr>
            </w:pPr>
            <w:r w:rsidRPr="0080502E">
              <w:rPr>
                <w:b/>
                <w:sz w:val="24"/>
                <w:szCs w:val="24"/>
              </w:rPr>
              <w:t>Push items</w:t>
            </w:r>
          </w:p>
        </w:tc>
        <w:tc>
          <w:tcPr>
            <w:tcW w:w="1938" w:type="dxa"/>
            <w:gridSpan w:val="2"/>
            <w:shd w:val="clear" w:color="auto" w:fill="D9D9D9" w:themeFill="background1" w:themeFillShade="D9"/>
            <w:vAlign w:val="center"/>
          </w:tcPr>
          <w:p w14:paraId="30FC1F49" w14:textId="77777777" w:rsidR="009D4AAC" w:rsidRPr="0080502E" w:rsidRDefault="009D4AAC" w:rsidP="0080502E">
            <w:pPr>
              <w:widowControl w:val="0"/>
              <w:spacing w:before="60" w:after="60"/>
              <w:jc w:val="center"/>
              <w:rPr>
                <w:b/>
                <w:sz w:val="24"/>
                <w:szCs w:val="24"/>
              </w:rPr>
            </w:pPr>
            <w:r w:rsidRPr="0080502E">
              <w:rPr>
                <w:b/>
                <w:sz w:val="24"/>
                <w:szCs w:val="24"/>
              </w:rPr>
              <w:t>Factor loadings</w:t>
            </w:r>
          </w:p>
        </w:tc>
        <w:tc>
          <w:tcPr>
            <w:tcW w:w="2309" w:type="dxa"/>
            <w:vMerge w:val="restart"/>
            <w:shd w:val="clear" w:color="auto" w:fill="D9D9D9" w:themeFill="background1" w:themeFillShade="D9"/>
            <w:vAlign w:val="center"/>
          </w:tcPr>
          <w:p w14:paraId="534904F7" w14:textId="77777777" w:rsidR="009D4AAC" w:rsidRPr="0080502E" w:rsidRDefault="009D4AAC" w:rsidP="0080502E">
            <w:pPr>
              <w:widowControl w:val="0"/>
              <w:spacing w:before="60" w:after="60"/>
              <w:jc w:val="center"/>
              <w:rPr>
                <w:b/>
                <w:sz w:val="24"/>
                <w:szCs w:val="24"/>
              </w:rPr>
            </w:pPr>
            <w:r w:rsidRPr="0080502E">
              <w:rPr>
                <w:b/>
                <w:sz w:val="24"/>
                <w:szCs w:val="24"/>
              </w:rPr>
              <w:t>Pull items</w:t>
            </w:r>
          </w:p>
        </w:tc>
        <w:tc>
          <w:tcPr>
            <w:tcW w:w="2798" w:type="dxa"/>
            <w:gridSpan w:val="3"/>
            <w:shd w:val="clear" w:color="auto" w:fill="D9D9D9" w:themeFill="background1" w:themeFillShade="D9"/>
            <w:vAlign w:val="center"/>
          </w:tcPr>
          <w:p w14:paraId="33506294" w14:textId="77777777" w:rsidR="009D4AAC" w:rsidRPr="0080502E" w:rsidRDefault="009D4AAC" w:rsidP="0080502E">
            <w:pPr>
              <w:widowControl w:val="0"/>
              <w:spacing w:before="60" w:after="60"/>
              <w:jc w:val="center"/>
              <w:rPr>
                <w:b/>
                <w:sz w:val="24"/>
                <w:szCs w:val="24"/>
              </w:rPr>
            </w:pPr>
            <w:r w:rsidRPr="0080502E">
              <w:rPr>
                <w:b/>
                <w:sz w:val="24"/>
                <w:szCs w:val="24"/>
              </w:rPr>
              <w:t xml:space="preserve">Factor loadings                                                       </w:t>
            </w:r>
          </w:p>
        </w:tc>
      </w:tr>
      <w:tr w:rsidR="0080502E" w:rsidRPr="0080502E" w14:paraId="697128E1" w14:textId="77777777" w:rsidTr="0080502E">
        <w:trPr>
          <w:tblHeader/>
          <w:jc w:val="center"/>
        </w:trPr>
        <w:tc>
          <w:tcPr>
            <w:tcW w:w="2283" w:type="dxa"/>
            <w:vMerge/>
            <w:shd w:val="clear" w:color="auto" w:fill="D9D9D9" w:themeFill="background1" w:themeFillShade="D9"/>
            <w:vAlign w:val="center"/>
          </w:tcPr>
          <w:p w14:paraId="6A7B47AF" w14:textId="77777777" w:rsidR="009D4AAC" w:rsidRPr="0080502E" w:rsidRDefault="009D4AAC" w:rsidP="0080502E">
            <w:pPr>
              <w:widowControl w:val="0"/>
              <w:spacing w:before="60" w:after="60"/>
              <w:jc w:val="center"/>
              <w:rPr>
                <w:b/>
                <w:sz w:val="24"/>
                <w:szCs w:val="24"/>
              </w:rPr>
            </w:pPr>
          </w:p>
        </w:tc>
        <w:tc>
          <w:tcPr>
            <w:tcW w:w="969" w:type="dxa"/>
            <w:shd w:val="clear" w:color="auto" w:fill="D9D9D9" w:themeFill="background1" w:themeFillShade="D9"/>
            <w:vAlign w:val="center"/>
          </w:tcPr>
          <w:p w14:paraId="167A017C" w14:textId="77777777" w:rsidR="009D4AAC" w:rsidRPr="0080502E" w:rsidRDefault="009D4AAC" w:rsidP="0080502E">
            <w:pPr>
              <w:widowControl w:val="0"/>
              <w:spacing w:before="60" w:after="60"/>
              <w:jc w:val="center"/>
              <w:rPr>
                <w:b/>
                <w:sz w:val="24"/>
                <w:szCs w:val="24"/>
              </w:rPr>
            </w:pPr>
            <w:r w:rsidRPr="0080502E">
              <w:rPr>
                <w:b/>
                <w:w w:val="101"/>
                <w:sz w:val="24"/>
                <w:szCs w:val="24"/>
              </w:rPr>
              <w:t>1</w:t>
            </w:r>
          </w:p>
        </w:tc>
        <w:tc>
          <w:tcPr>
            <w:tcW w:w="969" w:type="dxa"/>
            <w:shd w:val="clear" w:color="auto" w:fill="D9D9D9" w:themeFill="background1" w:themeFillShade="D9"/>
            <w:vAlign w:val="center"/>
          </w:tcPr>
          <w:p w14:paraId="61979DA7" w14:textId="77777777" w:rsidR="009D4AAC" w:rsidRPr="0080502E" w:rsidRDefault="009D4AAC" w:rsidP="0080502E">
            <w:pPr>
              <w:widowControl w:val="0"/>
              <w:spacing w:before="60" w:after="60"/>
              <w:jc w:val="center"/>
              <w:rPr>
                <w:b/>
                <w:sz w:val="24"/>
                <w:szCs w:val="24"/>
              </w:rPr>
            </w:pPr>
            <w:r w:rsidRPr="0080502E">
              <w:rPr>
                <w:b/>
                <w:w w:val="101"/>
                <w:sz w:val="24"/>
                <w:szCs w:val="24"/>
              </w:rPr>
              <w:t>2</w:t>
            </w:r>
          </w:p>
        </w:tc>
        <w:tc>
          <w:tcPr>
            <w:tcW w:w="2309" w:type="dxa"/>
            <w:vMerge/>
            <w:shd w:val="clear" w:color="auto" w:fill="D9D9D9" w:themeFill="background1" w:themeFillShade="D9"/>
            <w:vAlign w:val="center"/>
          </w:tcPr>
          <w:p w14:paraId="108804EF" w14:textId="77777777" w:rsidR="009D4AAC" w:rsidRPr="0080502E" w:rsidRDefault="009D4AAC" w:rsidP="0080502E">
            <w:pPr>
              <w:widowControl w:val="0"/>
              <w:spacing w:before="60" w:after="60"/>
              <w:jc w:val="center"/>
              <w:rPr>
                <w:b/>
                <w:sz w:val="24"/>
                <w:szCs w:val="24"/>
              </w:rPr>
            </w:pPr>
          </w:p>
        </w:tc>
        <w:tc>
          <w:tcPr>
            <w:tcW w:w="969" w:type="dxa"/>
            <w:shd w:val="clear" w:color="auto" w:fill="D9D9D9" w:themeFill="background1" w:themeFillShade="D9"/>
            <w:vAlign w:val="center"/>
          </w:tcPr>
          <w:p w14:paraId="4D320291" w14:textId="77777777" w:rsidR="009D4AAC" w:rsidRPr="0080502E" w:rsidRDefault="009D4AAC" w:rsidP="0080502E">
            <w:pPr>
              <w:widowControl w:val="0"/>
              <w:spacing w:before="60" w:after="60"/>
              <w:jc w:val="center"/>
              <w:rPr>
                <w:b/>
                <w:sz w:val="24"/>
                <w:szCs w:val="24"/>
              </w:rPr>
            </w:pPr>
            <w:r w:rsidRPr="0080502E">
              <w:rPr>
                <w:b/>
                <w:w w:val="101"/>
                <w:sz w:val="24"/>
                <w:szCs w:val="24"/>
              </w:rPr>
              <w:t>1</w:t>
            </w:r>
          </w:p>
        </w:tc>
        <w:tc>
          <w:tcPr>
            <w:tcW w:w="969" w:type="dxa"/>
            <w:shd w:val="clear" w:color="auto" w:fill="D9D9D9" w:themeFill="background1" w:themeFillShade="D9"/>
            <w:vAlign w:val="center"/>
          </w:tcPr>
          <w:p w14:paraId="129941EE" w14:textId="77777777" w:rsidR="009D4AAC" w:rsidRPr="0080502E" w:rsidRDefault="009D4AAC" w:rsidP="0080502E">
            <w:pPr>
              <w:widowControl w:val="0"/>
              <w:spacing w:before="60" w:after="60"/>
              <w:jc w:val="center"/>
              <w:rPr>
                <w:b/>
                <w:sz w:val="24"/>
                <w:szCs w:val="24"/>
              </w:rPr>
            </w:pPr>
            <w:r w:rsidRPr="0080502E">
              <w:rPr>
                <w:b/>
                <w:w w:val="101"/>
                <w:sz w:val="24"/>
                <w:szCs w:val="24"/>
              </w:rPr>
              <w:t>2</w:t>
            </w:r>
          </w:p>
        </w:tc>
        <w:tc>
          <w:tcPr>
            <w:tcW w:w="860" w:type="dxa"/>
            <w:shd w:val="clear" w:color="auto" w:fill="D9D9D9" w:themeFill="background1" w:themeFillShade="D9"/>
            <w:vAlign w:val="center"/>
          </w:tcPr>
          <w:p w14:paraId="1C83055B" w14:textId="77777777" w:rsidR="009D4AAC" w:rsidRPr="0080502E" w:rsidRDefault="009D4AAC" w:rsidP="0080502E">
            <w:pPr>
              <w:widowControl w:val="0"/>
              <w:spacing w:before="60" w:after="60"/>
              <w:jc w:val="center"/>
              <w:rPr>
                <w:b/>
                <w:sz w:val="24"/>
                <w:szCs w:val="24"/>
              </w:rPr>
            </w:pPr>
            <w:r w:rsidRPr="0080502E">
              <w:rPr>
                <w:b/>
                <w:w w:val="101"/>
                <w:sz w:val="24"/>
                <w:szCs w:val="24"/>
              </w:rPr>
              <w:t>3</w:t>
            </w:r>
          </w:p>
        </w:tc>
      </w:tr>
      <w:tr w:rsidR="0080502E" w:rsidRPr="0080502E" w14:paraId="43B961F2" w14:textId="77777777" w:rsidTr="0080502E">
        <w:trPr>
          <w:jc w:val="center"/>
        </w:trPr>
        <w:tc>
          <w:tcPr>
            <w:tcW w:w="2283" w:type="dxa"/>
          </w:tcPr>
          <w:p w14:paraId="353A421D" w14:textId="77777777" w:rsidR="009D4AAC" w:rsidRPr="0080502E" w:rsidRDefault="009D4AAC" w:rsidP="0080502E">
            <w:pPr>
              <w:widowControl w:val="0"/>
              <w:spacing w:before="60" w:after="60"/>
              <w:rPr>
                <w:b/>
                <w:i/>
                <w:sz w:val="24"/>
                <w:szCs w:val="24"/>
              </w:rPr>
            </w:pPr>
            <w:r w:rsidRPr="0080502E">
              <w:rPr>
                <w:b/>
                <w:i/>
                <w:sz w:val="24"/>
                <w:szCs w:val="24"/>
              </w:rPr>
              <w:t>Family/fun</w:t>
            </w:r>
          </w:p>
        </w:tc>
        <w:tc>
          <w:tcPr>
            <w:tcW w:w="969" w:type="dxa"/>
          </w:tcPr>
          <w:p w14:paraId="17072E7A" w14:textId="77777777" w:rsidR="009D4AAC" w:rsidRPr="0080502E" w:rsidRDefault="009D4AAC" w:rsidP="0080502E">
            <w:pPr>
              <w:widowControl w:val="0"/>
              <w:spacing w:before="60" w:after="60"/>
              <w:jc w:val="center"/>
              <w:rPr>
                <w:b/>
                <w:i/>
                <w:sz w:val="24"/>
                <w:szCs w:val="24"/>
              </w:rPr>
            </w:pPr>
          </w:p>
        </w:tc>
        <w:tc>
          <w:tcPr>
            <w:tcW w:w="969" w:type="dxa"/>
          </w:tcPr>
          <w:p w14:paraId="098EACEE" w14:textId="77777777" w:rsidR="009D4AAC" w:rsidRPr="0080502E" w:rsidRDefault="009D4AAC" w:rsidP="0080502E">
            <w:pPr>
              <w:widowControl w:val="0"/>
              <w:spacing w:before="60" w:after="60"/>
              <w:jc w:val="center"/>
              <w:rPr>
                <w:b/>
                <w:i/>
                <w:sz w:val="24"/>
                <w:szCs w:val="24"/>
              </w:rPr>
            </w:pPr>
          </w:p>
        </w:tc>
        <w:tc>
          <w:tcPr>
            <w:tcW w:w="2309" w:type="dxa"/>
          </w:tcPr>
          <w:p w14:paraId="418CD930" w14:textId="77777777" w:rsidR="009D4AAC" w:rsidRPr="0080502E" w:rsidRDefault="009D4AAC" w:rsidP="0080502E">
            <w:pPr>
              <w:widowControl w:val="0"/>
              <w:spacing w:before="60" w:after="60"/>
              <w:rPr>
                <w:i/>
                <w:sz w:val="24"/>
                <w:szCs w:val="24"/>
              </w:rPr>
            </w:pPr>
            <w:r w:rsidRPr="0080502E">
              <w:rPr>
                <w:b/>
                <w:i/>
                <w:sz w:val="24"/>
                <w:szCs w:val="24"/>
              </w:rPr>
              <w:t>Nature/resources</w:t>
            </w:r>
          </w:p>
        </w:tc>
        <w:tc>
          <w:tcPr>
            <w:tcW w:w="969" w:type="dxa"/>
          </w:tcPr>
          <w:p w14:paraId="5374DF27" w14:textId="77777777" w:rsidR="009D4AAC" w:rsidRPr="0080502E" w:rsidRDefault="009D4AAC" w:rsidP="0080502E">
            <w:pPr>
              <w:widowControl w:val="0"/>
              <w:spacing w:before="60" w:after="60"/>
              <w:jc w:val="center"/>
              <w:rPr>
                <w:sz w:val="24"/>
                <w:szCs w:val="24"/>
              </w:rPr>
            </w:pPr>
          </w:p>
        </w:tc>
        <w:tc>
          <w:tcPr>
            <w:tcW w:w="969" w:type="dxa"/>
          </w:tcPr>
          <w:p w14:paraId="45A1B768" w14:textId="77777777" w:rsidR="009D4AAC" w:rsidRPr="0080502E" w:rsidRDefault="009D4AAC" w:rsidP="0080502E">
            <w:pPr>
              <w:widowControl w:val="0"/>
              <w:spacing w:before="60" w:after="60"/>
              <w:jc w:val="center"/>
              <w:rPr>
                <w:sz w:val="24"/>
                <w:szCs w:val="24"/>
              </w:rPr>
            </w:pPr>
          </w:p>
        </w:tc>
        <w:tc>
          <w:tcPr>
            <w:tcW w:w="860" w:type="dxa"/>
          </w:tcPr>
          <w:p w14:paraId="6805DB42" w14:textId="77777777" w:rsidR="009D4AAC" w:rsidRPr="0080502E" w:rsidRDefault="009D4AAC" w:rsidP="0080502E">
            <w:pPr>
              <w:widowControl w:val="0"/>
              <w:spacing w:before="60" w:after="60"/>
              <w:jc w:val="center"/>
              <w:rPr>
                <w:b/>
                <w:sz w:val="24"/>
                <w:szCs w:val="24"/>
              </w:rPr>
            </w:pPr>
          </w:p>
        </w:tc>
      </w:tr>
      <w:tr w:rsidR="0080502E" w:rsidRPr="0080502E" w14:paraId="38628EDB" w14:textId="77777777" w:rsidTr="0080502E">
        <w:trPr>
          <w:jc w:val="center"/>
        </w:trPr>
        <w:tc>
          <w:tcPr>
            <w:tcW w:w="2283" w:type="dxa"/>
          </w:tcPr>
          <w:p w14:paraId="39EF5B21" w14:textId="77777777" w:rsidR="009D4AAC" w:rsidRPr="0080502E" w:rsidRDefault="009D4AAC" w:rsidP="0080502E">
            <w:pPr>
              <w:widowControl w:val="0"/>
              <w:spacing w:before="60" w:after="60"/>
              <w:rPr>
                <w:sz w:val="24"/>
                <w:szCs w:val="24"/>
              </w:rPr>
            </w:pPr>
            <w:r w:rsidRPr="0080502E">
              <w:rPr>
                <w:sz w:val="24"/>
                <w:szCs w:val="24"/>
              </w:rPr>
              <w:t>Relax</w:t>
            </w:r>
          </w:p>
        </w:tc>
        <w:tc>
          <w:tcPr>
            <w:tcW w:w="969" w:type="dxa"/>
          </w:tcPr>
          <w:p w14:paraId="2E87CF24"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.806</w:t>
            </w:r>
          </w:p>
        </w:tc>
        <w:tc>
          <w:tcPr>
            <w:tcW w:w="969" w:type="dxa"/>
          </w:tcPr>
          <w:p w14:paraId="2B225CDD"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.157</w:t>
            </w:r>
          </w:p>
        </w:tc>
        <w:tc>
          <w:tcPr>
            <w:tcW w:w="2309" w:type="dxa"/>
          </w:tcPr>
          <w:p w14:paraId="60515A62" w14:textId="77777777" w:rsidR="009D4AAC" w:rsidRPr="0080502E" w:rsidRDefault="009D4AAC" w:rsidP="0080502E">
            <w:pPr>
              <w:widowControl w:val="0"/>
              <w:spacing w:before="60" w:after="60"/>
              <w:rPr>
                <w:sz w:val="24"/>
                <w:szCs w:val="24"/>
              </w:rPr>
            </w:pPr>
            <w:r w:rsidRPr="0080502E">
              <w:rPr>
                <w:rFonts w:eastAsiaTheme="minorHAnsi"/>
                <w:sz w:val="24"/>
                <w:szCs w:val="24"/>
              </w:rPr>
              <w:t>Conservation</w:t>
            </w:r>
          </w:p>
        </w:tc>
        <w:tc>
          <w:tcPr>
            <w:tcW w:w="969" w:type="dxa"/>
          </w:tcPr>
          <w:p w14:paraId="2C05421C"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.723</w:t>
            </w:r>
          </w:p>
        </w:tc>
        <w:tc>
          <w:tcPr>
            <w:tcW w:w="969" w:type="dxa"/>
          </w:tcPr>
          <w:p w14:paraId="60C60436"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.414</w:t>
            </w:r>
          </w:p>
        </w:tc>
        <w:tc>
          <w:tcPr>
            <w:tcW w:w="860" w:type="dxa"/>
          </w:tcPr>
          <w:p w14:paraId="279C75DE"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.040</w:t>
            </w:r>
          </w:p>
        </w:tc>
      </w:tr>
      <w:tr w:rsidR="0080502E" w:rsidRPr="0080502E" w14:paraId="011AFD04" w14:textId="77777777" w:rsidTr="0080502E">
        <w:trPr>
          <w:jc w:val="center"/>
        </w:trPr>
        <w:tc>
          <w:tcPr>
            <w:tcW w:w="2283" w:type="dxa"/>
          </w:tcPr>
          <w:p w14:paraId="380F2CCB" w14:textId="77777777" w:rsidR="009D4AAC" w:rsidRPr="0080502E" w:rsidRDefault="009D4AAC" w:rsidP="0080502E">
            <w:pPr>
              <w:widowControl w:val="0"/>
              <w:spacing w:before="60" w:after="60"/>
              <w:rPr>
                <w:sz w:val="24"/>
                <w:szCs w:val="24"/>
              </w:rPr>
            </w:pPr>
            <w:r w:rsidRPr="0080502E">
              <w:rPr>
                <w:sz w:val="24"/>
                <w:szCs w:val="24"/>
              </w:rPr>
              <w:t>Escape</w:t>
            </w:r>
          </w:p>
        </w:tc>
        <w:tc>
          <w:tcPr>
            <w:tcW w:w="969" w:type="dxa"/>
          </w:tcPr>
          <w:p w14:paraId="39363B4B"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.692</w:t>
            </w:r>
          </w:p>
        </w:tc>
        <w:tc>
          <w:tcPr>
            <w:tcW w:w="969" w:type="dxa"/>
          </w:tcPr>
          <w:p w14:paraId="708D7406"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.228</w:t>
            </w:r>
          </w:p>
        </w:tc>
        <w:tc>
          <w:tcPr>
            <w:tcW w:w="2309" w:type="dxa"/>
          </w:tcPr>
          <w:p w14:paraId="7DA90AD4" w14:textId="77777777" w:rsidR="009D4AAC" w:rsidRPr="0080502E" w:rsidRDefault="009D4AAC" w:rsidP="0080502E">
            <w:pPr>
              <w:widowControl w:val="0"/>
              <w:spacing w:before="60" w:after="60"/>
              <w:rPr>
                <w:sz w:val="24"/>
                <w:szCs w:val="24"/>
              </w:rPr>
            </w:pPr>
            <w:r w:rsidRPr="0080502E">
              <w:rPr>
                <w:rFonts w:eastAsiaTheme="minorHAnsi"/>
                <w:sz w:val="24"/>
                <w:szCs w:val="24"/>
              </w:rPr>
              <w:t>Landscape</w:t>
            </w:r>
          </w:p>
        </w:tc>
        <w:tc>
          <w:tcPr>
            <w:tcW w:w="969" w:type="dxa"/>
          </w:tcPr>
          <w:p w14:paraId="59116292"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.720</w:t>
            </w:r>
          </w:p>
        </w:tc>
        <w:tc>
          <w:tcPr>
            <w:tcW w:w="969" w:type="dxa"/>
          </w:tcPr>
          <w:p w14:paraId="0AFF691D"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.205</w:t>
            </w:r>
          </w:p>
        </w:tc>
        <w:tc>
          <w:tcPr>
            <w:tcW w:w="860" w:type="dxa"/>
          </w:tcPr>
          <w:p w14:paraId="03702A7F"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.232</w:t>
            </w:r>
          </w:p>
        </w:tc>
      </w:tr>
      <w:tr w:rsidR="0080502E" w:rsidRPr="0080502E" w14:paraId="588B8B0A" w14:textId="77777777" w:rsidTr="0080502E">
        <w:trPr>
          <w:jc w:val="center"/>
        </w:trPr>
        <w:tc>
          <w:tcPr>
            <w:tcW w:w="2283" w:type="dxa"/>
          </w:tcPr>
          <w:p w14:paraId="036942BF" w14:textId="77777777" w:rsidR="009D4AAC" w:rsidRPr="0080502E" w:rsidRDefault="009D4AAC" w:rsidP="0080502E">
            <w:pPr>
              <w:widowControl w:val="0"/>
              <w:spacing w:before="60" w:after="60"/>
              <w:rPr>
                <w:sz w:val="24"/>
                <w:szCs w:val="24"/>
              </w:rPr>
            </w:pPr>
            <w:r w:rsidRPr="0080502E">
              <w:rPr>
                <w:sz w:val="24"/>
                <w:szCs w:val="24"/>
              </w:rPr>
              <w:t>Health</w:t>
            </w:r>
          </w:p>
        </w:tc>
        <w:tc>
          <w:tcPr>
            <w:tcW w:w="969" w:type="dxa"/>
          </w:tcPr>
          <w:p w14:paraId="78324704"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.583</w:t>
            </w:r>
          </w:p>
        </w:tc>
        <w:tc>
          <w:tcPr>
            <w:tcW w:w="969" w:type="dxa"/>
          </w:tcPr>
          <w:p w14:paraId="3BDB618B"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.254</w:t>
            </w:r>
          </w:p>
        </w:tc>
        <w:tc>
          <w:tcPr>
            <w:tcW w:w="2309" w:type="dxa"/>
          </w:tcPr>
          <w:p w14:paraId="6A39DA19" w14:textId="77777777" w:rsidR="009D4AAC" w:rsidRPr="0080502E" w:rsidRDefault="009D4AAC" w:rsidP="0080502E">
            <w:pPr>
              <w:widowControl w:val="0"/>
              <w:spacing w:before="60" w:after="60"/>
              <w:rPr>
                <w:sz w:val="24"/>
                <w:szCs w:val="24"/>
              </w:rPr>
            </w:pPr>
            <w:r w:rsidRPr="0080502E">
              <w:rPr>
                <w:rFonts w:eastAsiaTheme="minorHAnsi"/>
                <w:sz w:val="24"/>
                <w:szCs w:val="24"/>
              </w:rPr>
              <w:t>Animals</w:t>
            </w:r>
          </w:p>
        </w:tc>
        <w:tc>
          <w:tcPr>
            <w:tcW w:w="969" w:type="dxa"/>
          </w:tcPr>
          <w:p w14:paraId="4870F1A9"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.651</w:t>
            </w:r>
          </w:p>
        </w:tc>
        <w:tc>
          <w:tcPr>
            <w:tcW w:w="969" w:type="dxa"/>
          </w:tcPr>
          <w:p w14:paraId="2FF3AE8C"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.204</w:t>
            </w:r>
          </w:p>
        </w:tc>
        <w:tc>
          <w:tcPr>
            <w:tcW w:w="860" w:type="dxa"/>
          </w:tcPr>
          <w:p w14:paraId="327BF5A5"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.280</w:t>
            </w:r>
          </w:p>
        </w:tc>
      </w:tr>
      <w:tr w:rsidR="0080502E" w:rsidRPr="0080502E" w14:paraId="32FCB1B1" w14:textId="77777777" w:rsidTr="0080502E">
        <w:trPr>
          <w:jc w:val="center"/>
        </w:trPr>
        <w:tc>
          <w:tcPr>
            <w:tcW w:w="2283" w:type="dxa"/>
          </w:tcPr>
          <w:p w14:paraId="7C61DF23" w14:textId="77777777" w:rsidR="009D4AAC" w:rsidRPr="0080502E" w:rsidRDefault="009D4AAC" w:rsidP="0080502E">
            <w:pPr>
              <w:widowControl w:val="0"/>
              <w:spacing w:before="60" w:after="60"/>
              <w:rPr>
                <w:sz w:val="24"/>
                <w:szCs w:val="24"/>
              </w:rPr>
            </w:pPr>
            <w:r w:rsidRPr="0080502E">
              <w:rPr>
                <w:sz w:val="24"/>
                <w:szCs w:val="24"/>
              </w:rPr>
              <w:t>Weather</w:t>
            </w:r>
          </w:p>
        </w:tc>
        <w:tc>
          <w:tcPr>
            <w:tcW w:w="969" w:type="dxa"/>
          </w:tcPr>
          <w:p w14:paraId="51BA401E"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.536</w:t>
            </w:r>
          </w:p>
        </w:tc>
        <w:tc>
          <w:tcPr>
            <w:tcW w:w="969" w:type="dxa"/>
          </w:tcPr>
          <w:p w14:paraId="713AA938"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.175</w:t>
            </w:r>
          </w:p>
        </w:tc>
        <w:tc>
          <w:tcPr>
            <w:tcW w:w="2309" w:type="dxa"/>
          </w:tcPr>
          <w:p w14:paraId="727ABFE1" w14:textId="77777777" w:rsidR="009D4AAC" w:rsidRPr="0080502E" w:rsidRDefault="009D4AAC" w:rsidP="0080502E">
            <w:pPr>
              <w:widowControl w:val="0"/>
              <w:spacing w:before="60" w:after="60"/>
              <w:rPr>
                <w:sz w:val="24"/>
                <w:szCs w:val="24"/>
              </w:rPr>
            </w:pPr>
            <w:r w:rsidRPr="0080502E">
              <w:rPr>
                <w:rFonts w:eastAsiaTheme="minorHAnsi"/>
                <w:sz w:val="24"/>
                <w:szCs w:val="24"/>
              </w:rPr>
              <w:t>Children</w:t>
            </w:r>
          </w:p>
        </w:tc>
        <w:tc>
          <w:tcPr>
            <w:tcW w:w="969" w:type="dxa"/>
          </w:tcPr>
          <w:p w14:paraId="6A20025D"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.573</w:t>
            </w:r>
          </w:p>
        </w:tc>
        <w:tc>
          <w:tcPr>
            <w:tcW w:w="969" w:type="dxa"/>
          </w:tcPr>
          <w:p w14:paraId="69078BB7"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.000</w:t>
            </w:r>
          </w:p>
        </w:tc>
        <w:tc>
          <w:tcPr>
            <w:tcW w:w="860" w:type="dxa"/>
          </w:tcPr>
          <w:p w14:paraId="6187D4D4"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.404</w:t>
            </w:r>
          </w:p>
        </w:tc>
      </w:tr>
      <w:tr w:rsidR="0080502E" w:rsidRPr="0080502E" w14:paraId="309462DD" w14:textId="77777777" w:rsidTr="0080502E">
        <w:trPr>
          <w:jc w:val="center"/>
        </w:trPr>
        <w:tc>
          <w:tcPr>
            <w:tcW w:w="2283" w:type="dxa"/>
          </w:tcPr>
          <w:p w14:paraId="2339A3A0" w14:textId="77777777" w:rsidR="009D4AAC" w:rsidRPr="0080502E" w:rsidRDefault="009D4AAC" w:rsidP="0080502E">
            <w:pPr>
              <w:widowControl w:val="0"/>
              <w:spacing w:before="60" w:after="60"/>
              <w:rPr>
                <w:sz w:val="24"/>
                <w:szCs w:val="24"/>
              </w:rPr>
            </w:pPr>
            <w:r w:rsidRPr="0080502E">
              <w:rPr>
                <w:sz w:val="24"/>
                <w:szCs w:val="24"/>
              </w:rPr>
              <w:lastRenderedPageBreak/>
              <w:t>Family</w:t>
            </w:r>
          </w:p>
        </w:tc>
        <w:tc>
          <w:tcPr>
            <w:tcW w:w="969" w:type="dxa"/>
          </w:tcPr>
          <w:p w14:paraId="7547002C"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.490</w:t>
            </w:r>
          </w:p>
        </w:tc>
        <w:tc>
          <w:tcPr>
            <w:tcW w:w="969" w:type="dxa"/>
          </w:tcPr>
          <w:p w14:paraId="3FDE8A07"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.268</w:t>
            </w:r>
          </w:p>
        </w:tc>
        <w:tc>
          <w:tcPr>
            <w:tcW w:w="2309" w:type="dxa"/>
          </w:tcPr>
          <w:p w14:paraId="5761F3B3" w14:textId="77777777" w:rsidR="009D4AAC" w:rsidRPr="0080502E" w:rsidRDefault="009D4AAC" w:rsidP="0080502E">
            <w:pPr>
              <w:widowControl w:val="0"/>
              <w:spacing w:before="60" w:after="60"/>
              <w:rPr>
                <w:sz w:val="24"/>
                <w:szCs w:val="24"/>
              </w:rPr>
            </w:pPr>
            <w:r w:rsidRPr="0080502E">
              <w:rPr>
                <w:rFonts w:eastAsiaTheme="minorHAnsi"/>
                <w:sz w:val="24"/>
                <w:szCs w:val="24"/>
              </w:rPr>
              <w:t>Culture</w:t>
            </w:r>
          </w:p>
        </w:tc>
        <w:tc>
          <w:tcPr>
            <w:tcW w:w="969" w:type="dxa"/>
          </w:tcPr>
          <w:p w14:paraId="63CF0CF7"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.489</w:t>
            </w:r>
          </w:p>
        </w:tc>
        <w:tc>
          <w:tcPr>
            <w:tcW w:w="969" w:type="dxa"/>
          </w:tcPr>
          <w:p w14:paraId="19315200"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.301</w:t>
            </w:r>
          </w:p>
        </w:tc>
        <w:tc>
          <w:tcPr>
            <w:tcW w:w="860" w:type="dxa"/>
          </w:tcPr>
          <w:p w14:paraId="14237D8E"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.191</w:t>
            </w:r>
          </w:p>
        </w:tc>
      </w:tr>
      <w:tr w:rsidR="0080502E" w:rsidRPr="0080502E" w14:paraId="638CD5B8" w14:textId="77777777" w:rsidTr="0080502E">
        <w:trPr>
          <w:jc w:val="center"/>
        </w:trPr>
        <w:tc>
          <w:tcPr>
            <w:tcW w:w="2283" w:type="dxa"/>
          </w:tcPr>
          <w:p w14:paraId="47A18D8E" w14:textId="77777777" w:rsidR="009D4AAC" w:rsidRPr="0080502E" w:rsidRDefault="009D4AAC" w:rsidP="0080502E">
            <w:pPr>
              <w:widowControl w:val="0"/>
              <w:spacing w:before="60" w:after="60"/>
              <w:rPr>
                <w:i/>
                <w:sz w:val="24"/>
                <w:szCs w:val="24"/>
              </w:rPr>
            </w:pPr>
            <w:r w:rsidRPr="0080502E">
              <w:rPr>
                <w:b/>
                <w:i/>
                <w:sz w:val="24"/>
                <w:szCs w:val="24"/>
              </w:rPr>
              <w:t>Thrill seeking</w:t>
            </w:r>
          </w:p>
        </w:tc>
        <w:tc>
          <w:tcPr>
            <w:tcW w:w="969" w:type="dxa"/>
          </w:tcPr>
          <w:p w14:paraId="1BC04F30" w14:textId="77777777" w:rsidR="009D4AAC" w:rsidRPr="0080502E" w:rsidRDefault="009D4AAC" w:rsidP="0080502E">
            <w:pPr>
              <w:widowControl w:val="0"/>
              <w:spacing w:before="60" w:after="60"/>
              <w:jc w:val="center"/>
              <w:rPr>
                <w:rFonts w:eastAsiaTheme="minorHAnsi"/>
                <w:b/>
                <w:sz w:val="24"/>
                <w:szCs w:val="24"/>
              </w:rPr>
            </w:pPr>
          </w:p>
        </w:tc>
        <w:tc>
          <w:tcPr>
            <w:tcW w:w="969" w:type="dxa"/>
          </w:tcPr>
          <w:p w14:paraId="3BAAACAB" w14:textId="77777777" w:rsidR="009D4AAC" w:rsidRPr="0080502E" w:rsidRDefault="009D4AAC" w:rsidP="0080502E">
            <w:pPr>
              <w:widowControl w:val="0"/>
              <w:spacing w:before="60" w:after="60"/>
              <w:jc w:val="center"/>
              <w:rPr>
                <w:rFonts w:eastAsiaTheme="minorHAnsi"/>
                <w:sz w:val="24"/>
                <w:szCs w:val="24"/>
              </w:rPr>
            </w:pPr>
          </w:p>
        </w:tc>
        <w:tc>
          <w:tcPr>
            <w:tcW w:w="2309" w:type="dxa"/>
          </w:tcPr>
          <w:p w14:paraId="1DAEF9DC" w14:textId="77777777" w:rsidR="009D4AAC" w:rsidRPr="0080502E" w:rsidRDefault="009D4AAC" w:rsidP="0080502E">
            <w:pPr>
              <w:widowControl w:val="0"/>
              <w:spacing w:before="60" w:after="60"/>
              <w:rPr>
                <w:rFonts w:eastAsiaTheme="minorHAnsi"/>
                <w:sz w:val="24"/>
                <w:szCs w:val="24"/>
              </w:rPr>
            </w:pPr>
            <w:r w:rsidRPr="0080502E">
              <w:rPr>
                <w:rFonts w:eastAsiaTheme="minorHAnsi"/>
                <w:sz w:val="24"/>
                <w:szCs w:val="24"/>
              </w:rPr>
              <w:t>Activities</w:t>
            </w:r>
          </w:p>
        </w:tc>
        <w:tc>
          <w:tcPr>
            <w:tcW w:w="969" w:type="dxa"/>
          </w:tcPr>
          <w:p w14:paraId="5CB42950" w14:textId="77777777" w:rsidR="009D4AAC" w:rsidRPr="0080502E" w:rsidRDefault="009D4AAC" w:rsidP="0080502E">
            <w:pPr>
              <w:widowControl w:val="0"/>
              <w:spacing w:before="60" w:after="60"/>
              <w:jc w:val="center"/>
              <w:rPr>
                <w:rFonts w:eastAsiaTheme="minorHAnsi"/>
                <w:b/>
                <w:sz w:val="24"/>
                <w:szCs w:val="24"/>
              </w:rPr>
            </w:pPr>
            <w:r w:rsidRPr="0080502E">
              <w:rPr>
                <w:rFonts w:eastAsiaTheme="minorHAnsi"/>
                <w:b/>
                <w:sz w:val="24"/>
                <w:szCs w:val="24"/>
              </w:rPr>
              <w:t>.430</w:t>
            </w:r>
          </w:p>
        </w:tc>
        <w:tc>
          <w:tcPr>
            <w:tcW w:w="969" w:type="dxa"/>
          </w:tcPr>
          <w:p w14:paraId="06A1CB57" w14:textId="77777777" w:rsidR="009D4AAC" w:rsidRPr="0080502E" w:rsidRDefault="009D4AAC" w:rsidP="0080502E">
            <w:pPr>
              <w:widowControl w:val="0"/>
              <w:spacing w:before="60" w:after="60"/>
              <w:jc w:val="center"/>
              <w:rPr>
                <w:rFonts w:eastAsiaTheme="minorHAnsi"/>
                <w:sz w:val="24"/>
                <w:szCs w:val="24"/>
              </w:rPr>
            </w:pPr>
            <w:r w:rsidRPr="0080502E">
              <w:rPr>
                <w:rFonts w:eastAsiaTheme="minorHAnsi"/>
                <w:sz w:val="24"/>
                <w:szCs w:val="24"/>
              </w:rPr>
              <w:t>.288</w:t>
            </w:r>
          </w:p>
        </w:tc>
        <w:tc>
          <w:tcPr>
            <w:tcW w:w="860" w:type="dxa"/>
          </w:tcPr>
          <w:p w14:paraId="080283F4" w14:textId="77777777" w:rsidR="009D4AAC" w:rsidRPr="0080502E" w:rsidRDefault="009D4AAC" w:rsidP="0080502E">
            <w:pPr>
              <w:widowControl w:val="0"/>
              <w:spacing w:before="60" w:after="60"/>
              <w:jc w:val="center"/>
              <w:rPr>
                <w:rFonts w:eastAsiaTheme="minorHAnsi"/>
                <w:sz w:val="24"/>
                <w:szCs w:val="24"/>
              </w:rPr>
            </w:pPr>
            <w:r w:rsidRPr="0080502E">
              <w:rPr>
                <w:rFonts w:eastAsiaTheme="minorHAnsi"/>
                <w:sz w:val="24"/>
                <w:szCs w:val="24"/>
              </w:rPr>
              <w:t>.309</w:t>
            </w:r>
          </w:p>
        </w:tc>
      </w:tr>
      <w:tr w:rsidR="0080502E" w:rsidRPr="0080502E" w14:paraId="345C14C8" w14:textId="77777777" w:rsidTr="0080502E">
        <w:trPr>
          <w:jc w:val="center"/>
        </w:trPr>
        <w:tc>
          <w:tcPr>
            <w:tcW w:w="2283" w:type="dxa"/>
          </w:tcPr>
          <w:p w14:paraId="2CEFE8E2" w14:textId="77777777" w:rsidR="009D4AAC" w:rsidRPr="0080502E" w:rsidRDefault="009D4AAC" w:rsidP="0080502E">
            <w:pPr>
              <w:widowControl w:val="0"/>
              <w:spacing w:before="60" w:after="60"/>
              <w:rPr>
                <w:sz w:val="24"/>
                <w:szCs w:val="24"/>
              </w:rPr>
            </w:pPr>
            <w:r w:rsidRPr="0080502E">
              <w:rPr>
                <w:sz w:val="24"/>
                <w:szCs w:val="24"/>
              </w:rPr>
              <w:t>Enjoy</w:t>
            </w:r>
          </w:p>
        </w:tc>
        <w:tc>
          <w:tcPr>
            <w:tcW w:w="969" w:type="dxa"/>
          </w:tcPr>
          <w:p w14:paraId="0AC5F54E"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.304</w:t>
            </w:r>
          </w:p>
        </w:tc>
        <w:tc>
          <w:tcPr>
            <w:tcW w:w="969" w:type="dxa"/>
          </w:tcPr>
          <w:p w14:paraId="67606496"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.792</w:t>
            </w:r>
          </w:p>
        </w:tc>
        <w:tc>
          <w:tcPr>
            <w:tcW w:w="2309" w:type="dxa"/>
          </w:tcPr>
          <w:p w14:paraId="77FFB19F" w14:textId="77777777" w:rsidR="009D4AAC" w:rsidRPr="0080502E" w:rsidRDefault="009D4AAC" w:rsidP="0080502E">
            <w:pPr>
              <w:widowControl w:val="0"/>
              <w:spacing w:before="60" w:after="60"/>
              <w:rPr>
                <w:i/>
                <w:sz w:val="24"/>
                <w:szCs w:val="24"/>
              </w:rPr>
            </w:pPr>
            <w:r w:rsidRPr="0080502E">
              <w:rPr>
                <w:b/>
                <w:i/>
                <w:sz w:val="24"/>
                <w:szCs w:val="24"/>
              </w:rPr>
              <w:t>Facilities/services</w:t>
            </w:r>
          </w:p>
        </w:tc>
        <w:tc>
          <w:tcPr>
            <w:tcW w:w="969" w:type="dxa"/>
          </w:tcPr>
          <w:p w14:paraId="274E0684" w14:textId="77777777" w:rsidR="009D4AAC" w:rsidRPr="0080502E" w:rsidRDefault="009D4AAC" w:rsidP="0080502E">
            <w:pPr>
              <w:widowControl w:val="0"/>
              <w:spacing w:before="60" w:after="60"/>
              <w:jc w:val="center"/>
              <w:rPr>
                <w:b/>
                <w:sz w:val="24"/>
                <w:szCs w:val="24"/>
              </w:rPr>
            </w:pPr>
          </w:p>
        </w:tc>
        <w:tc>
          <w:tcPr>
            <w:tcW w:w="969" w:type="dxa"/>
          </w:tcPr>
          <w:p w14:paraId="775CC333" w14:textId="77777777" w:rsidR="009D4AAC" w:rsidRPr="0080502E" w:rsidRDefault="009D4AAC" w:rsidP="0080502E">
            <w:pPr>
              <w:widowControl w:val="0"/>
              <w:spacing w:before="60" w:after="60"/>
              <w:jc w:val="center"/>
              <w:rPr>
                <w:sz w:val="24"/>
                <w:szCs w:val="24"/>
              </w:rPr>
            </w:pPr>
          </w:p>
        </w:tc>
        <w:tc>
          <w:tcPr>
            <w:tcW w:w="860" w:type="dxa"/>
          </w:tcPr>
          <w:p w14:paraId="3CB98625" w14:textId="77777777" w:rsidR="009D4AAC" w:rsidRPr="0080502E" w:rsidRDefault="009D4AAC" w:rsidP="0080502E">
            <w:pPr>
              <w:widowControl w:val="0"/>
              <w:spacing w:before="60" w:after="60"/>
              <w:jc w:val="center"/>
              <w:rPr>
                <w:b/>
                <w:sz w:val="24"/>
                <w:szCs w:val="24"/>
              </w:rPr>
            </w:pPr>
          </w:p>
        </w:tc>
      </w:tr>
      <w:tr w:rsidR="0080502E" w:rsidRPr="0080502E" w14:paraId="5F847888" w14:textId="77777777" w:rsidTr="0080502E">
        <w:trPr>
          <w:jc w:val="center"/>
        </w:trPr>
        <w:tc>
          <w:tcPr>
            <w:tcW w:w="2283" w:type="dxa"/>
          </w:tcPr>
          <w:p w14:paraId="4B96003E" w14:textId="77777777" w:rsidR="009D4AAC" w:rsidRPr="0080502E" w:rsidRDefault="009D4AAC" w:rsidP="0080502E">
            <w:pPr>
              <w:widowControl w:val="0"/>
              <w:spacing w:before="60" w:after="60"/>
              <w:rPr>
                <w:sz w:val="24"/>
                <w:szCs w:val="24"/>
              </w:rPr>
            </w:pPr>
            <w:r w:rsidRPr="0080502E">
              <w:rPr>
                <w:sz w:val="24"/>
                <w:szCs w:val="24"/>
              </w:rPr>
              <w:t>Nature</w:t>
            </w:r>
          </w:p>
        </w:tc>
        <w:tc>
          <w:tcPr>
            <w:tcW w:w="969" w:type="dxa"/>
          </w:tcPr>
          <w:p w14:paraId="54941E38"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.186</w:t>
            </w:r>
          </w:p>
        </w:tc>
        <w:tc>
          <w:tcPr>
            <w:tcW w:w="969" w:type="dxa"/>
          </w:tcPr>
          <w:p w14:paraId="51582010"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.780</w:t>
            </w:r>
          </w:p>
        </w:tc>
        <w:tc>
          <w:tcPr>
            <w:tcW w:w="2309" w:type="dxa"/>
          </w:tcPr>
          <w:p w14:paraId="3CD2D7DC" w14:textId="77777777" w:rsidR="009D4AAC" w:rsidRPr="0080502E" w:rsidRDefault="009D4AAC" w:rsidP="0080502E">
            <w:pPr>
              <w:widowControl w:val="0"/>
              <w:spacing w:before="60" w:after="60"/>
              <w:rPr>
                <w:sz w:val="24"/>
                <w:szCs w:val="24"/>
              </w:rPr>
            </w:pPr>
            <w:r w:rsidRPr="0080502E">
              <w:rPr>
                <w:sz w:val="24"/>
                <w:szCs w:val="24"/>
              </w:rPr>
              <w:t>Food &amp; Beverage</w:t>
            </w:r>
          </w:p>
        </w:tc>
        <w:tc>
          <w:tcPr>
            <w:tcW w:w="969" w:type="dxa"/>
          </w:tcPr>
          <w:p w14:paraId="7FAFE8C9"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.280</w:t>
            </w:r>
          </w:p>
        </w:tc>
        <w:tc>
          <w:tcPr>
            <w:tcW w:w="969" w:type="dxa"/>
          </w:tcPr>
          <w:p w14:paraId="1A826D5E"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.768</w:t>
            </w:r>
          </w:p>
        </w:tc>
        <w:tc>
          <w:tcPr>
            <w:tcW w:w="860" w:type="dxa"/>
          </w:tcPr>
          <w:p w14:paraId="18AA7CDA"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.046</w:t>
            </w:r>
          </w:p>
        </w:tc>
      </w:tr>
      <w:tr w:rsidR="0080502E" w:rsidRPr="0080502E" w14:paraId="3E53FAE6" w14:textId="77777777" w:rsidTr="0080502E">
        <w:trPr>
          <w:jc w:val="center"/>
        </w:trPr>
        <w:tc>
          <w:tcPr>
            <w:tcW w:w="2283" w:type="dxa"/>
          </w:tcPr>
          <w:p w14:paraId="7810E23A" w14:textId="77777777" w:rsidR="009D4AAC" w:rsidRPr="0080502E" w:rsidRDefault="009D4AAC" w:rsidP="0080502E">
            <w:pPr>
              <w:widowControl w:val="0"/>
              <w:spacing w:before="60" w:after="60"/>
              <w:rPr>
                <w:sz w:val="24"/>
                <w:szCs w:val="24"/>
              </w:rPr>
            </w:pPr>
            <w:r w:rsidRPr="0080502E">
              <w:rPr>
                <w:sz w:val="24"/>
                <w:szCs w:val="24"/>
              </w:rPr>
              <w:t>History</w:t>
            </w:r>
          </w:p>
        </w:tc>
        <w:tc>
          <w:tcPr>
            <w:tcW w:w="969" w:type="dxa"/>
          </w:tcPr>
          <w:p w14:paraId="3AC3CFB2"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.192</w:t>
            </w:r>
          </w:p>
        </w:tc>
        <w:tc>
          <w:tcPr>
            <w:tcW w:w="969" w:type="dxa"/>
          </w:tcPr>
          <w:p w14:paraId="0503A6A0"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.678</w:t>
            </w:r>
          </w:p>
        </w:tc>
        <w:tc>
          <w:tcPr>
            <w:tcW w:w="2309" w:type="dxa"/>
          </w:tcPr>
          <w:p w14:paraId="781BFC1F" w14:textId="77777777" w:rsidR="009D4AAC" w:rsidRPr="0080502E" w:rsidRDefault="009D4AAC" w:rsidP="0080502E">
            <w:pPr>
              <w:widowControl w:val="0"/>
              <w:spacing w:before="60" w:after="60"/>
              <w:rPr>
                <w:sz w:val="24"/>
                <w:szCs w:val="24"/>
              </w:rPr>
            </w:pPr>
            <w:r w:rsidRPr="0080502E">
              <w:rPr>
                <w:rFonts w:eastAsiaTheme="minorHAnsi"/>
                <w:sz w:val="24"/>
                <w:szCs w:val="24"/>
              </w:rPr>
              <w:t>Parking</w:t>
            </w:r>
          </w:p>
        </w:tc>
        <w:tc>
          <w:tcPr>
            <w:tcW w:w="969" w:type="dxa"/>
          </w:tcPr>
          <w:p w14:paraId="64A433B6"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.183</w:t>
            </w:r>
          </w:p>
        </w:tc>
        <w:tc>
          <w:tcPr>
            <w:tcW w:w="969" w:type="dxa"/>
          </w:tcPr>
          <w:p w14:paraId="0A60B01A"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.626</w:t>
            </w:r>
          </w:p>
        </w:tc>
        <w:tc>
          <w:tcPr>
            <w:tcW w:w="860" w:type="dxa"/>
          </w:tcPr>
          <w:p w14:paraId="3A5086E6"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.320</w:t>
            </w:r>
          </w:p>
        </w:tc>
      </w:tr>
      <w:tr w:rsidR="0080502E" w:rsidRPr="0080502E" w14:paraId="4FB2BF13" w14:textId="77777777" w:rsidTr="0080502E">
        <w:trPr>
          <w:jc w:val="center"/>
        </w:trPr>
        <w:tc>
          <w:tcPr>
            <w:tcW w:w="2283" w:type="dxa"/>
          </w:tcPr>
          <w:p w14:paraId="36CD1F20" w14:textId="77777777" w:rsidR="009D4AAC" w:rsidRPr="0080502E" w:rsidRDefault="009D4AAC" w:rsidP="0080502E">
            <w:pPr>
              <w:widowControl w:val="0"/>
              <w:spacing w:before="60" w:after="60"/>
              <w:rPr>
                <w:sz w:val="24"/>
                <w:szCs w:val="24"/>
              </w:rPr>
            </w:pPr>
            <w:r w:rsidRPr="0080502E">
              <w:rPr>
                <w:sz w:val="24"/>
                <w:szCs w:val="24"/>
              </w:rPr>
              <w:t>Curiosity</w:t>
            </w:r>
          </w:p>
        </w:tc>
        <w:tc>
          <w:tcPr>
            <w:tcW w:w="969" w:type="dxa"/>
          </w:tcPr>
          <w:p w14:paraId="762FD2BB"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.305</w:t>
            </w:r>
          </w:p>
        </w:tc>
        <w:tc>
          <w:tcPr>
            <w:tcW w:w="969" w:type="dxa"/>
          </w:tcPr>
          <w:p w14:paraId="23B45469"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.428</w:t>
            </w:r>
          </w:p>
        </w:tc>
        <w:tc>
          <w:tcPr>
            <w:tcW w:w="2309" w:type="dxa"/>
          </w:tcPr>
          <w:p w14:paraId="5816F904" w14:textId="77777777" w:rsidR="009D4AAC" w:rsidRPr="0080502E" w:rsidRDefault="009D4AAC" w:rsidP="0080502E">
            <w:pPr>
              <w:widowControl w:val="0"/>
              <w:spacing w:before="60" w:after="60"/>
              <w:rPr>
                <w:sz w:val="24"/>
                <w:szCs w:val="24"/>
              </w:rPr>
            </w:pPr>
            <w:r w:rsidRPr="0080502E">
              <w:rPr>
                <w:sz w:val="24"/>
                <w:szCs w:val="24"/>
              </w:rPr>
              <w:t>Restrooms</w:t>
            </w:r>
          </w:p>
        </w:tc>
        <w:tc>
          <w:tcPr>
            <w:tcW w:w="969" w:type="dxa"/>
          </w:tcPr>
          <w:p w14:paraId="045BE320"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.112</w:t>
            </w:r>
          </w:p>
        </w:tc>
        <w:tc>
          <w:tcPr>
            <w:tcW w:w="969" w:type="dxa"/>
          </w:tcPr>
          <w:p w14:paraId="5424FFD7"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.616</w:t>
            </w:r>
          </w:p>
        </w:tc>
        <w:tc>
          <w:tcPr>
            <w:tcW w:w="860" w:type="dxa"/>
          </w:tcPr>
          <w:p w14:paraId="2A77C44E"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.032</w:t>
            </w:r>
          </w:p>
        </w:tc>
      </w:tr>
      <w:tr w:rsidR="0080502E" w:rsidRPr="0080502E" w14:paraId="6F79CFF3" w14:textId="77777777" w:rsidTr="0080502E">
        <w:trPr>
          <w:jc w:val="center"/>
        </w:trPr>
        <w:tc>
          <w:tcPr>
            <w:tcW w:w="2283" w:type="dxa"/>
          </w:tcPr>
          <w:p w14:paraId="17591478" w14:textId="77777777" w:rsidR="009D4AAC" w:rsidRPr="0080502E" w:rsidRDefault="009D4AAC" w:rsidP="0080502E">
            <w:pPr>
              <w:widowControl w:val="0"/>
              <w:spacing w:before="60" w:after="60"/>
              <w:rPr>
                <w:b/>
                <w:sz w:val="24"/>
                <w:szCs w:val="24"/>
              </w:rPr>
            </w:pPr>
          </w:p>
        </w:tc>
        <w:tc>
          <w:tcPr>
            <w:tcW w:w="969" w:type="dxa"/>
          </w:tcPr>
          <w:p w14:paraId="4F730DE5" w14:textId="77777777" w:rsidR="009D4AAC" w:rsidRPr="0080502E" w:rsidRDefault="009D4AAC" w:rsidP="0080502E">
            <w:pPr>
              <w:widowControl w:val="0"/>
              <w:spacing w:before="60" w:after="60"/>
              <w:jc w:val="center"/>
              <w:rPr>
                <w:b/>
                <w:sz w:val="24"/>
                <w:szCs w:val="24"/>
              </w:rPr>
            </w:pPr>
          </w:p>
        </w:tc>
        <w:tc>
          <w:tcPr>
            <w:tcW w:w="969" w:type="dxa"/>
          </w:tcPr>
          <w:p w14:paraId="0BE8DCEA" w14:textId="77777777" w:rsidR="009D4AAC" w:rsidRPr="0080502E" w:rsidRDefault="009D4AAC" w:rsidP="0080502E">
            <w:pPr>
              <w:widowControl w:val="0"/>
              <w:spacing w:before="60" w:after="60"/>
              <w:jc w:val="center"/>
              <w:rPr>
                <w:b/>
                <w:sz w:val="24"/>
                <w:szCs w:val="24"/>
              </w:rPr>
            </w:pPr>
          </w:p>
        </w:tc>
        <w:tc>
          <w:tcPr>
            <w:tcW w:w="2309" w:type="dxa"/>
          </w:tcPr>
          <w:p w14:paraId="7F6FC4DC" w14:textId="77777777" w:rsidR="009D4AAC" w:rsidRPr="0080502E" w:rsidRDefault="009D4AAC" w:rsidP="0080502E">
            <w:pPr>
              <w:widowControl w:val="0"/>
              <w:spacing w:before="60" w:after="60"/>
              <w:rPr>
                <w:sz w:val="24"/>
                <w:szCs w:val="24"/>
              </w:rPr>
            </w:pPr>
            <w:r w:rsidRPr="0080502E">
              <w:rPr>
                <w:rFonts w:eastAsiaTheme="minorHAnsi"/>
                <w:sz w:val="24"/>
                <w:szCs w:val="24"/>
              </w:rPr>
              <w:t>Info</w:t>
            </w:r>
          </w:p>
        </w:tc>
        <w:tc>
          <w:tcPr>
            <w:tcW w:w="969" w:type="dxa"/>
          </w:tcPr>
          <w:p w14:paraId="7DE0338A"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.334</w:t>
            </w:r>
          </w:p>
        </w:tc>
        <w:tc>
          <w:tcPr>
            <w:tcW w:w="969" w:type="dxa"/>
          </w:tcPr>
          <w:p w14:paraId="1D262CA5"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.516</w:t>
            </w:r>
          </w:p>
        </w:tc>
        <w:tc>
          <w:tcPr>
            <w:tcW w:w="860" w:type="dxa"/>
          </w:tcPr>
          <w:p w14:paraId="5C8B84FD" w14:textId="77777777" w:rsidR="009D4AAC" w:rsidRPr="0080502E" w:rsidRDefault="009D4AAC" w:rsidP="0080502E">
            <w:pPr>
              <w:widowControl w:val="0"/>
              <w:spacing w:before="60" w:after="60"/>
              <w:jc w:val="center"/>
              <w:rPr>
                <w:b/>
                <w:sz w:val="24"/>
                <w:szCs w:val="24"/>
              </w:rPr>
            </w:pPr>
            <w:r w:rsidRPr="0080502E">
              <w:rPr>
                <w:rFonts w:eastAsiaTheme="minorHAnsi"/>
                <w:sz w:val="24"/>
                <w:szCs w:val="24"/>
              </w:rPr>
              <w:t>.362</w:t>
            </w:r>
          </w:p>
        </w:tc>
      </w:tr>
      <w:tr w:rsidR="0080502E" w:rsidRPr="0080502E" w14:paraId="16AEE4E7" w14:textId="77777777" w:rsidTr="0080502E">
        <w:trPr>
          <w:jc w:val="center"/>
        </w:trPr>
        <w:tc>
          <w:tcPr>
            <w:tcW w:w="2283" w:type="dxa"/>
          </w:tcPr>
          <w:p w14:paraId="2F2B88A7" w14:textId="77777777" w:rsidR="009D4AAC" w:rsidRPr="0080502E" w:rsidRDefault="009D4AAC" w:rsidP="0080502E">
            <w:pPr>
              <w:widowControl w:val="0"/>
              <w:spacing w:before="60" w:after="60"/>
              <w:rPr>
                <w:b/>
                <w:sz w:val="24"/>
                <w:szCs w:val="24"/>
              </w:rPr>
            </w:pPr>
          </w:p>
        </w:tc>
        <w:tc>
          <w:tcPr>
            <w:tcW w:w="969" w:type="dxa"/>
          </w:tcPr>
          <w:p w14:paraId="34262D62" w14:textId="77777777" w:rsidR="009D4AAC" w:rsidRPr="0080502E" w:rsidRDefault="009D4AAC" w:rsidP="0080502E">
            <w:pPr>
              <w:widowControl w:val="0"/>
              <w:spacing w:before="60" w:after="60"/>
              <w:jc w:val="center"/>
              <w:rPr>
                <w:b/>
                <w:sz w:val="24"/>
                <w:szCs w:val="24"/>
              </w:rPr>
            </w:pPr>
          </w:p>
        </w:tc>
        <w:tc>
          <w:tcPr>
            <w:tcW w:w="969" w:type="dxa"/>
          </w:tcPr>
          <w:p w14:paraId="37A7E3B7" w14:textId="77777777" w:rsidR="009D4AAC" w:rsidRPr="0080502E" w:rsidRDefault="009D4AAC" w:rsidP="0080502E">
            <w:pPr>
              <w:widowControl w:val="0"/>
              <w:spacing w:before="60" w:after="60"/>
              <w:jc w:val="center"/>
              <w:rPr>
                <w:b/>
                <w:sz w:val="24"/>
                <w:szCs w:val="24"/>
              </w:rPr>
            </w:pPr>
          </w:p>
        </w:tc>
        <w:tc>
          <w:tcPr>
            <w:tcW w:w="2309" w:type="dxa"/>
          </w:tcPr>
          <w:p w14:paraId="3ED7B886" w14:textId="77777777" w:rsidR="009D4AAC" w:rsidRPr="0080502E" w:rsidRDefault="009D4AAC" w:rsidP="0080502E">
            <w:pPr>
              <w:widowControl w:val="0"/>
              <w:spacing w:before="60" w:after="60"/>
              <w:rPr>
                <w:rFonts w:eastAsiaTheme="minorHAnsi"/>
                <w:i/>
                <w:sz w:val="24"/>
                <w:szCs w:val="24"/>
              </w:rPr>
            </w:pPr>
            <w:r w:rsidRPr="0080502E">
              <w:rPr>
                <w:b/>
                <w:i/>
                <w:sz w:val="24"/>
                <w:szCs w:val="24"/>
              </w:rPr>
              <w:t>Place/accessibility</w:t>
            </w:r>
          </w:p>
        </w:tc>
        <w:tc>
          <w:tcPr>
            <w:tcW w:w="969" w:type="dxa"/>
          </w:tcPr>
          <w:p w14:paraId="74CECCBC" w14:textId="77777777" w:rsidR="009D4AAC" w:rsidRPr="0080502E" w:rsidRDefault="009D4AAC" w:rsidP="0080502E">
            <w:pPr>
              <w:widowControl w:val="0"/>
              <w:spacing w:before="60" w:after="60"/>
              <w:jc w:val="center"/>
              <w:rPr>
                <w:rFonts w:eastAsiaTheme="minorHAnsi"/>
                <w:sz w:val="24"/>
                <w:szCs w:val="24"/>
              </w:rPr>
            </w:pPr>
          </w:p>
        </w:tc>
        <w:tc>
          <w:tcPr>
            <w:tcW w:w="969" w:type="dxa"/>
          </w:tcPr>
          <w:p w14:paraId="3C914341" w14:textId="77777777" w:rsidR="009D4AAC" w:rsidRPr="0080502E" w:rsidRDefault="009D4AAC" w:rsidP="0080502E">
            <w:pPr>
              <w:widowControl w:val="0"/>
              <w:spacing w:before="60" w:after="60"/>
              <w:jc w:val="center"/>
              <w:rPr>
                <w:rFonts w:eastAsiaTheme="minorHAnsi"/>
                <w:b/>
                <w:sz w:val="24"/>
                <w:szCs w:val="24"/>
              </w:rPr>
            </w:pPr>
          </w:p>
        </w:tc>
        <w:tc>
          <w:tcPr>
            <w:tcW w:w="860" w:type="dxa"/>
          </w:tcPr>
          <w:p w14:paraId="2BCDF14D" w14:textId="77777777" w:rsidR="009D4AAC" w:rsidRPr="0080502E" w:rsidRDefault="009D4AAC" w:rsidP="0080502E">
            <w:pPr>
              <w:widowControl w:val="0"/>
              <w:spacing w:before="60" w:after="60"/>
              <w:jc w:val="center"/>
              <w:rPr>
                <w:rFonts w:eastAsiaTheme="minorHAnsi"/>
                <w:sz w:val="24"/>
                <w:szCs w:val="24"/>
              </w:rPr>
            </w:pPr>
          </w:p>
        </w:tc>
      </w:tr>
      <w:tr w:rsidR="0080502E" w:rsidRPr="0080502E" w14:paraId="0223676D" w14:textId="77777777" w:rsidTr="0080502E">
        <w:trPr>
          <w:jc w:val="center"/>
        </w:trPr>
        <w:tc>
          <w:tcPr>
            <w:tcW w:w="2283" w:type="dxa"/>
          </w:tcPr>
          <w:p w14:paraId="4E9021CC" w14:textId="77777777" w:rsidR="009D4AAC" w:rsidRPr="0080502E" w:rsidRDefault="009D4AAC" w:rsidP="0080502E">
            <w:pPr>
              <w:widowControl w:val="0"/>
              <w:spacing w:before="60" w:after="60"/>
              <w:rPr>
                <w:b/>
                <w:sz w:val="24"/>
                <w:szCs w:val="24"/>
              </w:rPr>
            </w:pPr>
          </w:p>
        </w:tc>
        <w:tc>
          <w:tcPr>
            <w:tcW w:w="969" w:type="dxa"/>
          </w:tcPr>
          <w:p w14:paraId="0A6D6B93" w14:textId="77777777" w:rsidR="009D4AAC" w:rsidRPr="0080502E" w:rsidRDefault="009D4AAC" w:rsidP="0080502E">
            <w:pPr>
              <w:widowControl w:val="0"/>
              <w:spacing w:before="60" w:after="60"/>
              <w:jc w:val="center"/>
              <w:rPr>
                <w:b/>
                <w:sz w:val="24"/>
                <w:szCs w:val="24"/>
              </w:rPr>
            </w:pPr>
          </w:p>
        </w:tc>
        <w:tc>
          <w:tcPr>
            <w:tcW w:w="969" w:type="dxa"/>
          </w:tcPr>
          <w:p w14:paraId="22C49F6D" w14:textId="77777777" w:rsidR="009D4AAC" w:rsidRPr="0080502E" w:rsidRDefault="009D4AAC" w:rsidP="0080502E">
            <w:pPr>
              <w:widowControl w:val="0"/>
              <w:spacing w:before="60" w:after="60"/>
              <w:jc w:val="center"/>
              <w:rPr>
                <w:b/>
                <w:sz w:val="24"/>
                <w:szCs w:val="24"/>
              </w:rPr>
            </w:pPr>
          </w:p>
        </w:tc>
        <w:tc>
          <w:tcPr>
            <w:tcW w:w="2309" w:type="dxa"/>
          </w:tcPr>
          <w:p w14:paraId="6C24D4D6" w14:textId="77777777" w:rsidR="009D4AAC" w:rsidRPr="0080502E" w:rsidRDefault="009D4AAC" w:rsidP="0080502E">
            <w:pPr>
              <w:widowControl w:val="0"/>
              <w:spacing w:before="60" w:after="60"/>
              <w:rPr>
                <w:sz w:val="24"/>
                <w:szCs w:val="24"/>
              </w:rPr>
            </w:pPr>
            <w:r w:rsidRPr="0080502E">
              <w:rPr>
                <w:rFonts w:eastAsiaTheme="minorHAnsi"/>
                <w:sz w:val="24"/>
                <w:szCs w:val="24"/>
              </w:rPr>
              <w:t>Location</w:t>
            </w:r>
          </w:p>
        </w:tc>
        <w:tc>
          <w:tcPr>
            <w:tcW w:w="969" w:type="dxa"/>
          </w:tcPr>
          <w:p w14:paraId="5C061771"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.176</w:t>
            </w:r>
          </w:p>
        </w:tc>
        <w:tc>
          <w:tcPr>
            <w:tcW w:w="969" w:type="dxa"/>
          </w:tcPr>
          <w:p w14:paraId="70BE3412"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.070</w:t>
            </w:r>
          </w:p>
        </w:tc>
        <w:tc>
          <w:tcPr>
            <w:tcW w:w="860" w:type="dxa"/>
          </w:tcPr>
          <w:p w14:paraId="4BE09791"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.670</w:t>
            </w:r>
          </w:p>
        </w:tc>
      </w:tr>
      <w:tr w:rsidR="0080502E" w:rsidRPr="0080502E" w14:paraId="5BEE3BB3" w14:textId="77777777" w:rsidTr="0080502E">
        <w:trPr>
          <w:jc w:val="center"/>
        </w:trPr>
        <w:tc>
          <w:tcPr>
            <w:tcW w:w="2283" w:type="dxa"/>
          </w:tcPr>
          <w:p w14:paraId="23437A98" w14:textId="77777777" w:rsidR="009D4AAC" w:rsidRPr="0080502E" w:rsidRDefault="009D4AAC" w:rsidP="0080502E">
            <w:pPr>
              <w:widowControl w:val="0"/>
              <w:spacing w:before="60" w:after="60"/>
              <w:rPr>
                <w:b/>
                <w:sz w:val="24"/>
                <w:szCs w:val="24"/>
              </w:rPr>
            </w:pPr>
          </w:p>
        </w:tc>
        <w:tc>
          <w:tcPr>
            <w:tcW w:w="969" w:type="dxa"/>
          </w:tcPr>
          <w:p w14:paraId="6EC2E353" w14:textId="77777777" w:rsidR="009D4AAC" w:rsidRPr="0080502E" w:rsidRDefault="009D4AAC" w:rsidP="0080502E">
            <w:pPr>
              <w:widowControl w:val="0"/>
              <w:spacing w:before="60" w:after="60"/>
              <w:jc w:val="center"/>
              <w:rPr>
                <w:b/>
                <w:sz w:val="24"/>
                <w:szCs w:val="24"/>
              </w:rPr>
            </w:pPr>
          </w:p>
        </w:tc>
        <w:tc>
          <w:tcPr>
            <w:tcW w:w="969" w:type="dxa"/>
          </w:tcPr>
          <w:p w14:paraId="4597CA48" w14:textId="77777777" w:rsidR="009D4AAC" w:rsidRPr="0080502E" w:rsidRDefault="009D4AAC" w:rsidP="0080502E">
            <w:pPr>
              <w:widowControl w:val="0"/>
              <w:spacing w:before="60" w:after="60"/>
              <w:jc w:val="center"/>
              <w:rPr>
                <w:b/>
                <w:sz w:val="24"/>
                <w:szCs w:val="24"/>
              </w:rPr>
            </w:pPr>
          </w:p>
        </w:tc>
        <w:tc>
          <w:tcPr>
            <w:tcW w:w="2309" w:type="dxa"/>
          </w:tcPr>
          <w:p w14:paraId="6B3811FB" w14:textId="77777777" w:rsidR="009D4AAC" w:rsidRPr="0080502E" w:rsidRDefault="009D4AAC" w:rsidP="0080502E">
            <w:pPr>
              <w:widowControl w:val="0"/>
              <w:spacing w:before="60" w:after="60"/>
              <w:rPr>
                <w:sz w:val="24"/>
                <w:szCs w:val="24"/>
              </w:rPr>
            </w:pPr>
            <w:r w:rsidRPr="0080502E">
              <w:rPr>
                <w:rFonts w:eastAsiaTheme="minorHAnsi"/>
                <w:sz w:val="24"/>
                <w:szCs w:val="24"/>
              </w:rPr>
              <w:t>Silence</w:t>
            </w:r>
          </w:p>
        </w:tc>
        <w:tc>
          <w:tcPr>
            <w:tcW w:w="969" w:type="dxa"/>
          </w:tcPr>
          <w:p w14:paraId="6116C49D"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.246</w:t>
            </w:r>
          </w:p>
        </w:tc>
        <w:tc>
          <w:tcPr>
            <w:tcW w:w="969" w:type="dxa"/>
          </w:tcPr>
          <w:p w14:paraId="4181B3BF" w14:textId="77777777" w:rsidR="009D4AAC" w:rsidRPr="0080502E" w:rsidRDefault="009D4AAC" w:rsidP="0080502E">
            <w:pPr>
              <w:widowControl w:val="0"/>
              <w:spacing w:before="60" w:after="60"/>
              <w:jc w:val="center"/>
              <w:rPr>
                <w:sz w:val="24"/>
                <w:szCs w:val="24"/>
              </w:rPr>
            </w:pPr>
            <w:r w:rsidRPr="0080502E">
              <w:rPr>
                <w:rFonts w:eastAsiaTheme="minorHAnsi"/>
                <w:sz w:val="24"/>
                <w:szCs w:val="24"/>
              </w:rPr>
              <w:t>.183</w:t>
            </w:r>
          </w:p>
        </w:tc>
        <w:tc>
          <w:tcPr>
            <w:tcW w:w="860" w:type="dxa"/>
          </w:tcPr>
          <w:p w14:paraId="27D971C4" w14:textId="77777777" w:rsidR="009D4AAC" w:rsidRPr="0080502E" w:rsidRDefault="009D4AAC" w:rsidP="0080502E">
            <w:pPr>
              <w:widowControl w:val="0"/>
              <w:spacing w:before="60" w:after="60"/>
              <w:jc w:val="center"/>
              <w:rPr>
                <w:b/>
                <w:sz w:val="24"/>
                <w:szCs w:val="24"/>
              </w:rPr>
            </w:pPr>
            <w:r w:rsidRPr="0080502E">
              <w:rPr>
                <w:rFonts w:eastAsiaTheme="minorHAnsi"/>
                <w:b/>
                <w:sz w:val="24"/>
                <w:szCs w:val="24"/>
              </w:rPr>
              <w:t>.549</w:t>
            </w:r>
          </w:p>
        </w:tc>
      </w:tr>
    </w:tbl>
    <w:p w14:paraId="24C1BA1D" w14:textId="77777777" w:rsidR="004038EA" w:rsidRPr="0080502E" w:rsidRDefault="009D4AAC" w:rsidP="0080502E">
      <w:pPr>
        <w:spacing w:before="120" w:line="252" w:lineRule="auto"/>
        <w:jc w:val="both"/>
        <w:rPr>
          <w:sz w:val="20"/>
          <w:szCs w:val="20"/>
        </w:rPr>
      </w:pPr>
      <w:r w:rsidRPr="0080502E">
        <w:rPr>
          <w:sz w:val="20"/>
          <w:szCs w:val="20"/>
        </w:rPr>
        <w:t>Note: see Appendix 2 for explanations of acronyms</w:t>
      </w:r>
    </w:p>
    <w:p w14:paraId="38AD4523" w14:textId="39FFC8A8" w:rsidR="004038EA" w:rsidRPr="0080502E" w:rsidRDefault="004038EA" w:rsidP="0080502E">
      <w:pPr>
        <w:spacing w:line="252" w:lineRule="auto"/>
        <w:jc w:val="both"/>
        <w:rPr>
          <w:sz w:val="20"/>
          <w:szCs w:val="20"/>
        </w:rPr>
      </w:pPr>
      <w:r w:rsidRPr="0080502E">
        <w:rPr>
          <w:sz w:val="20"/>
          <w:szCs w:val="20"/>
        </w:rPr>
        <w:t>Source: SPSS outcomes</w:t>
      </w:r>
    </w:p>
    <w:p w14:paraId="0F2CFDEF" w14:textId="36DA5EEA" w:rsidR="009D4AAC" w:rsidRPr="0080502E" w:rsidRDefault="009D4AAC" w:rsidP="0080502E">
      <w:pPr>
        <w:spacing w:before="120" w:line="252" w:lineRule="auto"/>
        <w:ind w:firstLine="720"/>
        <w:jc w:val="both"/>
        <w:rPr>
          <w:sz w:val="24"/>
          <w:szCs w:val="24"/>
        </w:rPr>
      </w:pPr>
      <w:r w:rsidRPr="0080502E">
        <w:rPr>
          <w:sz w:val="24"/>
          <w:szCs w:val="24"/>
        </w:rPr>
        <w:t xml:space="preserve">The table above shows the statistics results of factor analysis applied on push and pull motivations. For push motivations, </w:t>
      </w:r>
      <w:r w:rsidR="00504097" w:rsidRPr="0080502E">
        <w:rPr>
          <w:sz w:val="24"/>
          <w:szCs w:val="24"/>
        </w:rPr>
        <w:t xml:space="preserve">a </w:t>
      </w:r>
      <w:r w:rsidRPr="0080502E">
        <w:rPr>
          <w:sz w:val="24"/>
          <w:szCs w:val="24"/>
        </w:rPr>
        <w:t xml:space="preserve">total of </w:t>
      </w:r>
      <w:r w:rsidR="00BD2711" w:rsidRPr="0080502E">
        <w:rPr>
          <w:sz w:val="24"/>
          <w:szCs w:val="24"/>
        </w:rPr>
        <w:t>0</w:t>
      </w:r>
      <w:r w:rsidRPr="0080502E">
        <w:rPr>
          <w:sz w:val="24"/>
          <w:szCs w:val="24"/>
        </w:rPr>
        <w:t xml:space="preserve">9 variables </w:t>
      </w:r>
      <w:r w:rsidR="00504097" w:rsidRPr="0080502E">
        <w:rPr>
          <w:sz w:val="24"/>
          <w:szCs w:val="24"/>
        </w:rPr>
        <w:t xml:space="preserve">has </w:t>
      </w:r>
      <w:r w:rsidRPr="0080502E">
        <w:rPr>
          <w:sz w:val="24"/>
          <w:szCs w:val="24"/>
        </w:rPr>
        <w:t xml:space="preserve">been combined into </w:t>
      </w:r>
      <w:r w:rsidR="00BD2711" w:rsidRPr="0080502E">
        <w:rPr>
          <w:sz w:val="24"/>
          <w:szCs w:val="24"/>
        </w:rPr>
        <w:t>0</w:t>
      </w:r>
      <w:r w:rsidRPr="0080502E">
        <w:rPr>
          <w:sz w:val="24"/>
          <w:szCs w:val="24"/>
        </w:rPr>
        <w:t xml:space="preserve">2 groups of factors that share similar characteristics. The first group </w:t>
      </w:r>
      <w:r w:rsidR="00D26A7E" w:rsidRPr="0080502E">
        <w:rPr>
          <w:sz w:val="24"/>
          <w:szCs w:val="24"/>
        </w:rPr>
        <w:t>family</w:t>
      </w:r>
      <w:r w:rsidRPr="0080502E">
        <w:rPr>
          <w:sz w:val="24"/>
          <w:szCs w:val="24"/>
        </w:rPr>
        <w:t xml:space="preserve">/fun includes “take a rest”, “get away from everyday life”, “enhance health”, “avoid hot weather”, and “enjoyable time with family”. The second group </w:t>
      </w:r>
      <w:r w:rsidR="00D26A7E" w:rsidRPr="0080502E">
        <w:rPr>
          <w:sz w:val="24"/>
          <w:szCs w:val="24"/>
        </w:rPr>
        <w:t>thrill</w:t>
      </w:r>
      <w:r w:rsidR="00504097" w:rsidRPr="0080502E">
        <w:rPr>
          <w:sz w:val="24"/>
          <w:szCs w:val="24"/>
        </w:rPr>
        <w:t>-</w:t>
      </w:r>
      <w:r w:rsidRPr="0080502E">
        <w:rPr>
          <w:sz w:val="24"/>
          <w:szCs w:val="24"/>
        </w:rPr>
        <w:t>seeking consists of “enjoy natural resources”, “have a time for natural study”, “appreciate historic/cultural resources”, and “fulfil curiosity”. These two groups imply two different market segments, which make it easier for park managers to determine what they should include in one marketing campaign and who to aim it at.</w:t>
      </w:r>
    </w:p>
    <w:p w14:paraId="3339F67A" w14:textId="21D9484B" w:rsidR="00A43F4A" w:rsidRPr="0080502E" w:rsidRDefault="009D4AAC" w:rsidP="0080502E">
      <w:pPr>
        <w:spacing w:before="120" w:line="252" w:lineRule="auto"/>
        <w:ind w:firstLine="720"/>
        <w:jc w:val="both"/>
        <w:rPr>
          <w:sz w:val="24"/>
          <w:szCs w:val="24"/>
        </w:rPr>
      </w:pPr>
      <w:r w:rsidRPr="0080502E">
        <w:rPr>
          <w:sz w:val="24"/>
          <w:szCs w:val="24"/>
        </w:rPr>
        <w:t xml:space="preserve">Similarly, as presented in the table above, separates 12 variables of pull factors into </w:t>
      </w:r>
      <w:r w:rsidR="00BD2711" w:rsidRPr="0080502E">
        <w:rPr>
          <w:sz w:val="24"/>
          <w:szCs w:val="24"/>
        </w:rPr>
        <w:t>0</w:t>
      </w:r>
      <w:r w:rsidRPr="0080502E">
        <w:rPr>
          <w:sz w:val="24"/>
          <w:szCs w:val="24"/>
        </w:rPr>
        <w:t xml:space="preserve">3 groups whose variables are highly related. “Well-conserved environment”, “beautiful natural resources”, “rare flora and fauna”, “appropriate area for children’s study on natural resources”, “historical and cultural resources” and “suitable for team bonding activities” are grouped into one factor </w:t>
      </w:r>
      <w:r w:rsidR="00D26A7E" w:rsidRPr="0080502E">
        <w:rPr>
          <w:sz w:val="24"/>
          <w:szCs w:val="24"/>
        </w:rPr>
        <w:t>nature</w:t>
      </w:r>
      <w:r w:rsidRPr="0080502E">
        <w:rPr>
          <w:sz w:val="24"/>
          <w:szCs w:val="24"/>
        </w:rPr>
        <w:t>/resources. The second</w:t>
      </w:r>
      <w:r w:rsidR="00504097" w:rsidRPr="0080502E">
        <w:rPr>
          <w:sz w:val="24"/>
          <w:szCs w:val="24"/>
        </w:rPr>
        <w:t>-</w:t>
      </w:r>
      <w:r w:rsidRPr="0080502E">
        <w:rPr>
          <w:sz w:val="24"/>
          <w:szCs w:val="24"/>
        </w:rPr>
        <w:t xml:space="preserve">factor </w:t>
      </w:r>
      <w:r w:rsidR="00D26A7E" w:rsidRPr="0080502E">
        <w:rPr>
          <w:sz w:val="24"/>
          <w:szCs w:val="24"/>
        </w:rPr>
        <w:t>facilities</w:t>
      </w:r>
      <w:r w:rsidRPr="0080502E">
        <w:rPr>
          <w:sz w:val="24"/>
          <w:szCs w:val="24"/>
        </w:rPr>
        <w:t xml:space="preserve">/services include the second factor consists of </w:t>
      </w:r>
      <w:r w:rsidR="00EC4722">
        <w:rPr>
          <w:sz w:val="24"/>
          <w:szCs w:val="24"/>
        </w:rPr>
        <w:t>0</w:t>
      </w:r>
      <w:r w:rsidRPr="0080502E">
        <w:rPr>
          <w:sz w:val="24"/>
          <w:szCs w:val="24"/>
        </w:rPr>
        <w:t xml:space="preserve">4 variables: “restaurants/cafés”, “convenient parking”, “restrooms are conveniently located”, and “information is well-organised”. The last factor </w:t>
      </w:r>
      <w:r w:rsidR="00D26A7E" w:rsidRPr="0080502E">
        <w:rPr>
          <w:sz w:val="24"/>
          <w:szCs w:val="24"/>
        </w:rPr>
        <w:t>place</w:t>
      </w:r>
      <w:r w:rsidRPr="0080502E">
        <w:rPr>
          <w:sz w:val="24"/>
          <w:szCs w:val="24"/>
        </w:rPr>
        <w:t>/accessibility is comprised of “tranquil rest areas” and “convenient location”. By grouping these similar attractions together, it helps support managers in the need of enhancing and improving the park’s features and facilities in a way that satisfy customers the most</w:t>
      </w:r>
      <w:r w:rsidR="00EB7810" w:rsidRPr="0080502E">
        <w:rPr>
          <w:sz w:val="24"/>
          <w:szCs w:val="24"/>
        </w:rPr>
        <w:t>.</w:t>
      </w:r>
    </w:p>
    <w:p w14:paraId="7523B738" w14:textId="041A35B0" w:rsidR="00A43F4A" w:rsidRPr="0080502E" w:rsidRDefault="009D4AAC" w:rsidP="0080502E">
      <w:pPr>
        <w:pStyle w:val="Heading1"/>
        <w:spacing w:line="252" w:lineRule="auto"/>
      </w:pPr>
      <w:r w:rsidRPr="0080502E">
        <w:t>4</w:t>
      </w:r>
      <w:r w:rsidR="00A43F4A" w:rsidRPr="0080502E">
        <w:t xml:space="preserve">. </w:t>
      </w:r>
      <w:r w:rsidRPr="0080502E">
        <w:t>Conclusion and implication</w:t>
      </w:r>
    </w:p>
    <w:p w14:paraId="2001A127" w14:textId="71F1C9B7" w:rsidR="009D4AAC" w:rsidRPr="0080502E" w:rsidRDefault="009D4AAC" w:rsidP="0080502E">
      <w:pPr>
        <w:pStyle w:val="BodyText"/>
        <w:spacing w:line="252" w:lineRule="auto"/>
      </w:pPr>
      <w:r w:rsidRPr="0080502E">
        <w:t xml:space="preserve">To </w:t>
      </w:r>
      <w:r w:rsidR="009B3CC3" w:rsidRPr="0080502E">
        <w:t>achieve</w:t>
      </w:r>
      <w:r w:rsidR="00E5201B" w:rsidRPr="0080502E">
        <w:t xml:space="preserve"> </w:t>
      </w:r>
      <w:r w:rsidR="00504097" w:rsidRPr="0080502E">
        <w:t xml:space="preserve">an </w:t>
      </w:r>
      <w:r w:rsidR="00E5201B" w:rsidRPr="0080502E">
        <w:t>understanding of visitors’</w:t>
      </w:r>
      <w:r w:rsidRPr="0080502E">
        <w:t xml:space="preserve"> perspectives, in-depth interviews are conducted and </w:t>
      </w:r>
      <w:r w:rsidR="00504097" w:rsidRPr="0080502E">
        <w:t xml:space="preserve">an </w:t>
      </w:r>
      <w:r w:rsidRPr="0080502E">
        <w:t xml:space="preserve">analysis procedure is carried out in coding, grouping, </w:t>
      </w:r>
      <w:r w:rsidR="00504097" w:rsidRPr="0080502E">
        <w:t xml:space="preserve">and </w:t>
      </w:r>
      <w:r w:rsidRPr="0080502E">
        <w:t>deducting patterns and themes. The result of the analysis emphasizes the relationships among four factors: push, pull, communications and loyalty. The push motivations, for example</w:t>
      </w:r>
      <w:r w:rsidR="00504097" w:rsidRPr="0080502E">
        <w:t>,</w:t>
      </w:r>
      <w:r w:rsidRPr="0080502E">
        <w:t xml:space="preserve"> sightseeing and enjoying leisure activities, motivate people to visit SZBG. The push motivations, on the other hand, attract potential visitors and influence their decisions. Visitors are quite pleased with the facilities and services of SZBG, especially with the flora and fauna system and the decent dining experience. However, there is an urge to improve the outdated caging system and adjust food prices. It is necessary to </w:t>
      </w:r>
      <w:r w:rsidRPr="0080502E">
        <w:lastRenderedPageBreak/>
        <w:t xml:space="preserve">note that the communications of SZBG need major renovation. Currently, there are hardly any marketing activities and information mostly comes from word of mouth. Communication plays an important role in attracting potential visitors and establishing loyalty. </w:t>
      </w:r>
    </w:p>
    <w:p w14:paraId="449CC3AC" w14:textId="4C1B27B0" w:rsidR="009D4AAC" w:rsidRPr="0080502E" w:rsidRDefault="009D4AAC" w:rsidP="0080502E">
      <w:pPr>
        <w:pStyle w:val="BodyText"/>
        <w:spacing w:line="252" w:lineRule="auto"/>
      </w:pPr>
      <w:r w:rsidRPr="0080502E">
        <w:t>Next, in order to run suitable marketing campaigns that meet customers</w:t>
      </w:r>
      <w:r w:rsidR="00504097" w:rsidRPr="0080502E">
        <w:t>’</w:t>
      </w:r>
      <w:r w:rsidRPr="0080502E">
        <w:t xml:space="preserve"> desires, managers of SZBG may want to consider grouping their group of target customers into factors whose variables share similar characteristics to some extent. The factor analysis result</w:t>
      </w:r>
      <w:r w:rsidR="00504097" w:rsidRPr="0080502E">
        <w:t>s</w:t>
      </w:r>
      <w:r w:rsidRPr="0080502E">
        <w:t xml:space="preserve"> in this research </w:t>
      </w:r>
      <w:r w:rsidR="00DC009F" w:rsidRPr="0080502E">
        <w:t xml:space="preserve">are </w:t>
      </w:r>
      <w:r w:rsidRPr="0080502E">
        <w:t xml:space="preserve">highly recommended, however, the act of applying it </w:t>
      </w:r>
      <w:r w:rsidR="00504097" w:rsidRPr="0080502E">
        <w:t xml:space="preserve">to </w:t>
      </w:r>
      <w:r w:rsidRPr="0080502E">
        <w:t xml:space="preserve">real-life practice will be the </w:t>
      </w:r>
      <w:r w:rsidR="00504097" w:rsidRPr="0080502E">
        <w:t xml:space="preserve">necessity </w:t>
      </w:r>
      <w:r w:rsidRPr="0080502E">
        <w:t>of putting into thorough consideration, due to the skewness of respondents’ social demographic background which may not fully represent</w:t>
      </w:r>
      <w:r w:rsidR="00504097" w:rsidRPr="0080502E">
        <w:t>ative</w:t>
      </w:r>
      <w:r w:rsidRPr="0080502E">
        <w:t xml:space="preserve"> </w:t>
      </w:r>
      <w:r w:rsidR="00BE0D24" w:rsidRPr="0080502E">
        <w:t xml:space="preserve">of </w:t>
      </w:r>
      <w:r w:rsidRPr="0080502E">
        <w:t>the whole target population</w:t>
      </w:r>
    </w:p>
    <w:p w14:paraId="791ACE73" w14:textId="77777777" w:rsidR="00A43F4A" w:rsidRPr="0080502E" w:rsidRDefault="00A43F4A" w:rsidP="00083F28">
      <w:pPr>
        <w:pStyle w:val="BodyText"/>
        <w:pBdr>
          <w:top w:val="single" w:sz="8" w:space="1" w:color="auto"/>
        </w:pBdr>
        <w:ind w:firstLine="0"/>
        <w:rPr>
          <w:b/>
        </w:rPr>
      </w:pPr>
    </w:p>
    <w:p w14:paraId="146F0206" w14:textId="77777777" w:rsidR="00A43F4A" w:rsidRPr="0080502E" w:rsidRDefault="00A43F4A" w:rsidP="0080502E">
      <w:pPr>
        <w:pStyle w:val="BodyText"/>
        <w:spacing w:before="0" w:after="240"/>
        <w:ind w:right="170" w:firstLine="0"/>
        <w:rPr>
          <w:b/>
        </w:rPr>
      </w:pPr>
      <w:r w:rsidRPr="0080502E">
        <w:rPr>
          <w:b/>
        </w:rPr>
        <w:t>References</w:t>
      </w:r>
    </w:p>
    <w:p w14:paraId="3D14D514" w14:textId="77777777" w:rsidR="00B92618" w:rsidRPr="00083F28" w:rsidRDefault="00B92618" w:rsidP="0080502E">
      <w:pPr>
        <w:pStyle w:val="Reference"/>
        <w:spacing w:line="252" w:lineRule="auto"/>
        <w:ind w:left="578" w:hanging="578"/>
        <w:rPr>
          <w:spacing w:val="0"/>
        </w:rPr>
      </w:pPr>
      <w:r w:rsidRPr="00083F28">
        <w:rPr>
          <w:spacing w:val="0"/>
        </w:rPr>
        <w:t xml:space="preserve">Davey, G. (2007). An analysis of country, socio-economic and time factors on worldwide zoo attendance during a 40-year period. </w:t>
      </w:r>
      <w:r w:rsidRPr="00083F28">
        <w:rPr>
          <w:i/>
          <w:spacing w:val="0"/>
        </w:rPr>
        <w:t>International Zoo Yearbook, 41</w:t>
      </w:r>
      <w:r w:rsidRPr="00083F28">
        <w:rPr>
          <w:spacing w:val="0"/>
        </w:rPr>
        <w:t>(1), 217-225.</w:t>
      </w:r>
    </w:p>
    <w:p w14:paraId="633F2220" w14:textId="77777777" w:rsidR="00B92618" w:rsidRPr="00083F28" w:rsidRDefault="00B92618" w:rsidP="0080502E">
      <w:pPr>
        <w:pStyle w:val="Reference"/>
        <w:spacing w:line="252" w:lineRule="auto"/>
        <w:ind w:left="578" w:hanging="578"/>
        <w:rPr>
          <w:spacing w:val="0"/>
        </w:rPr>
      </w:pPr>
      <w:r w:rsidRPr="00083F28">
        <w:rPr>
          <w:spacing w:val="0"/>
        </w:rPr>
        <w:t xml:space="preserve">Falk, J. H., Reinhard, E. M., Vernon, C., Bronnenkant, K., Heimlich, J. E., &amp; Deans, N. L. (2007). </w:t>
      </w:r>
      <w:r w:rsidRPr="00083F28">
        <w:rPr>
          <w:i/>
          <w:spacing w:val="0"/>
        </w:rPr>
        <w:t>Why zoos &amp; aquariums matter: Assessing the impact of a visit to a zoo or aquarium</w:t>
      </w:r>
      <w:r w:rsidRPr="00083F28">
        <w:rPr>
          <w:spacing w:val="0"/>
        </w:rPr>
        <w:t>. Silver Spring, MD: Association of Zoos &amp; Aquariums.</w:t>
      </w:r>
    </w:p>
    <w:p w14:paraId="080D18DE" w14:textId="77777777" w:rsidR="00B92618" w:rsidRPr="00083F28" w:rsidRDefault="00B92618" w:rsidP="0080502E">
      <w:pPr>
        <w:pStyle w:val="Reference"/>
        <w:spacing w:line="252" w:lineRule="auto"/>
        <w:ind w:left="578" w:hanging="578"/>
        <w:rPr>
          <w:spacing w:val="0"/>
        </w:rPr>
      </w:pPr>
      <w:r w:rsidRPr="00083F28">
        <w:rPr>
          <w:spacing w:val="0"/>
        </w:rPr>
        <w:t>Global Ecotourism Network. (2016). Retrieved October 10, 2021, from https://www.globalecotourismnetwork.org/what-it-is-not-ecotourism</w:t>
      </w:r>
    </w:p>
    <w:p w14:paraId="797FBE0F" w14:textId="77777777" w:rsidR="00B92618" w:rsidRPr="00083F28" w:rsidRDefault="00B92618" w:rsidP="0080502E">
      <w:pPr>
        <w:pStyle w:val="Reference"/>
        <w:spacing w:line="252" w:lineRule="auto"/>
        <w:ind w:left="578" w:hanging="578"/>
        <w:rPr>
          <w:spacing w:val="0"/>
        </w:rPr>
      </w:pPr>
      <w:r w:rsidRPr="00083F28">
        <w:rPr>
          <w:spacing w:val="0"/>
        </w:rPr>
        <w:t>Gorsuch, R. L. (2014). </w:t>
      </w:r>
      <w:r w:rsidRPr="00083F28">
        <w:rPr>
          <w:i/>
          <w:spacing w:val="0"/>
        </w:rPr>
        <w:t>Factor analysis</w:t>
      </w:r>
      <w:r w:rsidRPr="00083F28">
        <w:rPr>
          <w:spacing w:val="0"/>
        </w:rPr>
        <w:t>. New York, NY: Routledge.</w:t>
      </w:r>
    </w:p>
    <w:p w14:paraId="34AB353E" w14:textId="77777777" w:rsidR="00B92618" w:rsidRPr="00083F28" w:rsidRDefault="00B92618" w:rsidP="0080502E">
      <w:pPr>
        <w:pStyle w:val="Reference"/>
        <w:spacing w:line="252" w:lineRule="auto"/>
        <w:ind w:left="578" w:hanging="578"/>
        <w:rPr>
          <w:spacing w:val="0"/>
        </w:rPr>
      </w:pPr>
      <w:r w:rsidRPr="00083F28">
        <w:rPr>
          <w:spacing w:val="0"/>
        </w:rPr>
        <w:t xml:space="preserve">Honey, M. (2008). </w:t>
      </w:r>
      <w:r w:rsidRPr="00083F28">
        <w:rPr>
          <w:i/>
          <w:spacing w:val="0"/>
        </w:rPr>
        <w:t>Ecotourism and sustainable development: Who owns paradise?</w:t>
      </w:r>
      <w:r w:rsidRPr="00083F28">
        <w:rPr>
          <w:spacing w:val="0"/>
        </w:rPr>
        <w:t xml:space="preserve"> (2nd ed.). Washington, D.C.: Island Press.</w:t>
      </w:r>
    </w:p>
    <w:p w14:paraId="272665AA" w14:textId="77777777" w:rsidR="00B92618" w:rsidRPr="00083F28" w:rsidRDefault="00B92618" w:rsidP="0080502E">
      <w:pPr>
        <w:pStyle w:val="Reference"/>
        <w:spacing w:line="252" w:lineRule="auto"/>
        <w:ind w:left="578" w:hanging="578"/>
        <w:rPr>
          <w:spacing w:val="0"/>
        </w:rPr>
      </w:pPr>
      <w:r w:rsidRPr="00083F28">
        <w:rPr>
          <w:spacing w:val="0"/>
        </w:rPr>
        <w:t xml:space="preserve">Hunt, S., Sparkman, R., &amp; Wilcox, J. (1982). The pretest in survey research: Issues and preliminary findings. </w:t>
      </w:r>
      <w:r w:rsidRPr="00083F28">
        <w:rPr>
          <w:i/>
          <w:spacing w:val="0"/>
        </w:rPr>
        <w:t>Journal of Marketing Research, 19</w:t>
      </w:r>
      <w:r w:rsidRPr="00083F28">
        <w:rPr>
          <w:spacing w:val="0"/>
        </w:rPr>
        <w:t>(2), 269-273.</w:t>
      </w:r>
    </w:p>
    <w:p w14:paraId="0716F1F2" w14:textId="77777777" w:rsidR="00B92618" w:rsidRPr="00083F28" w:rsidRDefault="00B92618" w:rsidP="0080502E">
      <w:pPr>
        <w:pStyle w:val="Reference"/>
        <w:spacing w:line="252" w:lineRule="auto"/>
        <w:ind w:left="578" w:hanging="578"/>
        <w:rPr>
          <w:spacing w:val="0"/>
        </w:rPr>
      </w:pPr>
      <w:r w:rsidRPr="00083F28">
        <w:rPr>
          <w:spacing w:val="0"/>
        </w:rPr>
        <w:t xml:space="preserve">Kalábová, M., Lukáš, N., Lind, M., &amp; Zdenka, P. (2019). </w:t>
      </w:r>
      <w:r w:rsidRPr="00083F28">
        <w:rPr>
          <w:i/>
          <w:spacing w:val="0"/>
        </w:rPr>
        <w:t>Factors affecting the number of visits of zoo in the Creech Republic.</w:t>
      </w:r>
      <w:r w:rsidRPr="00083F28">
        <w:rPr>
          <w:spacing w:val="0"/>
        </w:rPr>
        <w:t xml:space="preserve"> Paper presented at the 4th International Thematic Monograph: Modern Management Tools and Economy of Tourism Sector in Present Era.</w:t>
      </w:r>
    </w:p>
    <w:p w14:paraId="164C7375" w14:textId="77777777" w:rsidR="00B92618" w:rsidRPr="00083F28" w:rsidRDefault="00B92618" w:rsidP="0080502E">
      <w:pPr>
        <w:pStyle w:val="Reference"/>
        <w:spacing w:line="252" w:lineRule="auto"/>
        <w:ind w:left="578" w:hanging="578"/>
        <w:rPr>
          <w:spacing w:val="0"/>
        </w:rPr>
      </w:pPr>
      <w:r w:rsidRPr="00083F28">
        <w:rPr>
          <w:spacing w:val="0"/>
        </w:rPr>
        <w:t xml:space="preserve">Kim, S. S., Lee, C. K., &amp; Klenosky, D. B. (2003). The influence of push and pull factors at Korean national parks. </w:t>
      </w:r>
      <w:r w:rsidRPr="00083F28">
        <w:rPr>
          <w:i/>
          <w:spacing w:val="0"/>
        </w:rPr>
        <w:t>Tourism Management</w:t>
      </w:r>
      <w:r w:rsidRPr="00083F28">
        <w:rPr>
          <w:spacing w:val="0"/>
        </w:rPr>
        <w:t xml:space="preserve">, </w:t>
      </w:r>
      <w:r w:rsidRPr="00083F28">
        <w:rPr>
          <w:i/>
          <w:spacing w:val="0"/>
        </w:rPr>
        <w:t>24</w:t>
      </w:r>
      <w:r w:rsidRPr="00083F28">
        <w:rPr>
          <w:spacing w:val="0"/>
        </w:rPr>
        <w:t>(2), 169-180.</w:t>
      </w:r>
    </w:p>
    <w:p w14:paraId="0DF61F3B" w14:textId="77777777" w:rsidR="00B92618" w:rsidRPr="00083F28" w:rsidRDefault="00B92618" w:rsidP="0080502E">
      <w:pPr>
        <w:pStyle w:val="Reference"/>
        <w:spacing w:line="252" w:lineRule="auto"/>
        <w:ind w:left="578" w:hanging="578"/>
        <w:rPr>
          <w:spacing w:val="0"/>
        </w:rPr>
      </w:pPr>
      <w:r w:rsidRPr="00083F28">
        <w:rPr>
          <w:spacing w:val="0"/>
          <w:lang w:val="fr-FR"/>
        </w:rPr>
        <w:t xml:space="preserve">Lee, S., Quintal, V., &amp; Phau, I. (2017). </w:t>
      </w:r>
      <w:r w:rsidRPr="00083F28">
        <w:rPr>
          <w:spacing w:val="0"/>
        </w:rPr>
        <w:t xml:space="preserve">Investigating the push and pull factors between visitors’ motivations of fringe and urban parks. </w:t>
      </w:r>
      <w:r w:rsidRPr="00083F28">
        <w:rPr>
          <w:i/>
          <w:spacing w:val="0"/>
        </w:rPr>
        <w:t>Tourism Analysis</w:t>
      </w:r>
      <w:r w:rsidRPr="00083F28">
        <w:rPr>
          <w:spacing w:val="0"/>
        </w:rPr>
        <w:t xml:space="preserve">, </w:t>
      </w:r>
      <w:r w:rsidRPr="00083F28">
        <w:rPr>
          <w:i/>
          <w:spacing w:val="0"/>
        </w:rPr>
        <w:t>22</w:t>
      </w:r>
      <w:r w:rsidRPr="00083F28">
        <w:rPr>
          <w:spacing w:val="0"/>
        </w:rPr>
        <w:t>(3), 389-406.</w:t>
      </w:r>
    </w:p>
    <w:p w14:paraId="3618D81A" w14:textId="77777777" w:rsidR="00B92618" w:rsidRPr="00083F28" w:rsidRDefault="00B92618" w:rsidP="0080502E">
      <w:pPr>
        <w:pStyle w:val="Reference"/>
        <w:spacing w:line="252" w:lineRule="auto"/>
        <w:ind w:left="578" w:hanging="578"/>
        <w:rPr>
          <w:spacing w:val="0"/>
        </w:rPr>
      </w:pPr>
      <w:r w:rsidRPr="00083F28">
        <w:rPr>
          <w:spacing w:val="0"/>
        </w:rPr>
        <w:t xml:space="preserve">Luebke, J. F., &amp; Matiasek, J. (2013). An exploratory study of zoo visitors’ exhibit experiences and reactions. </w:t>
      </w:r>
      <w:r w:rsidRPr="00083F28">
        <w:rPr>
          <w:i/>
          <w:spacing w:val="0"/>
        </w:rPr>
        <w:t>Zoo Biology</w:t>
      </w:r>
      <w:r w:rsidRPr="00083F28">
        <w:rPr>
          <w:spacing w:val="0"/>
        </w:rPr>
        <w:t xml:space="preserve">, </w:t>
      </w:r>
      <w:r w:rsidRPr="00083F28">
        <w:rPr>
          <w:i/>
          <w:spacing w:val="0"/>
        </w:rPr>
        <w:t>32</w:t>
      </w:r>
      <w:r w:rsidRPr="00083F28">
        <w:rPr>
          <w:spacing w:val="0"/>
        </w:rPr>
        <w:t>(4), 407-416.</w:t>
      </w:r>
    </w:p>
    <w:p w14:paraId="722723BA" w14:textId="11F93658" w:rsidR="00B92618" w:rsidRPr="00083F28" w:rsidRDefault="00B92618" w:rsidP="0080502E">
      <w:pPr>
        <w:pStyle w:val="Reference"/>
        <w:spacing w:line="252" w:lineRule="auto"/>
        <w:ind w:left="578" w:hanging="578"/>
        <w:rPr>
          <w:spacing w:val="0"/>
        </w:rPr>
      </w:pPr>
      <w:r w:rsidRPr="00083F28">
        <w:rPr>
          <w:spacing w:val="0"/>
        </w:rPr>
        <w:t xml:space="preserve">Mai, K. N., &amp; Huynh, H. T. T. (2014). The influences of push and pull factors on the international leisure tourists’ return intention to Ho Chi Minh City, Vietnam - A mediation analysis of destination satisfaction. </w:t>
      </w:r>
      <w:r w:rsidRPr="00083F28">
        <w:rPr>
          <w:i/>
          <w:spacing w:val="0"/>
        </w:rPr>
        <w:t>International Journal of Trade, Economics and Finance</w:t>
      </w:r>
      <w:r w:rsidRPr="00083F28">
        <w:rPr>
          <w:spacing w:val="0"/>
        </w:rPr>
        <w:t xml:space="preserve">, </w:t>
      </w:r>
      <w:r w:rsidRPr="00083F28">
        <w:rPr>
          <w:i/>
          <w:spacing w:val="0"/>
        </w:rPr>
        <w:t>5</w:t>
      </w:r>
      <w:r w:rsidRPr="00083F28">
        <w:rPr>
          <w:spacing w:val="0"/>
        </w:rPr>
        <w:t xml:space="preserve">(6), </w:t>
      </w:r>
      <w:r w:rsidR="00083F28" w:rsidRPr="00083F28">
        <w:rPr>
          <w:spacing w:val="0"/>
        </w:rPr>
        <w:br/>
      </w:r>
      <w:r w:rsidRPr="00083F28">
        <w:rPr>
          <w:spacing w:val="0"/>
        </w:rPr>
        <w:t>490-496.</w:t>
      </w:r>
    </w:p>
    <w:p w14:paraId="62927EF2" w14:textId="77777777" w:rsidR="00B92618" w:rsidRPr="00083F28" w:rsidRDefault="00B92618" w:rsidP="0080502E">
      <w:pPr>
        <w:pStyle w:val="Reference"/>
        <w:spacing w:line="252" w:lineRule="auto"/>
        <w:ind w:left="578" w:hanging="578"/>
        <w:rPr>
          <w:spacing w:val="0"/>
        </w:rPr>
      </w:pPr>
      <w:r w:rsidRPr="00083F28">
        <w:rPr>
          <w:spacing w:val="0"/>
        </w:rPr>
        <w:t xml:space="preserve">Malhotra, N. K. (2015). </w:t>
      </w:r>
      <w:r w:rsidRPr="00083F28">
        <w:rPr>
          <w:i/>
          <w:spacing w:val="0"/>
        </w:rPr>
        <w:t>Essentials of marketing research: A hands-on orientation</w:t>
      </w:r>
      <w:r w:rsidRPr="00083F28">
        <w:rPr>
          <w:spacing w:val="0"/>
        </w:rPr>
        <w:t>. Essex, UK: Pearson.</w:t>
      </w:r>
    </w:p>
    <w:p w14:paraId="291CE4CE" w14:textId="77777777" w:rsidR="00B92618" w:rsidRPr="00083F28" w:rsidRDefault="00B92618" w:rsidP="0080502E">
      <w:pPr>
        <w:pStyle w:val="Reference"/>
        <w:spacing w:line="252" w:lineRule="auto"/>
        <w:ind w:left="578" w:hanging="578"/>
        <w:rPr>
          <w:spacing w:val="0"/>
        </w:rPr>
      </w:pPr>
      <w:r w:rsidRPr="00083F28">
        <w:rPr>
          <w:spacing w:val="0"/>
        </w:rPr>
        <w:t xml:space="preserve">Mason, P. (1999). Zoo as heritage tourism attractions: A neglected area of research? </w:t>
      </w:r>
      <w:r w:rsidRPr="00083F28">
        <w:rPr>
          <w:i/>
          <w:spacing w:val="0"/>
        </w:rPr>
        <w:t>International Journal of Heritage Studies, 5</w:t>
      </w:r>
      <w:r w:rsidRPr="00083F28">
        <w:rPr>
          <w:spacing w:val="0"/>
        </w:rPr>
        <w:t>(3/4), 193-202.</w:t>
      </w:r>
      <w:r w:rsidRPr="00083F28">
        <w:rPr>
          <w:i/>
          <w:spacing w:val="0"/>
        </w:rPr>
        <w:t xml:space="preserve"> </w:t>
      </w:r>
    </w:p>
    <w:p w14:paraId="50BCB5CC" w14:textId="77777777" w:rsidR="009C09A9" w:rsidRDefault="009C09A9" w:rsidP="0080502E">
      <w:pPr>
        <w:pStyle w:val="Reference"/>
        <w:spacing w:line="252" w:lineRule="auto"/>
        <w:ind w:left="578" w:hanging="578"/>
        <w:rPr>
          <w:spacing w:val="0"/>
        </w:rPr>
      </w:pPr>
    </w:p>
    <w:p w14:paraId="548272F9" w14:textId="77777777" w:rsidR="00B92618" w:rsidRPr="00083F28" w:rsidRDefault="00B92618" w:rsidP="0080502E">
      <w:pPr>
        <w:pStyle w:val="Reference"/>
        <w:spacing w:line="252" w:lineRule="auto"/>
        <w:ind w:left="578" w:hanging="578"/>
        <w:rPr>
          <w:spacing w:val="0"/>
        </w:rPr>
      </w:pPr>
      <w:r w:rsidRPr="00083F28">
        <w:rPr>
          <w:spacing w:val="0"/>
        </w:rPr>
        <w:lastRenderedPageBreak/>
        <w:t>Merriam-Webster.</w:t>
      </w:r>
      <w:r w:rsidRPr="00083F28" w:rsidDel="00F0126B">
        <w:rPr>
          <w:spacing w:val="0"/>
        </w:rPr>
        <w:t xml:space="preserve"> </w:t>
      </w:r>
      <w:r w:rsidRPr="00083F28">
        <w:rPr>
          <w:spacing w:val="0"/>
          <w:lang w:val="vi-VN"/>
        </w:rPr>
        <w:t>(</w:t>
      </w:r>
      <w:r w:rsidRPr="00083F28">
        <w:rPr>
          <w:spacing w:val="0"/>
        </w:rPr>
        <w:t>1835). Retrieved October 10, 2021, from https://www.merriam-webster.com/dictionary/zoo</w:t>
      </w:r>
    </w:p>
    <w:p w14:paraId="2B81A6E1" w14:textId="77777777" w:rsidR="00B92618" w:rsidRPr="00083F28" w:rsidRDefault="00B92618" w:rsidP="0080502E">
      <w:pPr>
        <w:pStyle w:val="Reference"/>
        <w:spacing w:line="252" w:lineRule="auto"/>
        <w:ind w:left="578" w:hanging="578"/>
        <w:rPr>
          <w:spacing w:val="0"/>
        </w:rPr>
      </w:pPr>
      <w:r w:rsidRPr="00083F28">
        <w:rPr>
          <w:spacing w:val="0"/>
        </w:rPr>
        <w:t xml:space="preserve">Morris, D. J. (1961). An analysis of animal popularity. </w:t>
      </w:r>
      <w:r w:rsidRPr="00083F28">
        <w:rPr>
          <w:i/>
          <w:spacing w:val="0"/>
        </w:rPr>
        <w:t>International Zoo Yearbook, 2</w:t>
      </w:r>
      <w:r w:rsidRPr="00083F28">
        <w:rPr>
          <w:spacing w:val="0"/>
        </w:rPr>
        <w:t xml:space="preserve">(1), 60-61. </w:t>
      </w:r>
    </w:p>
    <w:p w14:paraId="27EBD936" w14:textId="77777777" w:rsidR="00B92618" w:rsidRPr="00083F28" w:rsidRDefault="00B92618" w:rsidP="0080502E">
      <w:pPr>
        <w:pStyle w:val="Reference"/>
        <w:spacing w:line="252" w:lineRule="auto"/>
        <w:ind w:left="578" w:hanging="578"/>
        <w:rPr>
          <w:spacing w:val="0"/>
        </w:rPr>
      </w:pPr>
      <w:r w:rsidRPr="00083F28">
        <w:rPr>
          <w:spacing w:val="0"/>
          <w:lang w:val="en-NZ"/>
        </w:rPr>
        <w:t>Nguyen, S. H.</w:t>
      </w:r>
      <w:r w:rsidRPr="00083F28">
        <w:rPr>
          <w:spacing w:val="0"/>
        </w:rPr>
        <w:t xml:space="preserve"> (2013). Factors affecting botanic park visitation: The case of saigon zoo and botanical gardens. </w:t>
      </w:r>
      <w:r w:rsidRPr="00083F28">
        <w:rPr>
          <w:i/>
          <w:spacing w:val="0"/>
        </w:rPr>
        <w:t>Journal of Science</w:t>
      </w:r>
      <w:r w:rsidRPr="00083F28">
        <w:rPr>
          <w:spacing w:val="0"/>
        </w:rPr>
        <w:t xml:space="preserve">, </w:t>
      </w:r>
      <w:r w:rsidRPr="00083F28">
        <w:rPr>
          <w:i/>
          <w:spacing w:val="0"/>
        </w:rPr>
        <w:t>3</w:t>
      </w:r>
      <w:r w:rsidRPr="00083F28">
        <w:rPr>
          <w:spacing w:val="0"/>
        </w:rPr>
        <w:t>(6), 112-122.</w:t>
      </w:r>
    </w:p>
    <w:p w14:paraId="1DF8AD6F" w14:textId="77777777" w:rsidR="00B92618" w:rsidRPr="00083F28" w:rsidRDefault="00B92618" w:rsidP="0080502E">
      <w:pPr>
        <w:pStyle w:val="Reference"/>
        <w:spacing w:line="252" w:lineRule="auto"/>
        <w:ind w:left="578" w:hanging="578"/>
        <w:rPr>
          <w:spacing w:val="0"/>
        </w:rPr>
      </w:pPr>
      <w:r w:rsidRPr="00083F28">
        <w:rPr>
          <w:spacing w:val="0"/>
          <w:lang w:val="en-NZ"/>
        </w:rPr>
        <w:t xml:space="preserve">Nguyen, S. H., &amp; Nguyen, A. T. P. (2020). Push and pull factors impacting visitors’ loyalty: The case of saigon zoo and botanical gardens. </w:t>
      </w:r>
      <w:r w:rsidRPr="00083F28">
        <w:rPr>
          <w:i/>
          <w:spacing w:val="0"/>
        </w:rPr>
        <w:t>Journal of Science, 10</w:t>
      </w:r>
      <w:r w:rsidRPr="00083F28">
        <w:rPr>
          <w:spacing w:val="0"/>
        </w:rPr>
        <w:t>(2), 120-135.</w:t>
      </w:r>
    </w:p>
    <w:p w14:paraId="6822335E" w14:textId="77777777" w:rsidR="00B92618" w:rsidRPr="00083F28" w:rsidRDefault="00B92618" w:rsidP="0080502E">
      <w:pPr>
        <w:pStyle w:val="Reference"/>
        <w:spacing w:line="252" w:lineRule="auto"/>
        <w:ind w:left="578" w:hanging="578"/>
        <w:rPr>
          <w:spacing w:val="0"/>
        </w:rPr>
      </w:pPr>
      <w:r w:rsidRPr="00083F28">
        <w:rPr>
          <w:spacing w:val="0"/>
        </w:rPr>
        <w:t xml:space="preserve">Phau, I., Lee, S., &amp; Quintal, V. (2013). An investigation of push and pull motivations of visitors to private parks: The case of Araluen Botanic Park. </w:t>
      </w:r>
      <w:r w:rsidRPr="00083F28">
        <w:rPr>
          <w:i/>
          <w:spacing w:val="0"/>
        </w:rPr>
        <w:t>Journal of Vacation Marketing</w:t>
      </w:r>
      <w:r w:rsidRPr="00083F28">
        <w:rPr>
          <w:spacing w:val="0"/>
        </w:rPr>
        <w:t xml:space="preserve">, </w:t>
      </w:r>
      <w:r w:rsidRPr="00083F28">
        <w:rPr>
          <w:i/>
          <w:spacing w:val="0"/>
        </w:rPr>
        <w:t>19</w:t>
      </w:r>
      <w:r w:rsidRPr="00083F28">
        <w:rPr>
          <w:spacing w:val="0"/>
        </w:rPr>
        <w:t>(3), 269-284.</w:t>
      </w:r>
    </w:p>
    <w:p w14:paraId="03199842" w14:textId="77777777" w:rsidR="00B92618" w:rsidRPr="00083F28" w:rsidRDefault="00B92618" w:rsidP="0080502E">
      <w:pPr>
        <w:pStyle w:val="Reference"/>
        <w:spacing w:line="252" w:lineRule="auto"/>
        <w:ind w:left="578" w:hanging="578"/>
        <w:rPr>
          <w:spacing w:val="0"/>
        </w:rPr>
      </w:pPr>
      <w:r w:rsidRPr="00083F28">
        <w:rPr>
          <w:spacing w:val="0"/>
        </w:rPr>
        <w:t xml:space="preserve">Sadry, B. N. (2009). </w:t>
      </w:r>
      <w:r w:rsidRPr="009C09A9">
        <w:rPr>
          <w:i/>
          <w:spacing w:val="0"/>
        </w:rPr>
        <w:t>Fundamentals of geotourism with a special emphasis on Iran.</w:t>
      </w:r>
      <w:r w:rsidRPr="00083F28">
        <w:rPr>
          <w:spacing w:val="0"/>
        </w:rPr>
        <w:t xml:space="preserve"> Tehran, Iran: Samt Organization Publishing.</w:t>
      </w:r>
    </w:p>
    <w:p w14:paraId="07F2E02A" w14:textId="77777777" w:rsidR="00B92618" w:rsidRPr="00083F28" w:rsidRDefault="00B92618" w:rsidP="0080502E">
      <w:pPr>
        <w:pStyle w:val="Reference"/>
        <w:spacing w:line="252" w:lineRule="auto"/>
        <w:ind w:left="578" w:hanging="578"/>
        <w:rPr>
          <w:spacing w:val="0"/>
        </w:rPr>
      </w:pPr>
      <w:r w:rsidRPr="00083F28">
        <w:rPr>
          <w:spacing w:val="0"/>
        </w:rPr>
        <w:t>Saigonzoo.</w:t>
      </w:r>
      <w:r w:rsidRPr="00083F28">
        <w:rPr>
          <w:spacing w:val="0"/>
          <w:lang w:val="vi-VN"/>
        </w:rPr>
        <w:t xml:space="preserve"> </w:t>
      </w:r>
      <w:r w:rsidRPr="00083F28">
        <w:rPr>
          <w:spacing w:val="0"/>
        </w:rPr>
        <w:t xml:space="preserve">(2019, March 25). </w:t>
      </w:r>
      <w:r w:rsidRPr="00083F28">
        <w:rPr>
          <w:i/>
          <w:spacing w:val="0"/>
        </w:rPr>
        <w:t>Kế hoạch sản xuất kinh doanh và đầu tư phát triển năm 2019 [Business and investment development plan 2019].</w:t>
      </w:r>
      <w:r w:rsidRPr="00083F28">
        <w:rPr>
          <w:spacing w:val="0"/>
        </w:rPr>
        <w:t xml:space="preserve"> Retrieved October 10, 2021, from </w:t>
      </w:r>
      <w:hyperlink r:id="rId9" w:history="1">
        <w:r w:rsidRPr="00083F28">
          <w:rPr>
            <w:rStyle w:val="Hyperlink"/>
            <w:color w:val="auto"/>
            <w:spacing w:val="0"/>
            <w:u w:val="none"/>
          </w:rPr>
          <w:t>http://saigonzoo.net/pictures/cv%20175%202.pdf</w:t>
        </w:r>
      </w:hyperlink>
      <w:r w:rsidRPr="00083F28">
        <w:rPr>
          <w:spacing w:val="0"/>
        </w:rPr>
        <w:t xml:space="preserve"> </w:t>
      </w:r>
    </w:p>
    <w:p w14:paraId="0B8E69FB" w14:textId="77777777" w:rsidR="00B92618" w:rsidRPr="00083F28" w:rsidRDefault="00B92618" w:rsidP="0080502E">
      <w:pPr>
        <w:pStyle w:val="Reference"/>
        <w:spacing w:line="252" w:lineRule="auto"/>
        <w:ind w:left="578" w:hanging="578"/>
        <w:rPr>
          <w:spacing w:val="0"/>
        </w:rPr>
      </w:pPr>
      <w:r w:rsidRPr="00083F28">
        <w:rPr>
          <w:spacing w:val="0"/>
        </w:rPr>
        <w:t xml:space="preserve">Turley, S. K. (2001). Children and the demand for recreational experiences: The case of zoos. </w:t>
      </w:r>
      <w:r w:rsidRPr="00083F28">
        <w:rPr>
          <w:i/>
          <w:spacing w:val="0"/>
        </w:rPr>
        <w:t>Leisure Studies, 20</w:t>
      </w:r>
      <w:r w:rsidRPr="00083F28">
        <w:rPr>
          <w:spacing w:val="0"/>
        </w:rPr>
        <w:t>(1), 1-8.</w:t>
      </w:r>
      <w:r w:rsidRPr="00083F28">
        <w:rPr>
          <w:i/>
          <w:spacing w:val="0"/>
        </w:rPr>
        <w:t xml:space="preserve"> </w:t>
      </w:r>
    </w:p>
    <w:p w14:paraId="71846790" w14:textId="77777777" w:rsidR="00B92618" w:rsidRPr="00083F28" w:rsidRDefault="00B92618" w:rsidP="0080502E">
      <w:pPr>
        <w:pStyle w:val="Reference"/>
        <w:spacing w:line="252" w:lineRule="auto"/>
        <w:ind w:left="578" w:hanging="578"/>
        <w:rPr>
          <w:spacing w:val="0"/>
        </w:rPr>
      </w:pPr>
      <w:r w:rsidRPr="00083F28">
        <w:rPr>
          <w:spacing w:val="0"/>
        </w:rPr>
        <w:t xml:space="preserve">Wheeller, B. (1996). U.K. Focus: In whose interest? </w:t>
      </w:r>
      <w:r w:rsidRPr="00083F28">
        <w:rPr>
          <w:i/>
          <w:spacing w:val="0"/>
        </w:rPr>
        <w:t>In Focus</w:t>
      </w:r>
      <w:r w:rsidRPr="00083F28">
        <w:rPr>
          <w:spacing w:val="0"/>
        </w:rPr>
        <w:t xml:space="preserve">, </w:t>
      </w:r>
      <w:r w:rsidRPr="00083F28">
        <w:rPr>
          <w:i/>
          <w:spacing w:val="0"/>
        </w:rPr>
        <w:t>19</w:t>
      </w:r>
      <w:r w:rsidRPr="00083F28">
        <w:rPr>
          <w:spacing w:val="0"/>
        </w:rPr>
        <w:t>, 14-15.</w:t>
      </w:r>
    </w:p>
    <w:p w14:paraId="7F85E264" w14:textId="77777777" w:rsidR="00B92618" w:rsidRPr="00083F28" w:rsidRDefault="00B92618" w:rsidP="0080502E">
      <w:pPr>
        <w:pStyle w:val="Reference"/>
        <w:spacing w:line="252" w:lineRule="auto"/>
        <w:ind w:left="578" w:hanging="578"/>
        <w:rPr>
          <w:spacing w:val="0"/>
        </w:rPr>
      </w:pPr>
      <w:r w:rsidRPr="00083F28">
        <w:rPr>
          <w:spacing w:val="0"/>
        </w:rPr>
        <w:t xml:space="preserve">Whitworth, A. W. (2012). An investigation into the determining factors of zoo visitor attendances in UK zoos. </w:t>
      </w:r>
      <w:r w:rsidRPr="00083F28">
        <w:rPr>
          <w:i/>
          <w:spacing w:val="0"/>
        </w:rPr>
        <w:t>PLoS ONE, 7</w:t>
      </w:r>
      <w:r w:rsidRPr="00083F28">
        <w:rPr>
          <w:spacing w:val="0"/>
        </w:rPr>
        <w:t>(1), 1-10.</w:t>
      </w:r>
      <w:r w:rsidRPr="00083F28">
        <w:rPr>
          <w:i/>
          <w:spacing w:val="0"/>
        </w:rPr>
        <w:t xml:space="preserve"> </w:t>
      </w:r>
    </w:p>
    <w:p w14:paraId="4E4B22F8" w14:textId="77777777" w:rsidR="00B92618" w:rsidRPr="00083F28" w:rsidRDefault="00B92618" w:rsidP="0080502E">
      <w:pPr>
        <w:pStyle w:val="Reference"/>
        <w:spacing w:line="252" w:lineRule="auto"/>
        <w:ind w:left="578" w:hanging="578"/>
        <w:rPr>
          <w:spacing w:val="0"/>
        </w:rPr>
      </w:pPr>
      <w:r w:rsidRPr="00083F28">
        <w:rPr>
          <w:spacing w:val="0"/>
        </w:rPr>
        <w:t>Wong, D. H. (2003). Dave’s crash course in statistics using SPSS.</w:t>
      </w:r>
    </w:p>
    <w:p w14:paraId="33895BB0" w14:textId="77777777" w:rsidR="00B92618" w:rsidRPr="00083F28" w:rsidRDefault="00B92618" w:rsidP="0080502E">
      <w:pPr>
        <w:pStyle w:val="Reference"/>
        <w:spacing w:line="252" w:lineRule="auto"/>
        <w:ind w:left="578" w:hanging="578"/>
        <w:rPr>
          <w:spacing w:val="0"/>
        </w:rPr>
      </w:pPr>
      <w:r w:rsidRPr="00083F28">
        <w:rPr>
          <w:spacing w:val="0"/>
        </w:rPr>
        <w:t xml:space="preserve">Zikmund, W. G., Babin, B. J., Carr, J. C., &amp; Griffin, M. (2013). </w:t>
      </w:r>
      <w:r w:rsidRPr="00083F28">
        <w:rPr>
          <w:i/>
          <w:spacing w:val="0"/>
        </w:rPr>
        <w:t>Business research methods</w:t>
      </w:r>
      <w:r w:rsidRPr="00083F28">
        <w:rPr>
          <w:spacing w:val="0"/>
        </w:rPr>
        <w:t xml:space="preserve">. </w:t>
      </w:r>
      <w:r w:rsidRPr="00083F28">
        <w:rPr>
          <w:rFonts w:ascii="Arial Unicode MS" w:eastAsia="Arial Unicode MS" w:hAnsi="Arial Unicode MS" w:cs="Arial Unicode MS" w:hint="eastAsia"/>
          <w:spacing w:val="0"/>
          <w:sz w:val="20"/>
          <w:szCs w:val="20"/>
          <w:shd w:val="clear" w:color="auto" w:fill="FFFFFF"/>
        </w:rPr>
        <w:t> </w:t>
      </w:r>
      <w:r w:rsidRPr="00083F28">
        <w:rPr>
          <w:spacing w:val="0"/>
        </w:rPr>
        <w:t xml:space="preserve">South-Western, CA: Cengage Learning. </w:t>
      </w:r>
    </w:p>
    <w:p w14:paraId="2AF01FF6" w14:textId="77777777" w:rsidR="0080502E" w:rsidRDefault="0080502E" w:rsidP="0080502E">
      <w:pPr>
        <w:spacing w:after="120"/>
        <w:jc w:val="center"/>
        <w:rPr>
          <w:b/>
          <w:sz w:val="24"/>
          <w:szCs w:val="24"/>
        </w:rPr>
      </w:pPr>
    </w:p>
    <w:p w14:paraId="38500AF4" w14:textId="77777777" w:rsidR="00EC4722" w:rsidRDefault="00EC4722">
      <w:pPr>
        <w:rPr>
          <w:b/>
          <w:sz w:val="24"/>
          <w:szCs w:val="24"/>
        </w:rPr>
      </w:pPr>
      <w:r>
        <w:rPr>
          <w:b/>
          <w:sz w:val="24"/>
          <w:szCs w:val="24"/>
        </w:rPr>
        <w:br w:type="page"/>
      </w:r>
    </w:p>
    <w:p w14:paraId="1D67FDDD" w14:textId="6E965665" w:rsidR="00710AD0" w:rsidRPr="0080502E" w:rsidRDefault="00B23F0A" w:rsidP="00B23F0A">
      <w:pPr>
        <w:spacing w:after="120"/>
        <w:jc w:val="center"/>
        <w:rPr>
          <w:sz w:val="24"/>
          <w:szCs w:val="24"/>
          <w:lang w:val="vi-VN"/>
        </w:rPr>
      </w:pPr>
      <w:r w:rsidRPr="00B23F0A">
        <w:rPr>
          <w:b/>
          <w:sz w:val="24"/>
          <w:szCs w:val="24"/>
        </w:rPr>
        <w:lastRenderedPageBreak/>
        <w:t xml:space="preserve">  APPENDIX A</w:t>
      </w:r>
      <w:proofErr w:type="gramStart"/>
      <w:r w:rsidRPr="00B23F0A">
        <w:rPr>
          <w:b/>
          <w:sz w:val="24"/>
          <w:szCs w:val="24"/>
        </w:rPr>
        <w:t>.</w:t>
      </w:r>
      <w:proofErr w:type="gramEnd"/>
      <w:r>
        <w:rPr>
          <w:b/>
          <w:sz w:val="24"/>
          <w:szCs w:val="24"/>
        </w:rPr>
        <w:br/>
      </w:r>
      <w:r w:rsidRPr="00B23F0A">
        <w:rPr>
          <w:b/>
          <w:sz w:val="24"/>
          <w:szCs w:val="24"/>
        </w:rPr>
        <w:t>Interview Guide</w:t>
      </w:r>
    </w:p>
    <w:p w14:paraId="756F907A" w14:textId="77777777" w:rsidR="00CD4243" w:rsidRPr="0080502E" w:rsidRDefault="00CD4243" w:rsidP="00EC4722">
      <w:pPr>
        <w:pStyle w:val="NormalWeb"/>
        <w:widowControl w:val="0"/>
        <w:spacing w:before="80" w:beforeAutospacing="0" w:after="0" w:afterAutospacing="0"/>
        <w:jc w:val="both"/>
        <w:rPr>
          <w:rFonts w:ascii="Times New Roman" w:hAnsi="Times New Roman"/>
          <w:b/>
          <w:color w:val="auto"/>
          <w:lang w:val="vi-VN"/>
        </w:rPr>
      </w:pPr>
      <w:r w:rsidRPr="0080502E">
        <w:rPr>
          <w:rFonts w:ascii="Times New Roman" w:hAnsi="Times New Roman"/>
          <w:b/>
          <w:color w:val="auto"/>
          <w:lang w:val="vi-VN"/>
        </w:rPr>
        <w:t>1.</w:t>
      </w:r>
      <w:r w:rsidRPr="0080502E">
        <w:rPr>
          <w:rFonts w:ascii="Times New Roman" w:hAnsi="Times New Roman"/>
          <w:b/>
          <w:color w:val="auto"/>
        </w:rPr>
        <w:t xml:space="preserve"> Tell me some</w:t>
      </w:r>
      <w:r w:rsidRPr="0080502E">
        <w:rPr>
          <w:rFonts w:ascii="Times New Roman" w:hAnsi="Times New Roman"/>
          <w:b/>
          <w:color w:val="auto"/>
          <w:lang w:val="vi-VN"/>
        </w:rPr>
        <w:t xml:space="preserve"> information about you:</w:t>
      </w:r>
    </w:p>
    <w:p w14:paraId="54067CCC" w14:textId="77777777" w:rsidR="00CD4243" w:rsidRPr="0080502E" w:rsidRDefault="00CD4243" w:rsidP="00EC4722">
      <w:pPr>
        <w:pStyle w:val="NormalWeb"/>
        <w:widowControl w:val="0"/>
        <w:numPr>
          <w:ilvl w:val="0"/>
          <w:numId w:val="25"/>
        </w:numPr>
        <w:spacing w:before="60" w:beforeAutospacing="0" w:after="0" w:afterAutospacing="0"/>
        <w:ind w:left="714" w:hanging="357"/>
        <w:jc w:val="both"/>
        <w:rPr>
          <w:rFonts w:ascii="Times New Roman" w:hAnsi="Times New Roman"/>
          <w:color w:val="auto"/>
        </w:rPr>
      </w:pPr>
      <w:r w:rsidRPr="0080502E">
        <w:rPr>
          <w:rFonts w:ascii="Times New Roman" w:hAnsi="Times New Roman"/>
          <w:color w:val="auto"/>
          <w:lang w:val="vi-VN"/>
        </w:rPr>
        <w:t xml:space="preserve">What is </w:t>
      </w:r>
      <w:r w:rsidRPr="0080502E">
        <w:rPr>
          <w:rFonts w:ascii="Times New Roman" w:hAnsi="Times New Roman"/>
          <w:color w:val="auto"/>
        </w:rPr>
        <w:t>your name</w:t>
      </w:r>
      <w:r w:rsidRPr="0080502E">
        <w:rPr>
          <w:rFonts w:ascii="Times New Roman" w:hAnsi="Times New Roman"/>
          <w:color w:val="auto"/>
          <w:lang w:val="vi-VN"/>
        </w:rPr>
        <w:t>?</w:t>
      </w:r>
      <w:r w:rsidRPr="0080502E">
        <w:rPr>
          <w:rFonts w:ascii="Times New Roman" w:hAnsi="Times New Roman"/>
          <w:color w:val="auto"/>
        </w:rPr>
        <w:t xml:space="preserve"> </w:t>
      </w:r>
    </w:p>
    <w:p w14:paraId="17EE8E48" w14:textId="77777777" w:rsidR="00CD4243" w:rsidRPr="0080502E" w:rsidRDefault="00CD4243" w:rsidP="00EC4722">
      <w:pPr>
        <w:pStyle w:val="NormalWeb"/>
        <w:widowControl w:val="0"/>
        <w:numPr>
          <w:ilvl w:val="0"/>
          <w:numId w:val="25"/>
        </w:numPr>
        <w:spacing w:before="60" w:beforeAutospacing="0" w:after="0" w:afterAutospacing="0"/>
        <w:ind w:left="714" w:hanging="357"/>
        <w:jc w:val="both"/>
        <w:rPr>
          <w:rFonts w:ascii="Times New Roman" w:hAnsi="Times New Roman"/>
          <w:color w:val="auto"/>
        </w:rPr>
      </w:pPr>
      <w:r w:rsidRPr="0080502E">
        <w:rPr>
          <w:rFonts w:ascii="Times New Roman" w:hAnsi="Times New Roman"/>
          <w:color w:val="auto"/>
        </w:rPr>
        <w:t>How</w:t>
      </w:r>
      <w:r w:rsidRPr="0080502E">
        <w:rPr>
          <w:rFonts w:ascii="Times New Roman" w:hAnsi="Times New Roman"/>
          <w:color w:val="auto"/>
          <w:lang w:val="vi-VN"/>
        </w:rPr>
        <w:t xml:space="preserve"> old are you?</w:t>
      </w:r>
    </w:p>
    <w:p w14:paraId="35D51069" w14:textId="77777777" w:rsidR="00CD4243" w:rsidRPr="0080502E" w:rsidRDefault="00CD4243" w:rsidP="00EC4722">
      <w:pPr>
        <w:pStyle w:val="NormalWeb"/>
        <w:widowControl w:val="0"/>
        <w:numPr>
          <w:ilvl w:val="0"/>
          <w:numId w:val="25"/>
        </w:numPr>
        <w:spacing w:before="60" w:beforeAutospacing="0" w:after="0" w:afterAutospacing="0"/>
        <w:ind w:left="714" w:hanging="357"/>
        <w:jc w:val="both"/>
        <w:rPr>
          <w:rFonts w:ascii="Times New Roman" w:hAnsi="Times New Roman"/>
          <w:color w:val="auto"/>
        </w:rPr>
      </w:pPr>
      <w:r w:rsidRPr="0080502E">
        <w:rPr>
          <w:rFonts w:ascii="Times New Roman" w:hAnsi="Times New Roman"/>
          <w:color w:val="auto"/>
        </w:rPr>
        <w:t xml:space="preserve">What are you doing now? </w:t>
      </w:r>
    </w:p>
    <w:p w14:paraId="49E36516" w14:textId="77777777" w:rsidR="00CD4243" w:rsidRPr="0080502E" w:rsidRDefault="00CD4243" w:rsidP="00EC4722">
      <w:pPr>
        <w:pStyle w:val="NormalWeb"/>
        <w:widowControl w:val="0"/>
        <w:numPr>
          <w:ilvl w:val="0"/>
          <w:numId w:val="25"/>
        </w:numPr>
        <w:spacing w:before="60" w:beforeAutospacing="0" w:after="0" w:afterAutospacing="0"/>
        <w:ind w:left="714" w:hanging="357"/>
        <w:jc w:val="both"/>
        <w:rPr>
          <w:rFonts w:ascii="Times New Roman" w:hAnsi="Times New Roman"/>
          <w:color w:val="auto"/>
        </w:rPr>
      </w:pPr>
      <w:r w:rsidRPr="0080502E">
        <w:rPr>
          <w:rFonts w:ascii="Times New Roman" w:hAnsi="Times New Roman"/>
          <w:color w:val="auto"/>
        </w:rPr>
        <w:t>What</w:t>
      </w:r>
      <w:r w:rsidRPr="0080502E">
        <w:rPr>
          <w:rFonts w:ascii="Times New Roman" w:hAnsi="Times New Roman"/>
          <w:color w:val="auto"/>
          <w:lang w:val="vi-VN"/>
        </w:rPr>
        <w:t xml:space="preserve"> your favourite things, places, animals?</w:t>
      </w:r>
    </w:p>
    <w:p w14:paraId="1361B50C" w14:textId="77777777" w:rsidR="00CD4243" w:rsidRPr="0080502E" w:rsidRDefault="00CD4243" w:rsidP="00EC4722">
      <w:pPr>
        <w:tabs>
          <w:tab w:val="left" w:pos="4110"/>
        </w:tabs>
        <w:spacing w:before="80"/>
        <w:jc w:val="both"/>
        <w:rPr>
          <w:b/>
          <w:sz w:val="24"/>
          <w:szCs w:val="24"/>
          <w:lang w:val="vi-VN"/>
        </w:rPr>
      </w:pPr>
      <w:r w:rsidRPr="0080502E">
        <w:rPr>
          <w:b/>
          <w:sz w:val="24"/>
          <w:szCs w:val="24"/>
          <w:lang w:val="vi-VN"/>
        </w:rPr>
        <w:t>2. Let’s talk about Zoo and Botanical Gardens</w:t>
      </w:r>
    </w:p>
    <w:p w14:paraId="266B5717" w14:textId="77777777" w:rsidR="00CD4243" w:rsidRPr="0080502E" w:rsidRDefault="00CD4243" w:rsidP="00EC4722">
      <w:pPr>
        <w:pStyle w:val="ListParagraph"/>
        <w:numPr>
          <w:ilvl w:val="0"/>
          <w:numId w:val="26"/>
        </w:numPr>
        <w:tabs>
          <w:tab w:val="left" w:pos="4110"/>
        </w:tabs>
        <w:autoSpaceDE/>
        <w:autoSpaceDN/>
        <w:spacing w:before="60"/>
        <w:ind w:left="714" w:hanging="357"/>
        <w:rPr>
          <w:sz w:val="24"/>
          <w:szCs w:val="24"/>
          <w:lang w:val="vi-VN"/>
        </w:rPr>
      </w:pPr>
      <w:r w:rsidRPr="0080502E">
        <w:rPr>
          <w:sz w:val="24"/>
          <w:szCs w:val="24"/>
          <w:lang w:val="vi-VN"/>
        </w:rPr>
        <w:t>How often do you come to Zoo and Botanical Gardens within a year?</w:t>
      </w:r>
    </w:p>
    <w:p w14:paraId="7EF8DD00" w14:textId="77777777" w:rsidR="00CD4243" w:rsidRPr="0080502E" w:rsidRDefault="00CD4243" w:rsidP="00EC4722">
      <w:pPr>
        <w:pStyle w:val="ListParagraph"/>
        <w:numPr>
          <w:ilvl w:val="0"/>
          <w:numId w:val="26"/>
        </w:numPr>
        <w:autoSpaceDE/>
        <w:autoSpaceDN/>
        <w:spacing w:before="60"/>
        <w:ind w:left="714" w:hanging="357"/>
        <w:rPr>
          <w:sz w:val="24"/>
          <w:szCs w:val="24"/>
        </w:rPr>
      </w:pPr>
      <w:r w:rsidRPr="0080502E">
        <w:rPr>
          <w:sz w:val="24"/>
          <w:szCs w:val="24"/>
        </w:rPr>
        <w:t>Tell me some services that you think botanical parks are good at.</w:t>
      </w:r>
    </w:p>
    <w:p w14:paraId="2C434C6D" w14:textId="77777777" w:rsidR="00CD4243" w:rsidRPr="0080502E" w:rsidRDefault="00CD4243" w:rsidP="00EC4722">
      <w:pPr>
        <w:pStyle w:val="ListParagraph"/>
        <w:numPr>
          <w:ilvl w:val="0"/>
          <w:numId w:val="26"/>
        </w:numPr>
        <w:autoSpaceDE/>
        <w:autoSpaceDN/>
        <w:spacing w:before="60"/>
        <w:ind w:left="714" w:hanging="357"/>
        <w:rPr>
          <w:sz w:val="24"/>
          <w:szCs w:val="24"/>
        </w:rPr>
      </w:pPr>
      <w:r w:rsidRPr="0080502E">
        <w:rPr>
          <w:sz w:val="24"/>
          <w:szCs w:val="24"/>
        </w:rPr>
        <w:t xml:space="preserve">What activity do they join in when they go to Botanic park? </w:t>
      </w:r>
    </w:p>
    <w:p w14:paraId="2CD7BC27" w14:textId="77777777" w:rsidR="00CD4243" w:rsidRPr="0080502E" w:rsidRDefault="00CD4243" w:rsidP="00EC4722">
      <w:pPr>
        <w:pStyle w:val="ListParagraph"/>
        <w:numPr>
          <w:ilvl w:val="0"/>
          <w:numId w:val="26"/>
        </w:numPr>
        <w:tabs>
          <w:tab w:val="left" w:pos="4110"/>
        </w:tabs>
        <w:autoSpaceDE/>
        <w:autoSpaceDN/>
        <w:spacing w:before="60"/>
        <w:ind w:left="714" w:hanging="357"/>
        <w:rPr>
          <w:sz w:val="24"/>
          <w:szCs w:val="24"/>
          <w:lang w:val="vi-VN"/>
        </w:rPr>
      </w:pPr>
      <w:r w:rsidRPr="0080502E">
        <w:rPr>
          <w:sz w:val="24"/>
          <w:szCs w:val="24"/>
          <w:lang w:val="vi-VN"/>
        </w:rPr>
        <w:t>How do you feel about coming to Zoo and Botanical Gardens to visit?</w:t>
      </w:r>
    </w:p>
    <w:p w14:paraId="6B59F3BD" w14:textId="77777777" w:rsidR="00CD4243" w:rsidRPr="0080502E" w:rsidRDefault="00CD4243" w:rsidP="00EC4722">
      <w:pPr>
        <w:pStyle w:val="ListParagraph"/>
        <w:numPr>
          <w:ilvl w:val="0"/>
          <w:numId w:val="26"/>
        </w:numPr>
        <w:tabs>
          <w:tab w:val="left" w:pos="4110"/>
        </w:tabs>
        <w:autoSpaceDE/>
        <w:autoSpaceDN/>
        <w:spacing w:before="60"/>
        <w:ind w:left="714" w:hanging="357"/>
        <w:rPr>
          <w:sz w:val="24"/>
          <w:szCs w:val="24"/>
          <w:lang w:val="vi-VN"/>
        </w:rPr>
      </w:pPr>
      <w:r w:rsidRPr="0080502E">
        <w:rPr>
          <w:sz w:val="24"/>
          <w:szCs w:val="24"/>
          <w:lang w:val="vi-VN"/>
        </w:rPr>
        <w:t>How do you feel about the variety of amusement park</w:t>
      </w:r>
      <w:r w:rsidRPr="0080502E">
        <w:rPr>
          <w:sz w:val="24"/>
          <w:szCs w:val="24"/>
        </w:rPr>
        <w:t>s</w:t>
      </w:r>
      <w:r w:rsidRPr="0080502E">
        <w:rPr>
          <w:sz w:val="24"/>
          <w:szCs w:val="24"/>
          <w:lang w:val="vi-VN"/>
        </w:rPr>
        <w:t xml:space="preserve"> currently offered in the market?</w:t>
      </w:r>
    </w:p>
    <w:p w14:paraId="74E8961D" w14:textId="77777777" w:rsidR="00CD4243" w:rsidRDefault="00CD4243" w:rsidP="00EC4722">
      <w:pPr>
        <w:pStyle w:val="ListParagraph"/>
        <w:numPr>
          <w:ilvl w:val="0"/>
          <w:numId w:val="26"/>
        </w:numPr>
        <w:autoSpaceDE/>
        <w:autoSpaceDN/>
        <w:spacing w:before="60"/>
        <w:ind w:left="714" w:hanging="357"/>
        <w:rPr>
          <w:sz w:val="24"/>
          <w:szCs w:val="24"/>
        </w:rPr>
      </w:pPr>
      <w:r w:rsidRPr="0080502E">
        <w:rPr>
          <w:sz w:val="24"/>
          <w:szCs w:val="24"/>
        </w:rPr>
        <w:t>How do you feel about the service at camping activities?</w:t>
      </w:r>
    </w:p>
    <w:p w14:paraId="6D32B5CE" w14:textId="77777777" w:rsidR="00CD4243" w:rsidRPr="0080502E" w:rsidRDefault="00CD4243" w:rsidP="00EC4722">
      <w:pPr>
        <w:tabs>
          <w:tab w:val="left" w:pos="4110"/>
        </w:tabs>
        <w:spacing w:before="80"/>
        <w:jc w:val="both"/>
        <w:rPr>
          <w:b/>
          <w:sz w:val="24"/>
          <w:szCs w:val="24"/>
          <w:lang w:val="vi-VN"/>
        </w:rPr>
      </w:pPr>
      <w:r w:rsidRPr="0080502E">
        <w:rPr>
          <w:b/>
          <w:sz w:val="24"/>
          <w:szCs w:val="24"/>
          <w:lang w:val="vi-VN"/>
        </w:rPr>
        <w:t xml:space="preserve">3. </w:t>
      </w:r>
      <w:r w:rsidRPr="0080502E">
        <w:rPr>
          <w:b/>
          <w:sz w:val="24"/>
          <w:szCs w:val="24"/>
        </w:rPr>
        <w:t xml:space="preserve">How do </w:t>
      </w:r>
      <w:r w:rsidRPr="0080502E">
        <w:rPr>
          <w:b/>
          <w:sz w:val="24"/>
          <w:szCs w:val="24"/>
          <w:lang w:val="vi-VN"/>
        </w:rPr>
        <w:t xml:space="preserve">you </w:t>
      </w:r>
      <w:r w:rsidRPr="0080502E">
        <w:rPr>
          <w:b/>
          <w:sz w:val="24"/>
          <w:szCs w:val="24"/>
        </w:rPr>
        <w:t>rank these following locations for their leisure time in order of precedence: mall, cafe, park, tourist attractions, cine</w:t>
      </w:r>
      <w:r w:rsidRPr="0080502E">
        <w:rPr>
          <w:b/>
          <w:sz w:val="24"/>
          <w:szCs w:val="24"/>
          <w:lang w:val="vi-VN"/>
        </w:rPr>
        <w:t>ma</w:t>
      </w:r>
      <w:r w:rsidRPr="0080502E">
        <w:rPr>
          <w:b/>
          <w:sz w:val="24"/>
          <w:szCs w:val="24"/>
        </w:rPr>
        <w:t>,</w:t>
      </w:r>
      <w:r w:rsidRPr="0080502E">
        <w:rPr>
          <w:b/>
          <w:sz w:val="24"/>
          <w:szCs w:val="24"/>
          <w:lang w:val="vi-VN"/>
        </w:rPr>
        <w:t xml:space="preserve"> </w:t>
      </w:r>
      <w:proofErr w:type="gramStart"/>
      <w:r w:rsidRPr="0080502E">
        <w:rPr>
          <w:b/>
          <w:sz w:val="24"/>
          <w:szCs w:val="24"/>
          <w:lang w:val="vi-VN"/>
        </w:rPr>
        <w:t>etc.</w:t>
      </w:r>
      <w:proofErr w:type="gramEnd"/>
      <w:r w:rsidRPr="0080502E">
        <w:rPr>
          <w:b/>
          <w:sz w:val="24"/>
          <w:szCs w:val="24"/>
          <w:lang w:val="vi-VN"/>
        </w:rPr>
        <w:t xml:space="preserve"> </w:t>
      </w:r>
    </w:p>
    <w:p w14:paraId="4D75848A" w14:textId="77777777" w:rsidR="00CD4243" w:rsidRPr="0080502E" w:rsidRDefault="00CD4243" w:rsidP="00EC4722">
      <w:pPr>
        <w:pStyle w:val="ListParagraph"/>
        <w:numPr>
          <w:ilvl w:val="0"/>
          <w:numId w:val="27"/>
        </w:numPr>
        <w:autoSpaceDE/>
        <w:autoSpaceDN/>
        <w:spacing w:before="60"/>
        <w:ind w:left="714" w:hanging="357"/>
        <w:rPr>
          <w:sz w:val="24"/>
          <w:szCs w:val="24"/>
        </w:rPr>
      </w:pPr>
      <w:r w:rsidRPr="0080502E">
        <w:rPr>
          <w:sz w:val="24"/>
          <w:szCs w:val="24"/>
        </w:rPr>
        <w:t>Could you give me some reasons that Botanical park is interesting to citizens and foreigners?</w:t>
      </w:r>
    </w:p>
    <w:p w14:paraId="306A80C5" w14:textId="77777777" w:rsidR="00CD4243" w:rsidRPr="0080502E" w:rsidRDefault="00CD4243" w:rsidP="00EC4722">
      <w:pPr>
        <w:pStyle w:val="ListParagraph"/>
        <w:numPr>
          <w:ilvl w:val="0"/>
          <w:numId w:val="27"/>
        </w:numPr>
        <w:autoSpaceDE/>
        <w:autoSpaceDN/>
        <w:spacing w:before="60"/>
        <w:ind w:left="714" w:hanging="357"/>
        <w:rPr>
          <w:sz w:val="24"/>
          <w:szCs w:val="24"/>
        </w:rPr>
      </w:pPr>
      <w:r w:rsidRPr="0080502E">
        <w:rPr>
          <w:sz w:val="24"/>
          <w:szCs w:val="24"/>
        </w:rPr>
        <w:t>With these purposes, what other places will you tend to choose as a substitution?</w:t>
      </w:r>
    </w:p>
    <w:p w14:paraId="00DAC8DB" w14:textId="77777777" w:rsidR="00CD4243" w:rsidRPr="0080502E" w:rsidRDefault="00CD4243" w:rsidP="00EC4722">
      <w:pPr>
        <w:pStyle w:val="ListParagraph"/>
        <w:numPr>
          <w:ilvl w:val="0"/>
          <w:numId w:val="27"/>
        </w:numPr>
        <w:autoSpaceDE/>
        <w:autoSpaceDN/>
        <w:spacing w:before="60"/>
        <w:ind w:left="714" w:hanging="357"/>
        <w:rPr>
          <w:sz w:val="24"/>
          <w:szCs w:val="24"/>
        </w:rPr>
      </w:pPr>
      <w:r w:rsidRPr="0080502E">
        <w:rPr>
          <w:sz w:val="24"/>
          <w:szCs w:val="24"/>
        </w:rPr>
        <w:t>How do you feel about the things that you receive when you come to Zoo and Botanical Gardens different from the other places?</w:t>
      </w:r>
    </w:p>
    <w:p w14:paraId="64583161" w14:textId="77777777" w:rsidR="00CD4243" w:rsidRPr="0080502E" w:rsidRDefault="00CD4243" w:rsidP="00EC4722">
      <w:pPr>
        <w:pStyle w:val="ListParagraph"/>
        <w:numPr>
          <w:ilvl w:val="0"/>
          <w:numId w:val="27"/>
        </w:numPr>
        <w:autoSpaceDE/>
        <w:autoSpaceDN/>
        <w:spacing w:before="60"/>
        <w:ind w:left="714" w:hanging="357"/>
        <w:rPr>
          <w:sz w:val="24"/>
          <w:szCs w:val="24"/>
        </w:rPr>
      </w:pPr>
      <w:r w:rsidRPr="0080502E">
        <w:rPr>
          <w:sz w:val="24"/>
          <w:szCs w:val="24"/>
        </w:rPr>
        <w:t>What factors affect your decision to choose a place to visit?</w:t>
      </w:r>
    </w:p>
    <w:p w14:paraId="7AFA970F" w14:textId="77777777" w:rsidR="00CD4243" w:rsidRPr="0080502E" w:rsidRDefault="00CD4243" w:rsidP="00EC4722">
      <w:pPr>
        <w:spacing w:before="80"/>
        <w:jc w:val="both"/>
        <w:rPr>
          <w:b/>
          <w:sz w:val="24"/>
          <w:szCs w:val="24"/>
          <w:lang w:val="vi-VN"/>
        </w:rPr>
      </w:pPr>
      <w:r w:rsidRPr="0080502E">
        <w:rPr>
          <w:b/>
          <w:sz w:val="24"/>
          <w:szCs w:val="24"/>
          <w:lang w:val="vi-VN"/>
        </w:rPr>
        <w:t>4. How do Zoo and Botanical Garden</w:t>
      </w:r>
      <w:r w:rsidRPr="0080502E">
        <w:rPr>
          <w:b/>
          <w:sz w:val="24"/>
          <w:szCs w:val="24"/>
        </w:rPr>
        <w:t>s</w:t>
      </w:r>
      <w:r w:rsidRPr="0080502E">
        <w:rPr>
          <w:b/>
          <w:sz w:val="24"/>
          <w:szCs w:val="24"/>
          <w:lang w:val="vi-VN"/>
        </w:rPr>
        <w:t>’ facilities affect a decision to come of visitors?</w:t>
      </w:r>
    </w:p>
    <w:p w14:paraId="7A821CBF"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How your experiences with the facilities when you come to visit Saigon Zoo and Botanical Garden</w:t>
      </w:r>
      <w:r w:rsidRPr="0080502E">
        <w:rPr>
          <w:rFonts w:ascii="Times New Roman" w:hAnsi="Times New Roman"/>
          <w:color w:val="auto"/>
        </w:rPr>
        <w:t>s</w:t>
      </w:r>
      <w:r w:rsidRPr="0080502E">
        <w:rPr>
          <w:rFonts w:ascii="Times New Roman" w:hAnsi="Times New Roman"/>
          <w:color w:val="auto"/>
          <w:lang w:val="vi-VN"/>
        </w:rPr>
        <w:t>?</w:t>
      </w:r>
    </w:p>
    <w:p w14:paraId="6C95C6CB"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What facilities in Zoo and Botanical Gardens attract you most?</w:t>
      </w:r>
    </w:p>
    <w:p w14:paraId="48F839E1"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 xml:space="preserve">What activity do they join in when they go to Botanic park? </w:t>
      </w:r>
    </w:p>
    <w:p w14:paraId="75D1485F"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How do you feel about coming to Zoo and Botanical Gardens to visit?</w:t>
      </w:r>
    </w:p>
    <w:p w14:paraId="78D26A55"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Who do you go with?</w:t>
      </w:r>
    </w:p>
    <w:p w14:paraId="3B46289A"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 xml:space="preserve">How often do the groups (family or friends or students) go to the Botanic park? What activity do they join in when they go to Botanic park? </w:t>
      </w:r>
    </w:p>
    <w:p w14:paraId="0D90812D"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What is attraction from Saigon Zoo</w:t>
      </w:r>
      <w:r w:rsidRPr="0080502E">
        <w:rPr>
          <w:rFonts w:ascii="Times New Roman" w:hAnsi="Times New Roman"/>
          <w:color w:val="auto"/>
        </w:rPr>
        <w:t xml:space="preserve"> </w:t>
      </w:r>
      <w:r w:rsidRPr="0080502E">
        <w:rPr>
          <w:rFonts w:ascii="Times New Roman" w:hAnsi="Times New Roman"/>
          <w:color w:val="auto"/>
          <w:lang w:val="vi-VN"/>
        </w:rPr>
        <w:t xml:space="preserve">and Botanical Gardens making you come here again and will prefer for you friends, family and people around you? </w:t>
      </w:r>
    </w:p>
    <w:p w14:paraId="7BB85E08"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 xml:space="preserve">What do you think about a discount or vouchers to go to the botanic park when you become a member of this park? </w:t>
      </w:r>
    </w:p>
    <w:p w14:paraId="6AFC4C12"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 xml:space="preserve">What do you think about raising the price of a ticket? </w:t>
      </w:r>
    </w:p>
    <w:p w14:paraId="6BFF2F6B" w14:textId="77777777" w:rsidR="00CD4243" w:rsidRPr="0080502E" w:rsidRDefault="00CD4243" w:rsidP="00EC4722">
      <w:pPr>
        <w:pStyle w:val="NormalWeb"/>
        <w:widowControl w:val="0"/>
        <w:numPr>
          <w:ilvl w:val="0"/>
          <w:numId w:val="28"/>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 xml:space="preserve">How much money are you willing to pay? </w:t>
      </w:r>
    </w:p>
    <w:p w14:paraId="05379FB5" w14:textId="77777777" w:rsidR="00CD4243" w:rsidRPr="0080502E" w:rsidRDefault="00CD4243" w:rsidP="00EC4722">
      <w:pPr>
        <w:spacing w:before="80"/>
        <w:jc w:val="both"/>
        <w:rPr>
          <w:b/>
          <w:sz w:val="24"/>
          <w:szCs w:val="24"/>
          <w:lang w:val="vi-VN"/>
        </w:rPr>
      </w:pPr>
      <w:r w:rsidRPr="0080502E">
        <w:rPr>
          <w:b/>
          <w:sz w:val="24"/>
          <w:szCs w:val="24"/>
        </w:rPr>
        <w:t>5.</w:t>
      </w:r>
      <w:r w:rsidRPr="0080502E">
        <w:rPr>
          <w:b/>
          <w:sz w:val="24"/>
          <w:szCs w:val="24"/>
          <w:lang w:val="vi-VN"/>
        </w:rPr>
        <w:t xml:space="preserve"> Which places in Ho Chi Minh City do you typically look for when you want to see animals and enjoy nature?</w:t>
      </w:r>
    </w:p>
    <w:p w14:paraId="41F68A51" w14:textId="77777777" w:rsidR="00CD4243" w:rsidRPr="0080502E" w:rsidRDefault="00CD4243" w:rsidP="00B23F0A">
      <w:pPr>
        <w:pStyle w:val="NormalWeb"/>
        <w:widowControl w:val="0"/>
        <w:numPr>
          <w:ilvl w:val="0"/>
          <w:numId w:val="29"/>
        </w:numPr>
        <w:spacing w:before="60" w:beforeAutospacing="0" w:after="0" w:afterAutospacing="0"/>
        <w:jc w:val="both"/>
        <w:rPr>
          <w:rFonts w:ascii="Times New Roman" w:hAnsi="Times New Roman"/>
          <w:color w:val="auto"/>
          <w:lang w:val="vi-VN"/>
        </w:rPr>
      </w:pPr>
      <w:r w:rsidRPr="0080502E">
        <w:rPr>
          <w:rFonts w:ascii="Times New Roman" w:hAnsi="Times New Roman"/>
          <w:color w:val="auto"/>
          <w:lang w:val="vi-VN"/>
        </w:rPr>
        <w:t>What leads you to choose these places over other places in the market?</w:t>
      </w:r>
    </w:p>
    <w:p w14:paraId="6CA34B95" w14:textId="77777777" w:rsidR="00CD4243" w:rsidRPr="0080502E" w:rsidRDefault="00CD4243" w:rsidP="00B23F0A">
      <w:pPr>
        <w:tabs>
          <w:tab w:val="left" w:pos="4110"/>
        </w:tabs>
        <w:spacing w:before="60"/>
        <w:jc w:val="both"/>
        <w:rPr>
          <w:b/>
          <w:sz w:val="24"/>
          <w:szCs w:val="24"/>
          <w:lang w:val="vi-VN"/>
        </w:rPr>
      </w:pPr>
      <w:r w:rsidRPr="0080502E">
        <w:rPr>
          <w:b/>
          <w:sz w:val="24"/>
          <w:szCs w:val="24"/>
        </w:rPr>
        <w:t>6.</w:t>
      </w:r>
      <w:r w:rsidRPr="0080502E">
        <w:rPr>
          <w:b/>
          <w:sz w:val="24"/>
          <w:szCs w:val="24"/>
          <w:lang w:val="vi-VN"/>
        </w:rPr>
        <w:t xml:space="preserve"> How much do you know about the Saigon Zoo and Botanical Gardens?</w:t>
      </w:r>
    </w:p>
    <w:p w14:paraId="4F977283" w14:textId="77777777" w:rsidR="00CD4243" w:rsidRPr="0080502E" w:rsidRDefault="00CD4243" w:rsidP="00B23F0A">
      <w:pPr>
        <w:pStyle w:val="NormalWeb"/>
        <w:widowControl w:val="0"/>
        <w:numPr>
          <w:ilvl w:val="0"/>
          <w:numId w:val="30"/>
        </w:numPr>
        <w:spacing w:before="60" w:beforeAutospacing="0" w:after="0" w:afterAutospacing="0"/>
        <w:jc w:val="both"/>
        <w:rPr>
          <w:rFonts w:ascii="Times New Roman" w:hAnsi="Times New Roman"/>
          <w:color w:val="auto"/>
          <w:lang w:val="vi-VN"/>
        </w:rPr>
      </w:pPr>
      <w:r w:rsidRPr="0080502E">
        <w:rPr>
          <w:rFonts w:ascii="Times New Roman" w:hAnsi="Times New Roman"/>
          <w:color w:val="auto"/>
          <w:lang w:val="vi-VN"/>
        </w:rPr>
        <w:t>How do you think your friends, family and Vietnamese perceive the Saigon Zoo and Botanical Gardens?</w:t>
      </w:r>
    </w:p>
    <w:p w14:paraId="0010EE46" w14:textId="77777777" w:rsidR="00CD4243" w:rsidRPr="0080502E" w:rsidRDefault="00CD4243" w:rsidP="00EC4722">
      <w:pPr>
        <w:pStyle w:val="NormalWeb"/>
        <w:widowControl w:val="0"/>
        <w:numPr>
          <w:ilvl w:val="0"/>
          <w:numId w:val="29"/>
        </w:numPr>
        <w:spacing w:before="80" w:beforeAutospacing="0" w:after="0" w:afterAutospacing="0"/>
        <w:jc w:val="both"/>
        <w:rPr>
          <w:rFonts w:ascii="Times New Roman" w:hAnsi="Times New Roman"/>
          <w:color w:val="auto"/>
          <w:lang w:val="vi-VN"/>
        </w:rPr>
      </w:pPr>
      <w:r w:rsidRPr="0080502E">
        <w:rPr>
          <w:rFonts w:ascii="Times New Roman" w:hAnsi="Times New Roman"/>
          <w:color w:val="auto"/>
          <w:lang w:val="vi-VN"/>
        </w:rPr>
        <w:lastRenderedPageBreak/>
        <w:t xml:space="preserve">How do you know the Botanical park? </w:t>
      </w:r>
    </w:p>
    <w:p w14:paraId="2491AF60" w14:textId="77777777" w:rsidR="00CD4243" w:rsidRPr="0080502E" w:rsidRDefault="00CD4243" w:rsidP="00EC4722">
      <w:pPr>
        <w:pStyle w:val="NormalWeb"/>
        <w:widowControl w:val="0"/>
        <w:numPr>
          <w:ilvl w:val="0"/>
          <w:numId w:val="29"/>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 xml:space="preserve">Where does your school or old school take you go to see the real animals? </w:t>
      </w:r>
    </w:p>
    <w:p w14:paraId="0401B558" w14:textId="77777777" w:rsidR="00CD4243" w:rsidRPr="0080502E" w:rsidRDefault="00CD4243" w:rsidP="00EC4722">
      <w:pPr>
        <w:pStyle w:val="NormalWeb"/>
        <w:widowControl w:val="0"/>
        <w:numPr>
          <w:ilvl w:val="0"/>
          <w:numId w:val="29"/>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What do you think about preferring or inviting people around you to go here to relax, sightseeing, and visit animals?</w:t>
      </w:r>
    </w:p>
    <w:p w14:paraId="5096AC50" w14:textId="77777777" w:rsidR="00CD4243" w:rsidRPr="0080502E" w:rsidRDefault="00CD4243" w:rsidP="00EC4722">
      <w:pPr>
        <w:pStyle w:val="NormalWeb"/>
        <w:widowControl w:val="0"/>
        <w:numPr>
          <w:ilvl w:val="0"/>
          <w:numId w:val="29"/>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Which channels affect visitors most in the decision-making process?</w:t>
      </w:r>
    </w:p>
    <w:p w14:paraId="3F5D4D82" w14:textId="77777777" w:rsidR="00CD4243" w:rsidRPr="0080502E" w:rsidRDefault="00CD4243" w:rsidP="00EC4722">
      <w:pPr>
        <w:pStyle w:val="NormalWeb"/>
        <w:widowControl w:val="0"/>
        <w:numPr>
          <w:ilvl w:val="0"/>
          <w:numId w:val="29"/>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From which channels help you to know about Zoo and Botanical Garden</w:t>
      </w:r>
      <w:r w:rsidRPr="0080502E">
        <w:rPr>
          <w:rFonts w:ascii="Times New Roman" w:hAnsi="Times New Roman"/>
          <w:color w:val="auto"/>
        </w:rPr>
        <w:t>s</w:t>
      </w:r>
      <w:r w:rsidRPr="0080502E">
        <w:rPr>
          <w:rFonts w:ascii="Times New Roman" w:hAnsi="Times New Roman"/>
          <w:color w:val="auto"/>
          <w:lang w:val="vi-VN"/>
        </w:rPr>
        <w:t>?</w:t>
      </w:r>
    </w:p>
    <w:p w14:paraId="797342E6" w14:textId="77777777" w:rsidR="00CD4243" w:rsidRPr="0080502E" w:rsidRDefault="00CD4243" w:rsidP="00EC4722">
      <w:pPr>
        <w:pStyle w:val="NormalWeb"/>
        <w:widowControl w:val="0"/>
        <w:numPr>
          <w:ilvl w:val="0"/>
          <w:numId w:val="29"/>
        </w:numPr>
        <w:spacing w:before="60" w:beforeAutospacing="0" w:after="0" w:afterAutospacing="0"/>
        <w:ind w:left="714" w:hanging="357"/>
        <w:jc w:val="both"/>
        <w:rPr>
          <w:rFonts w:ascii="Times New Roman" w:hAnsi="Times New Roman"/>
          <w:color w:val="auto"/>
          <w:lang w:val="vi-VN"/>
        </w:rPr>
      </w:pPr>
      <w:r w:rsidRPr="0080502E">
        <w:rPr>
          <w:rFonts w:ascii="Times New Roman" w:hAnsi="Times New Roman"/>
          <w:color w:val="auto"/>
          <w:lang w:val="vi-VN"/>
        </w:rPr>
        <w:t>Which is the information you love to hear from Zoo and Botanical Garden</w:t>
      </w:r>
      <w:r w:rsidRPr="0080502E">
        <w:rPr>
          <w:rFonts w:ascii="Times New Roman" w:hAnsi="Times New Roman"/>
          <w:color w:val="auto"/>
        </w:rPr>
        <w:t>s</w:t>
      </w:r>
      <w:r w:rsidRPr="0080502E">
        <w:rPr>
          <w:rFonts w:ascii="Times New Roman" w:hAnsi="Times New Roman"/>
          <w:color w:val="auto"/>
          <w:lang w:val="vi-VN"/>
        </w:rPr>
        <w:t>?</w:t>
      </w:r>
    </w:p>
    <w:p w14:paraId="36B2C397" w14:textId="77777777" w:rsidR="00CD4243" w:rsidRPr="0080502E" w:rsidRDefault="00CD4243" w:rsidP="00EC4722">
      <w:pPr>
        <w:tabs>
          <w:tab w:val="left" w:pos="4110"/>
        </w:tabs>
        <w:spacing w:before="80"/>
        <w:jc w:val="both"/>
        <w:rPr>
          <w:b/>
          <w:sz w:val="24"/>
          <w:szCs w:val="24"/>
          <w:lang w:val="vi-VN"/>
        </w:rPr>
      </w:pPr>
      <w:r w:rsidRPr="0080502E">
        <w:rPr>
          <w:b/>
          <w:sz w:val="24"/>
          <w:szCs w:val="24"/>
        </w:rPr>
        <w:t>7. How would you feel if</w:t>
      </w:r>
      <w:r w:rsidRPr="0080502E">
        <w:rPr>
          <w:b/>
          <w:sz w:val="24"/>
          <w:szCs w:val="24"/>
          <w:lang w:val="vi-VN"/>
        </w:rPr>
        <w:t xml:space="preserve"> Saigon Zoo and Botanical Garden</w:t>
      </w:r>
      <w:r w:rsidRPr="0080502E">
        <w:rPr>
          <w:b/>
          <w:sz w:val="24"/>
          <w:szCs w:val="24"/>
        </w:rPr>
        <w:t>s</w:t>
      </w:r>
      <w:r w:rsidRPr="0080502E">
        <w:rPr>
          <w:b/>
          <w:sz w:val="24"/>
          <w:szCs w:val="24"/>
          <w:lang w:val="vi-VN"/>
        </w:rPr>
        <w:t xml:space="preserve"> upgrade its facilities and shows from animals?</w:t>
      </w:r>
    </w:p>
    <w:p w14:paraId="03063B98" w14:textId="77777777" w:rsidR="00CD4243" w:rsidRPr="0080502E" w:rsidRDefault="00CD4243" w:rsidP="00EC4722">
      <w:pPr>
        <w:pStyle w:val="ListParagraph"/>
        <w:numPr>
          <w:ilvl w:val="0"/>
          <w:numId w:val="31"/>
        </w:numPr>
        <w:tabs>
          <w:tab w:val="left" w:pos="4110"/>
        </w:tabs>
        <w:autoSpaceDE/>
        <w:autoSpaceDN/>
        <w:spacing w:before="60"/>
        <w:ind w:left="714" w:hanging="357"/>
        <w:rPr>
          <w:sz w:val="24"/>
          <w:szCs w:val="24"/>
          <w:lang w:val="vi-VN"/>
        </w:rPr>
      </w:pPr>
      <w:r w:rsidRPr="0080502E">
        <w:rPr>
          <w:sz w:val="24"/>
          <w:szCs w:val="24"/>
          <w:lang w:val="vi-VN"/>
        </w:rPr>
        <w:t>How do you feel about the number</w:t>
      </w:r>
      <w:r w:rsidRPr="0080502E">
        <w:rPr>
          <w:sz w:val="24"/>
          <w:szCs w:val="24"/>
        </w:rPr>
        <w:t xml:space="preserve"> of</w:t>
      </w:r>
      <w:r w:rsidRPr="0080502E">
        <w:rPr>
          <w:sz w:val="24"/>
          <w:szCs w:val="24"/>
          <w:lang w:val="vi-VN"/>
        </w:rPr>
        <w:t xml:space="preserve"> shows in Saigon Zoo and Botanical Garden</w:t>
      </w:r>
      <w:r w:rsidRPr="0080502E">
        <w:rPr>
          <w:sz w:val="24"/>
          <w:szCs w:val="24"/>
        </w:rPr>
        <w:t>s</w:t>
      </w:r>
      <w:r w:rsidRPr="0080502E">
        <w:rPr>
          <w:sz w:val="24"/>
          <w:szCs w:val="24"/>
          <w:lang w:val="vi-VN"/>
        </w:rPr>
        <w:t>?</w:t>
      </w:r>
    </w:p>
    <w:p w14:paraId="2128F17D" w14:textId="72973A35" w:rsidR="00CD4243" w:rsidRPr="0080502E" w:rsidRDefault="00CD4243" w:rsidP="00EC4722">
      <w:pPr>
        <w:pStyle w:val="ListParagraph"/>
        <w:numPr>
          <w:ilvl w:val="0"/>
          <w:numId w:val="31"/>
        </w:numPr>
        <w:tabs>
          <w:tab w:val="left" w:pos="4110"/>
        </w:tabs>
        <w:autoSpaceDE/>
        <w:autoSpaceDN/>
        <w:spacing w:before="60"/>
        <w:ind w:left="714" w:hanging="357"/>
        <w:rPr>
          <w:sz w:val="24"/>
          <w:szCs w:val="24"/>
          <w:lang w:val="vi-VN"/>
        </w:rPr>
      </w:pPr>
      <w:r w:rsidRPr="0080502E">
        <w:rPr>
          <w:sz w:val="24"/>
          <w:szCs w:val="24"/>
          <w:lang w:val="vi-VN"/>
        </w:rPr>
        <w:t>Comparing to another zoo (safari in Phu Quoc, Nha Trang, Singapore, China,</w:t>
      </w:r>
      <w:r w:rsidR="009C09A9">
        <w:rPr>
          <w:sz w:val="24"/>
          <w:szCs w:val="24"/>
        </w:rPr>
        <w:t xml:space="preserve"> </w:t>
      </w:r>
      <w:r w:rsidRPr="0080502E">
        <w:rPr>
          <w:sz w:val="24"/>
          <w:szCs w:val="24"/>
          <w:lang w:val="vi-VN"/>
        </w:rPr>
        <w:t>…) how do you feel about the number of shows and the interested in Saigon Zoo and Botanical Garden</w:t>
      </w:r>
      <w:r w:rsidRPr="0080502E">
        <w:rPr>
          <w:sz w:val="24"/>
          <w:szCs w:val="24"/>
        </w:rPr>
        <w:t>s</w:t>
      </w:r>
      <w:r w:rsidRPr="0080502E">
        <w:rPr>
          <w:sz w:val="24"/>
          <w:szCs w:val="24"/>
          <w:lang w:val="vi-VN"/>
        </w:rPr>
        <w:t>?</w:t>
      </w:r>
    </w:p>
    <w:p w14:paraId="3AC515E4" w14:textId="77777777" w:rsidR="00CD4243" w:rsidRPr="0080502E" w:rsidRDefault="00CD4243" w:rsidP="00EC4722">
      <w:pPr>
        <w:pStyle w:val="ListParagraph"/>
        <w:numPr>
          <w:ilvl w:val="0"/>
          <w:numId w:val="31"/>
        </w:numPr>
        <w:tabs>
          <w:tab w:val="left" w:pos="4110"/>
        </w:tabs>
        <w:autoSpaceDE/>
        <w:autoSpaceDN/>
        <w:spacing w:before="60"/>
        <w:ind w:left="714" w:hanging="357"/>
        <w:rPr>
          <w:sz w:val="24"/>
          <w:szCs w:val="24"/>
        </w:rPr>
      </w:pPr>
      <w:r w:rsidRPr="0080502E">
        <w:rPr>
          <w:sz w:val="24"/>
          <w:szCs w:val="24"/>
          <w:lang w:val="vi-VN"/>
        </w:rPr>
        <w:t>Should Saigon Zoo and Botanical Garden</w:t>
      </w:r>
      <w:r w:rsidRPr="0080502E">
        <w:rPr>
          <w:sz w:val="24"/>
          <w:szCs w:val="24"/>
        </w:rPr>
        <w:t>s</w:t>
      </w:r>
      <w:r w:rsidRPr="0080502E">
        <w:rPr>
          <w:sz w:val="24"/>
          <w:szCs w:val="24"/>
          <w:lang w:val="vi-VN"/>
        </w:rPr>
        <w:t xml:space="preserve"> upgrade facilities in order to attract more visitors? </w:t>
      </w:r>
      <w:r w:rsidRPr="0080502E">
        <w:rPr>
          <w:sz w:val="24"/>
          <w:szCs w:val="24"/>
        </w:rPr>
        <w:t xml:space="preserve">How do you think </w:t>
      </w:r>
      <w:r w:rsidRPr="0080502E">
        <w:rPr>
          <w:sz w:val="24"/>
          <w:szCs w:val="24"/>
          <w:lang w:val="vi-VN"/>
        </w:rPr>
        <w:t>Saigon Zoo and Botanical Garden</w:t>
      </w:r>
      <w:r w:rsidRPr="0080502E">
        <w:rPr>
          <w:sz w:val="24"/>
          <w:szCs w:val="24"/>
        </w:rPr>
        <w:t>s would be portrayed in this market</w:t>
      </w:r>
      <w:r w:rsidRPr="0080502E">
        <w:rPr>
          <w:sz w:val="24"/>
          <w:szCs w:val="24"/>
          <w:lang w:val="vi-VN"/>
        </w:rPr>
        <w:t xml:space="preserve"> if they </w:t>
      </w:r>
      <w:r w:rsidRPr="0080502E">
        <w:rPr>
          <w:sz w:val="24"/>
          <w:szCs w:val="24"/>
        </w:rPr>
        <w:t>upgrade its facilities and shows from animals?</w:t>
      </w:r>
    </w:p>
    <w:p w14:paraId="42B5E976" w14:textId="77777777" w:rsidR="00CD4243" w:rsidRPr="0080502E" w:rsidRDefault="00CD4243" w:rsidP="00EC4722">
      <w:pPr>
        <w:tabs>
          <w:tab w:val="left" w:pos="4110"/>
        </w:tabs>
        <w:spacing w:before="80"/>
        <w:jc w:val="both"/>
        <w:rPr>
          <w:b/>
          <w:sz w:val="24"/>
          <w:szCs w:val="24"/>
          <w:lang w:val="vi-VN"/>
        </w:rPr>
      </w:pPr>
      <w:r w:rsidRPr="0080502E">
        <w:rPr>
          <w:b/>
          <w:sz w:val="24"/>
          <w:szCs w:val="24"/>
        </w:rPr>
        <w:t xml:space="preserve">8. </w:t>
      </w:r>
      <w:r w:rsidRPr="0080502E">
        <w:rPr>
          <w:b/>
          <w:sz w:val="24"/>
          <w:szCs w:val="24"/>
          <w:lang w:val="vi-VN"/>
        </w:rPr>
        <w:t>What information have you noticed that would lead you or others to choose to visit Saigon Zoo and Botanical Garden</w:t>
      </w:r>
      <w:r w:rsidRPr="0080502E">
        <w:rPr>
          <w:b/>
          <w:sz w:val="24"/>
          <w:szCs w:val="24"/>
        </w:rPr>
        <w:t>s</w:t>
      </w:r>
      <w:r w:rsidRPr="0080502E">
        <w:rPr>
          <w:b/>
          <w:sz w:val="24"/>
          <w:szCs w:val="24"/>
          <w:lang w:val="vi-VN"/>
        </w:rPr>
        <w:t>?</w:t>
      </w:r>
    </w:p>
    <w:p w14:paraId="57CA31D3" w14:textId="77777777" w:rsidR="00CD4243" w:rsidRPr="0080502E" w:rsidRDefault="00CD4243" w:rsidP="00EC4722">
      <w:pPr>
        <w:pStyle w:val="ListParagraph"/>
        <w:numPr>
          <w:ilvl w:val="0"/>
          <w:numId w:val="32"/>
        </w:numPr>
        <w:autoSpaceDE/>
        <w:autoSpaceDN/>
        <w:spacing w:before="60"/>
        <w:rPr>
          <w:sz w:val="24"/>
          <w:szCs w:val="24"/>
        </w:rPr>
      </w:pPr>
      <w:r w:rsidRPr="0080502E">
        <w:rPr>
          <w:sz w:val="24"/>
          <w:szCs w:val="24"/>
          <w:lang w:val="vi-VN"/>
        </w:rPr>
        <w:t>Do you think this information is significant enough to encourage visitors to come to visit?</w:t>
      </w:r>
    </w:p>
    <w:p w14:paraId="02E66351" w14:textId="77777777" w:rsidR="00CD4243" w:rsidRPr="0080502E" w:rsidRDefault="00CD4243" w:rsidP="00EC4722">
      <w:pPr>
        <w:pStyle w:val="ListParagraph"/>
        <w:numPr>
          <w:ilvl w:val="0"/>
          <w:numId w:val="32"/>
        </w:numPr>
        <w:autoSpaceDE/>
        <w:autoSpaceDN/>
        <w:spacing w:before="60"/>
        <w:rPr>
          <w:sz w:val="24"/>
          <w:szCs w:val="24"/>
        </w:rPr>
      </w:pPr>
      <w:r w:rsidRPr="0080502E">
        <w:rPr>
          <w:sz w:val="24"/>
          <w:szCs w:val="24"/>
        </w:rPr>
        <w:t xml:space="preserve">Have you ever listened or seen there are festivals, exhibitions, lectures, workshops or guided tours made by Saigon Zoo? </w:t>
      </w:r>
    </w:p>
    <w:p w14:paraId="5B7CD0F9" w14:textId="77777777" w:rsidR="00CD4243" w:rsidRPr="0080502E" w:rsidRDefault="00CD4243" w:rsidP="00EC4722">
      <w:pPr>
        <w:pStyle w:val="ListParagraph"/>
        <w:numPr>
          <w:ilvl w:val="0"/>
          <w:numId w:val="32"/>
        </w:numPr>
        <w:autoSpaceDE/>
        <w:autoSpaceDN/>
        <w:spacing w:before="60"/>
        <w:rPr>
          <w:sz w:val="24"/>
          <w:szCs w:val="24"/>
        </w:rPr>
      </w:pPr>
      <w:r w:rsidRPr="0080502E">
        <w:rPr>
          <w:sz w:val="24"/>
          <w:szCs w:val="24"/>
        </w:rPr>
        <w:t>If</w:t>
      </w:r>
      <w:r w:rsidRPr="0080502E">
        <w:rPr>
          <w:sz w:val="24"/>
          <w:szCs w:val="24"/>
          <w:lang w:val="vi-VN"/>
        </w:rPr>
        <w:t xml:space="preserve"> y</w:t>
      </w:r>
      <w:r w:rsidRPr="0080502E">
        <w:rPr>
          <w:sz w:val="24"/>
          <w:szCs w:val="24"/>
        </w:rPr>
        <w:t xml:space="preserve">es, </w:t>
      </w:r>
      <w:proofErr w:type="gramStart"/>
      <w:r w:rsidRPr="0080502E">
        <w:rPr>
          <w:sz w:val="24"/>
          <w:szCs w:val="24"/>
        </w:rPr>
        <w:t>What</w:t>
      </w:r>
      <w:proofErr w:type="gramEnd"/>
      <w:r w:rsidRPr="0080502E">
        <w:rPr>
          <w:sz w:val="24"/>
          <w:szCs w:val="24"/>
        </w:rPr>
        <w:t xml:space="preserve"> do you think about it? </w:t>
      </w:r>
    </w:p>
    <w:p w14:paraId="474529E4" w14:textId="5E69C34A" w:rsidR="00710AD0" w:rsidRPr="0080502E" w:rsidRDefault="00CD4243" w:rsidP="00EC4722">
      <w:pPr>
        <w:spacing w:before="60"/>
        <w:ind w:firstLine="720"/>
        <w:jc w:val="both"/>
        <w:rPr>
          <w:sz w:val="24"/>
          <w:szCs w:val="24"/>
        </w:rPr>
      </w:pPr>
      <w:r w:rsidRPr="0080502E">
        <w:rPr>
          <w:sz w:val="24"/>
          <w:szCs w:val="24"/>
        </w:rPr>
        <w:t xml:space="preserve">If no, </w:t>
      </w:r>
      <w:proofErr w:type="gramStart"/>
      <w:r w:rsidRPr="0080502E">
        <w:rPr>
          <w:sz w:val="24"/>
          <w:szCs w:val="24"/>
        </w:rPr>
        <w:t>How</w:t>
      </w:r>
      <w:proofErr w:type="gramEnd"/>
      <w:r w:rsidRPr="0080502E">
        <w:rPr>
          <w:sz w:val="24"/>
          <w:szCs w:val="24"/>
        </w:rPr>
        <w:t xml:space="preserve"> do you think that they will do it in the future?</w:t>
      </w:r>
    </w:p>
    <w:p w14:paraId="7B18911B" w14:textId="5705BC35" w:rsidR="00CD4243" w:rsidRPr="0080502E" w:rsidRDefault="00B23F0A" w:rsidP="00B23F0A">
      <w:pPr>
        <w:spacing w:before="120"/>
        <w:jc w:val="center"/>
        <w:rPr>
          <w:sz w:val="24"/>
          <w:szCs w:val="24"/>
          <w:lang w:val="vi-VN"/>
        </w:rPr>
      </w:pPr>
      <w:r w:rsidRPr="00B23F0A">
        <w:rPr>
          <w:b/>
          <w:sz w:val="24"/>
          <w:szCs w:val="24"/>
        </w:rPr>
        <w:t>APPENDIX B</w:t>
      </w:r>
      <w:proofErr w:type="gramStart"/>
      <w:r w:rsidRPr="00B23F0A">
        <w:rPr>
          <w:b/>
          <w:sz w:val="24"/>
          <w:szCs w:val="24"/>
        </w:rPr>
        <w:t>.</w:t>
      </w:r>
      <w:proofErr w:type="gramEnd"/>
      <w:r>
        <w:rPr>
          <w:b/>
          <w:sz w:val="24"/>
          <w:szCs w:val="24"/>
        </w:rPr>
        <w:br/>
      </w:r>
      <w:r w:rsidRPr="00B23F0A">
        <w:rPr>
          <w:b/>
          <w:sz w:val="24"/>
          <w:szCs w:val="24"/>
        </w:rPr>
        <w:t>Measurement of Push and Pull Motivations</w:t>
      </w:r>
    </w:p>
    <w:tbl>
      <w:tblPr>
        <w:tblStyle w:val="TableGrid"/>
        <w:tblW w:w="9356" w:type="dxa"/>
        <w:jc w:val="center"/>
        <w:tblLayout w:type="fixed"/>
        <w:tblCellMar>
          <w:left w:w="57" w:type="dxa"/>
          <w:right w:w="57" w:type="dxa"/>
        </w:tblCellMar>
        <w:tblLook w:val="04A0" w:firstRow="1" w:lastRow="0" w:firstColumn="1" w:lastColumn="0" w:noHBand="0" w:noVBand="1"/>
      </w:tblPr>
      <w:tblGrid>
        <w:gridCol w:w="988"/>
        <w:gridCol w:w="2976"/>
        <w:gridCol w:w="1701"/>
        <w:gridCol w:w="3691"/>
      </w:tblGrid>
      <w:tr w:rsidR="0080502E" w:rsidRPr="00EC4722" w14:paraId="43DE4042" w14:textId="77777777" w:rsidTr="00EC4722">
        <w:trPr>
          <w:jc w:val="center"/>
        </w:trPr>
        <w:tc>
          <w:tcPr>
            <w:tcW w:w="988" w:type="dxa"/>
            <w:shd w:val="clear" w:color="auto" w:fill="D9D9D9" w:themeFill="background1" w:themeFillShade="D9"/>
            <w:vAlign w:val="center"/>
          </w:tcPr>
          <w:p w14:paraId="1ED8B8F3" w14:textId="77777777" w:rsidR="00CD4243" w:rsidRPr="00EC4722" w:rsidRDefault="00CD4243" w:rsidP="00B23F0A">
            <w:pPr>
              <w:pStyle w:val="Heading2"/>
              <w:widowControl w:val="0"/>
              <w:numPr>
                <w:ilvl w:val="0"/>
                <w:numId w:val="0"/>
              </w:numPr>
              <w:spacing w:before="20" w:after="30" w:line="240" w:lineRule="auto"/>
              <w:contextualSpacing w:val="0"/>
              <w:jc w:val="center"/>
              <w:rPr>
                <w:b/>
                <w:i w:val="0"/>
                <w:sz w:val="22"/>
                <w:szCs w:val="22"/>
              </w:rPr>
            </w:pPr>
            <w:r w:rsidRPr="00EC4722">
              <w:rPr>
                <w:b/>
                <w:i w:val="0"/>
                <w:sz w:val="22"/>
                <w:szCs w:val="22"/>
              </w:rPr>
              <w:t>Code</w:t>
            </w:r>
          </w:p>
        </w:tc>
        <w:tc>
          <w:tcPr>
            <w:tcW w:w="2976" w:type="dxa"/>
            <w:shd w:val="clear" w:color="auto" w:fill="D9D9D9" w:themeFill="background1" w:themeFillShade="D9"/>
            <w:vAlign w:val="center"/>
          </w:tcPr>
          <w:p w14:paraId="7B3C1346" w14:textId="77777777" w:rsidR="00CD4243" w:rsidRPr="00EC4722" w:rsidRDefault="00CD4243" w:rsidP="00B23F0A">
            <w:pPr>
              <w:pStyle w:val="Heading2"/>
              <w:widowControl w:val="0"/>
              <w:numPr>
                <w:ilvl w:val="0"/>
                <w:numId w:val="0"/>
              </w:numPr>
              <w:spacing w:before="20" w:after="30" w:line="240" w:lineRule="auto"/>
              <w:contextualSpacing w:val="0"/>
              <w:jc w:val="center"/>
              <w:rPr>
                <w:b/>
                <w:i w:val="0"/>
                <w:sz w:val="22"/>
                <w:szCs w:val="22"/>
              </w:rPr>
            </w:pPr>
            <w:r w:rsidRPr="00EC4722">
              <w:rPr>
                <w:b/>
                <w:i w:val="0"/>
                <w:sz w:val="22"/>
                <w:szCs w:val="22"/>
              </w:rPr>
              <w:t>Push Motivations</w:t>
            </w:r>
          </w:p>
        </w:tc>
        <w:tc>
          <w:tcPr>
            <w:tcW w:w="1701" w:type="dxa"/>
            <w:shd w:val="clear" w:color="auto" w:fill="D9D9D9" w:themeFill="background1" w:themeFillShade="D9"/>
            <w:vAlign w:val="center"/>
          </w:tcPr>
          <w:p w14:paraId="4ABC4BD5" w14:textId="77777777" w:rsidR="00CD4243" w:rsidRPr="00EC4722" w:rsidRDefault="00CD4243" w:rsidP="00B23F0A">
            <w:pPr>
              <w:pStyle w:val="Heading2"/>
              <w:widowControl w:val="0"/>
              <w:numPr>
                <w:ilvl w:val="0"/>
                <w:numId w:val="0"/>
              </w:numPr>
              <w:spacing w:before="20" w:after="30" w:line="240" w:lineRule="auto"/>
              <w:contextualSpacing w:val="0"/>
              <w:jc w:val="center"/>
              <w:rPr>
                <w:b/>
                <w:i w:val="0"/>
                <w:sz w:val="22"/>
                <w:szCs w:val="22"/>
              </w:rPr>
            </w:pPr>
            <w:r w:rsidRPr="00EC4722">
              <w:rPr>
                <w:b/>
                <w:i w:val="0"/>
                <w:sz w:val="22"/>
                <w:szCs w:val="22"/>
              </w:rPr>
              <w:t>Code</w:t>
            </w:r>
          </w:p>
        </w:tc>
        <w:tc>
          <w:tcPr>
            <w:tcW w:w="3691" w:type="dxa"/>
            <w:shd w:val="clear" w:color="auto" w:fill="D9D9D9" w:themeFill="background1" w:themeFillShade="D9"/>
            <w:vAlign w:val="center"/>
          </w:tcPr>
          <w:p w14:paraId="34B5F755" w14:textId="77777777" w:rsidR="00CD4243" w:rsidRPr="00EC4722" w:rsidRDefault="00CD4243" w:rsidP="00B23F0A">
            <w:pPr>
              <w:pStyle w:val="Heading2"/>
              <w:widowControl w:val="0"/>
              <w:numPr>
                <w:ilvl w:val="0"/>
                <w:numId w:val="0"/>
              </w:numPr>
              <w:spacing w:before="20" w:after="30" w:line="240" w:lineRule="auto"/>
              <w:contextualSpacing w:val="0"/>
              <w:jc w:val="center"/>
              <w:rPr>
                <w:b/>
                <w:i w:val="0"/>
                <w:sz w:val="22"/>
                <w:szCs w:val="22"/>
              </w:rPr>
            </w:pPr>
            <w:r w:rsidRPr="00EC4722">
              <w:rPr>
                <w:b/>
                <w:i w:val="0"/>
                <w:sz w:val="22"/>
                <w:szCs w:val="22"/>
              </w:rPr>
              <w:t>Pull Motivations</w:t>
            </w:r>
          </w:p>
        </w:tc>
      </w:tr>
      <w:tr w:rsidR="0080502E" w:rsidRPr="00EC4722" w14:paraId="5430B704" w14:textId="77777777" w:rsidTr="00EC4722">
        <w:trPr>
          <w:jc w:val="center"/>
        </w:trPr>
        <w:tc>
          <w:tcPr>
            <w:tcW w:w="988" w:type="dxa"/>
          </w:tcPr>
          <w:p w14:paraId="40540FA6"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History</w:t>
            </w:r>
          </w:p>
        </w:tc>
        <w:tc>
          <w:tcPr>
            <w:tcW w:w="2976" w:type="dxa"/>
          </w:tcPr>
          <w:p w14:paraId="73E92DD1"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To appreciate historic/cultural resources</w:t>
            </w:r>
          </w:p>
        </w:tc>
        <w:tc>
          <w:tcPr>
            <w:tcW w:w="1701" w:type="dxa"/>
          </w:tcPr>
          <w:p w14:paraId="538F94F3"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Animals</w:t>
            </w:r>
          </w:p>
        </w:tc>
        <w:tc>
          <w:tcPr>
            <w:tcW w:w="3691" w:type="dxa"/>
          </w:tcPr>
          <w:p w14:paraId="46520904"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There are rare flora and fauna (plants and animals)</w:t>
            </w:r>
          </w:p>
        </w:tc>
      </w:tr>
      <w:tr w:rsidR="0080502E" w:rsidRPr="00EC4722" w14:paraId="14FD3508" w14:textId="77777777" w:rsidTr="00EC4722">
        <w:trPr>
          <w:jc w:val="center"/>
        </w:trPr>
        <w:tc>
          <w:tcPr>
            <w:tcW w:w="988" w:type="dxa"/>
          </w:tcPr>
          <w:p w14:paraId="6BEA091D"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Enjoy</w:t>
            </w:r>
          </w:p>
        </w:tc>
        <w:tc>
          <w:tcPr>
            <w:tcW w:w="2976" w:type="dxa"/>
          </w:tcPr>
          <w:p w14:paraId="0C6C969F"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 xml:space="preserve">To enjoy natural resources </w:t>
            </w:r>
          </w:p>
        </w:tc>
        <w:tc>
          <w:tcPr>
            <w:tcW w:w="1701" w:type="dxa"/>
          </w:tcPr>
          <w:p w14:paraId="3CDB199E"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Landscape</w:t>
            </w:r>
          </w:p>
        </w:tc>
        <w:tc>
          <w:tcPr>
            <w:tcW w:w="3691" w:type="dxa"/>
          </w:tcPr>
          <w:p w14:paraId="3C72A3A8"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There are beautiful natural resources</w:t>
            </w:r>
          </w:p>
        </w:tc>
      </w:tr>
      <w:tr w:rsidR="0080502E" w:rsidRPr="00EC4722" w14:paraId="12B2E93D" w14:textId="77777777" w:rsidTr="00EC4722">
        <w:trPr>
          <w:jc w:val="center"/>
        </w:trPr>
        <w:tc>
          <w:tcPr>
            <w:tcW w:w="988" w:type="dxa"/>
          </w:tcPr>
          <w:p w14:paraId="50E834F1"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Nature</w:t>
            </w:r>
          </w:p>
        </w:tc>
        <w:tc>
          <w:tcPr>
            <w:tcW w:w="2976" w:type="dxa"/>
          </w:tcPr>
          <w:p w14:paraId="7743F4DD"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To have a time for natural study</w:t>
            </w:r>
          </w:p>
        </w:tc>
        <w:tc>
          <w:tcPr>
            <w:tcW w:w="1701" w:type="dxa"/>
          </w:tcPr>
          <w:p w14:paraId="0515B108"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Conservation</w:t>
            </w:r>
          </w:p>
        </w:tc>
        <w:tc>
          <w:tcPr>
            <w:tcW w:w="3691" w:type="dxa"/>
          </w:tcPr>
          <w:p w14:paraId="2C35455E"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 xml:space="preserve">It is a well-conserved environment </w:t>
            </w:r>
          </w:p>
        </w:tc>
      </w:tr>
      <w:tr w:rsidR="0080502E" w:rsidRPr="00EC4722" w14:paraId="6422D1E2" w14:textId="77777777" w:rsidTr="00EC4722">
        <w:trPr>
          <w:jc w:val="center"/>
        </w:trPr>
        <w:tc>
          <w:tcPr>
            <w:tcW w:w="988" w:type="dxa"/>
          </w:tcPr>
          <w:p w14:paraId="74AA8493"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Health</w:t>
            </w:r>
          </w:p>
        </w:tc>
        <w:tc>
          <w:tcPr>
            <w:tcW w:w="2976" w:type="dxa"/>
          </w:tcPr>
          <w:p w14:paraId="4CACFD2D"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To enhance health</w:t>
            </w:r>
            <w:r w:rsidRPr="00EC4722">
              <w:rPr>
                <w:rFonts w:eastAsia="Batang"/>
                <w:i w:val="0"/>
                <w:sz w:val="22"/>
                <w:szCs w:val="22"/>
                <w:lang w:eastAsia="ko-KR"/>
              </w:rPr>
              <w:t xml:space="preserve">    </w:t>
            </w:r>
          </w:p>
        </w:tc>
        <w:tc>
          <w:tcPr>
            <w:tcW w:w="1701" w:type="dxa"/>
          </w:tcPr>
          <w:p w14:paraId="23799844"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Children</w:t>
            </w:r>
          </w:p>
        </w:tc>
        <w:tc>
          <w:tcPr>
            <w:tcW w:w="3691" w:type="dxa"/>
          </w:tcPr>
          <w:p w14:paraId="0AD33848"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It is an appropriate area for children’s study on natural resources</w:t>
            </w:r>
          </w:p>
        </w:tc>
      </w:tr>
      <w:tr w:rsidR="0080502E" w:rsidRPr="00EC4722" w14:paraId="58A1A2A8" w14:textId="77777777" w:rsidTr="00EC4722">
        <w:trPr>
          <w:jc w:val="center"/>
        </w:trPr>
        <w:tc>
          <w:tcPr>
            <w:tcW w:w="988" w:type="dxa"/>
          </w:tcPr>
          <w:p w14:paraId="26DABFFE"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Family</w:t>
            </w:r>
          </w:p>
        </w:tc>
        <w:tc>
          <w:tcPr>
            <w:tcW w:w="2976" w:type="dxa"/>
          </w:tcPr>
          <w:p w14:paraId="3104348A"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 xml:space="preserve">To have enjoyable time with family </w:t>
            </w:r>
          </w:p>
        </w:tc>
        <w:tc>
          <w:tcPr>
            <w:tcW w:w="1701" w:type="dxa"/>
          </w:tcPr>
          <w:p w14:paraId="09604DA1"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Culture</w:t>
            </w:r>
          </w:p>
        </w:tc>
        <w:tc>
          <w:tcPr>
            <w:tcW w:w="3691" w:type="dxa"/>
          </w:tcPr>
          <w:p w14:paraId="4E8ED581"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 xml:space="preserve">There are cultural and historic resources </w:t>
            </w:r>
          </w:p>
        </w:tc>
      </w:tr>
      <w:tr w:rsidR="0080502E" w:rsidRPr="00EC4722" w14:paraId="7DDE4DF9" w14:textId="77777777" w:rsidTr="00EC4722">
        <w:trPr>
          <w:jc w:val="center"/>
        </w:trPr>
        <w:tc>
          <w:tcPr>
            <w:tcW w:w="988" w:type="dxa"/>
          </w:tcPr>
          <w:p w14:paraId="4BE9FD58"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Curiosity</w:t>
            </w:r>
          </w:p>
        </w:tc>
        <w:tc>
          <w:tcPr>
            <w:tcW w:w="2976" w:type="dxa"/>
          </w:tcPr>
          <w:p w14:paraId="6AA8EB8A"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To fulfil curiosity</w:t>
            </w:r>
          </w:p>
        </w:tc>
        <w:tc>
          <w:tcPr>
            <w:tcW w:w="1701" w:type="dxa"/>
          </w:tcPr>
          <w:p w14:paraId="6D60ED6A"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Food &amp; Beverage</w:t>
            </w:r>
          </w:p>
        </w:tc>
        <w:tc>
          <w:tcPr>
            <w:tcW w:w="3691" w:type="dxa"/>
          </w:tcPr>
          <w:p w14:paraId="3A80E502"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 xml:space="preserve">Restaurants/cafés are of good quality </w:t>
            </w:r>
          </w:p>
        </w:tc>
      </w:tr>
      <w:tr w:rsidR="0080502E" w:rsidRPr="00EC4722" w14:paraId="5586AE9F" w14:textId="77777777" w:rsidTr="00EC4722">
        <w:trPr>
          <w:jc w:val="center"/>
        </w:trPr>
        <w:tc>
          <w:tcPr>
            <w:tcW w:w="988" w:type="dxa"/>
          </w:tcPr>
          <w:p w14:paraId="546237E7"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Escape</w:t>
            </w:r>
          </w:p>
        </w:tc>
        <w:tc>
          <w:tcPr>
            <w:tcW w:w="2976" w:type="dxa"/>
          </w:tcPr>
          <w:p w14:paraId="570768DE"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To get away from everyday life</w:t>
            </w:r>
          </w:p>
        </w:tc>
        <w:tc>
          <w:tcPr>
            <w:tcW w:w="1701" w:type="dxa"/>
          </w:tcPr>
          <w:p w14:paraId="524EDF38"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Restrooms</w:t>
            </w:r>
          </w:p>
        </w:tc>
        <w:tc>
          <w:tcPr>
            <w:tcW w:w="3691" w:type="dxa"/>
          </w:tcPr>
          <w:p w14:paraId="36D647A1"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Restrooms are conveniently located</w:t>
            </w:r>
            <w:r w:rsidRPr="00EC4722">
              <w:rPr>
                <w:rFonts w:eastAsia="Batang"/>
                <w:i w:val="0"/>
                <w:sz w:val="22"/>
                <w:szCs w:val="22"/>
                <w:lang w:eastAsia="ko-KR"/>
              </w:rPr>
              <w:t xml:space="preserve">    </w:t>
            </w:r>
          </w:p>
        </w:tc>
      </w:tr>
      <w:tr w:rsidR="0080502E" w:rsidRPr="00EC4722" w14:paraId="4619231E" w14:textId="77777777" w:rsidTr="00EC4722">
        <w:trPr>
          <w:jc w:val="center"/>
        </w:trPr>
        <w:tc>
          <w:tcPr>
            <w:tcW w:w="988" w:type="dxa"/>
          </w:tcPr>
          <w:p w14:paraId="2AE60060"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Relax</w:t>
            </w:r>
          </w:p>
        </w:tc>
        <w:tc>
          <w:tcPr>
            <w:tcW w:w="2976" w:type="dxa"/>
          </w:tcPr>
          <w:p w14:paraId="54A92AF5"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To take a rest</w:t>
            </w:r>
          </w:p>
        </w:tc>
        <w:tc>
          <w:tcPr>
            <w:tcW w:w="1701" w:type="dxa"/>
          </w:tcPr>
          <w:p w14:paraId="78E1C8CD"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Activities</w:t>
            </w:r>
          </w:p>
        </w:tc>
        <w:tc>
          <w:tcPr>
            <w:tcW w:w="3691" w:type="dxa"/>
          </w:tcPr>
          <w:p w14:paraId="08E14B79"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It is suitable for team bonding activities</w:t>
            </w:r>
          </w:p>
        </w:tc>
      </w:tr>
      <w:tr w:rsidR="0080502E" w:rsidRPr="00EC4722" w14:paraId="2E529D6E" w14:textId="77777777" w:rsidTr="00EC4722">
        <w:trPr>
          <w:jc w:val="center"/>
        </w:trPr>
        <w:tc>
          <w:tcPr>
            <w:tcW w:w="988" w:type="dxa"/>
          </w:tcPr>
          <w:p w14:paraId="4D651EA6"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Weather</w:t>
            </w:r>
          </w:p>
        </w:tc>
        <w:tc>
          <w:tcPr>
            <w:tcW w:w="2976" w:type="dxa"/>
          </w:tcPr>
          <w:p w14:paraId="3B559D99"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 xml:space="preserve">To avoid hot weather </w:t>
            </w:r>
          </w:p>
        </w:tc>
        <w:tc>
          <w:tcPr>
            <w:tcW w:w="1701" w:type="dxa"/>
          </w:tcPr>
          <w:p w14:paraId="5E8BC182"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Location</w:t>
            </w:r>
          </w:p>
        </w:tc>
        <w:tc>
          <w:tcPr>
            <w:tcW w:w="3691" w:type="dxa"/>
          </w:tcPr>
          <w:p w14:paraId="328B8AA5"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The park is easy to access</w:t>
            </w:r>
          </w:p>
        </w:tc>
      </w:tr>
      <w:tr w:rsidR="0080502E" w:rsidRPr="00EC4722" w14:paraId="698A2E91" w14:textId="77777777" w:rsidTr="00EC4722">
        <w:trPr>
          <w:jc w:val="center"/>
        </w:trPr>
        <w:tc>
          <w:tcPr>
            <w:tcW w:w="988" w:type="dxa"/>
          </w:tcPr>
          <w:p w14:paraId="326E555C"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p>
        </w:tc>
        <w:tc>
          <w:tcPr>
            <w:tcW w:w="2976" w:type="dxa"/>
          </w:tcPr>
          <w:p w14:paraId="4DCD8070"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p>
        </w:tc>
        <w:tc>
          <w:tcPr>
            <w:tcW w:w="1701" w:type="dxa"/>
          </w:tcPr>
          <w:p w14:paraId="5FC5369B"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Silence</w:t>
            </w:r>
          </w:p>
        </w:tc>
        <w:tc>
          <w:tcPr>
            <w:tcW w:w="3691" w:type="dxa"/>
          </w:tcPr>
          <w:p w14:paraId="2BCCC40F"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There are tranquil rest areas</w:t>
            </w:r>
          </w:p>
        </w:tc>
      </w:tr>
      <w:tr w:rsidR="0080502E" w:rsidRPr="00EC4722" w14:paraId="6FF31CC3" w14:textId="77777777" w:rsidTr="00EC4722">
        <w:trPr>
          <w:jc w:val="center"/>
        </w:trPr>
        <w:tc>
          <w:tcPr>
            <w:tcW w:w="988" w:type="dxa"/>
          </w:tcPr>
          <w:p w14:paraId="75295693"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p>
        </w:tc>
        <w:tc>
          <w:tcPr>
            <w:tcW w:w="2976" w:type="dxa"/>
          </w:tcPr>
          <w:p w14:paraId="4DEB46CE"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p>
        </w:tc>
        <w:tc>
          <w:tcPr>
            <w:tcW w:w="1701" w:type="dxa"/>
          </w:tcPr>
          <w:p w14:paraId="56081AFC"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Parking</w:t>
            </w:r>
          </w:p>
        </w:tc>
        <w:tc>
          <w:tcPr>
            <w:tcW w:w="3691" w:type="dxa"/>
          </w:tcPr>
          <w:p w14:paraId="100020B3"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 xml:space="preserve">Convenient parking lots are available </w:t>
            </w:r>
          </w:p>
        </w:tc>
      </w:tr>
      <w:tr w:rsidR="0080502E" w:rsidRPr="00EC4722" w14:paraId="3A831C56" w14:textId="77777777" w:rsidTr="00EC4722">
        <w:trPr>
          <w:jc w:val="center"/>
        </w:trPr>
        <w:tc>
          <w:tcPr>
            <w:tcW w:w="988" w:type="dxa"/>
          </w:tcPr>
          <w:p w14:paraId="5CA34559"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p>
        </w:tc>
        <w:tc>
          <w:tcPr>
            <w:tcW w:w="2976" w:type="dxa"/>
          </w:tcPr>
          <w:p w14:paraId="7EA83F5F"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p>
        </w:tc>
        <w:tc>
          <w:tcPr>
            <w:tcW w:w="1701" w:type="dxa"/>
          </w:tcPr>
          <w:p w14:paraId="179409C3" w14:textId="77777777" w:rsidR="00CD4243" w:rsidRPr="00EC4722" w:rsidRDefault="00CD4243" w:rsidP="00B23F0A">
            <w:pPr>
              <w:pStyle w:val="Heading2"/>
              <w:widowControl w:val="0"/>
              <w:numPr>
                <w:ilvl w:val="0"/>
                <w:numId w:val="0"/>
              </w:numPr>
              <w:spacing w:before="20" w:after="30" w:line="240" w:lineRule="auto"/>
              <w:contextualSpacing w:val="0"/>
              <w:rPr>
                <w:i w:val="0"/>
                <w:sz w:val="22"/>
                <w:szCs w:val="22"/>
              </w:rPr>
            </w:pPr>
            <w:r w:rsidRPr="00EC4722">
              <w:rPr>
                <w:i w:val="0"/>
                <w:sz w:val="22"/>
                <w:szCs w:val="22"/>
              </w:rPr>
              <w:t>Info</w:t>
            </w:r>
          </w:p>
        </w:tc>
        <w:tc>
          <w:tcPr>
            <w:tcW w:w="3691" w:type="dxa"/>
          </w:tcPr>
          <w:p w14:paraId="25474732" w14:textId="77777777" w:rsidR="00CD4243" w:rsidRPr="00EC4722" w:rsidRDefault="00CD4243" w:rsidP="00B23F0A">
            <w:pPr>
              <w:pStyle w:val="Heading2"/>
              <w:widowControl w:val="0"/>
              <w:numPr>
                <w:ilvl w:val="0"/>
                <w:numId w:val="0"/>
              </w:numPr>
              <w:spacing w:before="20" w:after="30" w:line="240" w:lineRule="auto"/>
              <w:contextualSpacing w:val="0"/>
              <w:jc w:val="both"/>
              <w:rPr>
                <w:i w:val="0"/>
                <w:sz w:val="22"/>
                <w:szCs w:val="22"/>
              </w:rPr>
            </w:pPr>
            <w:r w:rsidRPr="00EC4722">
              <w:rPr>
                <w:i w:val="0"/>
                <w:sz w:val="22"/>
                <w:szCs w:val="22"/>
              </w:rPr>
              <w:t>Tourist information is well-organised</w:t>
            </w:r>
          </w:p>
        </w:tc>
      </w:tr>
    </w:tbl>
    <w:p w14:paraId="0B8719D4" w14:textId="77777777" w:rsidR="00E879F9" w:rsidRPr="00EC4722" w:rsidRDefault="00E879F9" w:rsidP="00EC4722">
      <w:pPr>
        <w:pBdr>
          <w:bottom w:val="single" w:sz="4" w:space="1" w:color="auto"/>
        </w:pBdr>
        <w:shd w:val="clear" w:color="auto" w:fill="FFFFFF"/>
        <w:autoSpaceDE/>
        <w:autoSpaceDN/>
        <w:spacing w:before="120"/>
        <w:rPr>
          <w:sz w:val="12"/>
          <w:szCs w:val="12"/>
        </w:rPr>
      </w:pPr>
    </w:p>
    <w:p w14:paraId="46E37F6E" w14:textId="77777777" w:rsidR="00A43F4A" w:rsidRPr="0080502E" w:rsidRDefault="00A43F4A" w:rsidP="0080502E">
      <w:pPr>
        <w:shd w:val="clear" w:color="auto" w:fill="FFFFFF"/>
        <w:autoSpaceDE/>
        <w:autoSpaceDN/>
        <w:spacing w:before="60"/>
        <w:rPr>
          <w:sz w:val="20"/>
          <w:szCs w:val="20"/>
        </w:rPr>
      </w:pPr>
      <w:r w:rsidRPr="0080502E">
        <w:rPr>
          <w:noProof/>
          <w:sz w:val="20"/>
          <w:szCs w:val="20"/>
        </w:rPr>
        <w:drawing>
          <wp:inline distT="0" distB="0" distL="0" distR="0" wp14:anchorId="680A4878" wp14:editId="6D8B0AEB">
            <wp:extent cx="990600" cy="350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209C6A57" w14:textId="77777777" w:rsidR="00A43F4A" w:rsidRPr="0080502E" w:rsidRDefault="00A43F4A" w:rsidP="0080502E">
      <w:pPr>
        <w:shd w:val="clear" w:color="auto" w:fill="FFFFFF"/>
        <w:autoSpaceDE/>
        <w:autoSpaceDN/>
        <w:spacing w:before="60"/>
        <w:rPr>
          <w:rStyle w:val="Hyperlink"/>
          <w:color w:val="auto"/>
          <w:u w:val="none"/>
        </w:rPr>
      </w:pPr>
      <w:r w:rsidRPr="0080502E">
        <w:rPr>
          <w:sz w:val="20"/>
          <w:szCs w:val="20"/>
        </w:rPr>
        <w:t>Creative Commons Attribution-NonCommercial 4.0 International License.</w:t>
      </w:r>
    </w:p>
    <w:sectPr w:rsidR="00A43F4A" w:rsidRPr="0080502E" w:rsidSect="00004688">
      <w:headerReference w:type="even" r:id="rId11"/>
      <w:headerReference w:type="default" r:id="rId12"/>
      <w:pgSz w:w="11624" w:h="16443" w:code="1"/>
      <w:pgMar w:top="851" w:right="1134" w:bottom="851" w:left="1134" w:header="720" w:footer="720" w:gutter="0"/>
      <w:pgNumType w:start="1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7AC1" w14:textId="77777777" w:rsidR="00022709" w:rsidRDefault="00022709" w:rsidP="0064607F">
      <w:r>
        <w:separator/>
      </w:r>
    </w:p>
  </w:endnote>
  <w:endnote w:type="continuationSeparator" w:id="0">
    <w:p w14:paraId="3DC4B2E9" w14:textId="77777777" w:rsidR="00022709" w:rsidRDefault="00022709"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B0500000000000000"/>
    <w:charset w:val="00"/>
    <w:family w:val="swiss"/>
    <w:pitch w:val="variable"/>
    <w:sig w:usb0="20000003" w:usb1="00000000" w:usb2="00000000" w:usb3="00000000" w:csb0="000001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E0000AFF" w:usb1="00007843" w:usb2="00000001" w:usb3="00000000" w:csb0="400001BF" w:csb1="DFF7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TM Aptima">
    <w:panose1 w:val="02040603050506020204"/>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vantGarde">
    <w:altName w:val="Century Gothic"/>
    <w:panose1 w:val="00000400000000000000"/>
    <w:charset w:val="00"/>
    <w:family w:val="auto"/>
    <w:pitch w:val="variable"/>
    <w:sig w:usb0="20000087" w:usb1="00000000" w:usb2="00000000" w:usb3="00000000" w:csb0="000001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6FA89" w14:textId="77777777" w:rsidR="00022709" w:rsidRDefault="00022709" w:rsidP="0064607F">
      <w:r>
        <w:separator/>
      </w:r>
    </w:p>
  </w:footnote>
  <w:footnote w:type="continuationSeparator" w:id="0">
    <w:p w14:paraId="4F2539CE" w14:textId="77777777" w:rsidR="00022709" w:rsidRDefault="00022709"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2861" w14:textId="77777777" w:rsidR="0080502E" w:rsidRDefault="0080502E" w:rsidP="0080502E">
    <w:pPr>
      <w:pStyle w:val="Header"/>
      <w:pBdr>
        <w:bottom w:val="single" w:sz="8" w:space="1" w:color="auto"/>
      </w:pBdr>
      <w:tabs>
        <w:tab w:val="clear" w:pos="4680"/>
        <w:tab w:val="center" w:pos="4536"/>
      </w:tabs>
      <w:rPr>
        <w:rFonts w:ascii="AvantGarde" w:hAnsi="AvantGarde"/>
        <w:sz w:val="20"/>
        <w:szCs w:val="20"/>
      </w:rPr>
    </w:pPr>
  </w:p>
  <w:p w14:paraId="41591D3A" w14:textId="363EB291" w:rsidR="00583FB7" w:rsidRPr="00295A0B" w:rsidRDefault="00583FB7" w:rsidP="00287F3A">
    <w:pPr>
      <w:pStyle w:val="Header"/>
      <w:pBdr>
        <w:bottom w:val="single" w:sz="8" w:space="1" w:color="auto"/>
      </w:pBdr>
      <w:tabs>
        <w:tab w:val="clear" w:pos="4680"/>
      </w:tabs>
      <w:spacing w:after="260" w:line="264" w:lineRule="auto"/>
      <w:rPr>
        <w:rFonts w:ascii="AvantGarde" w:hAnsi="AvantGarde"/>
        <w:sz w:val="20"/>
        <w:szCs w:val="20"/>
      </w:rPr>
    </w:pPr>
    <w:r w:rsidRPr="00295A0B">
      <w:rPr>
        <w:rFonts w:ascii="AvantGarde" w:hAnsi="AvantGarde"/>
        <w:sz w:val="20"/>
        <w:szCs w:val="20"/>
      </w:rPr>
      <w:fldChar w:fldCharType="begin"/>
    </w:r>
    <w:r w:rsidRPr="00295A0B">
      <w:rPr>
        <w:rFonts w:ascii="AvantGarde" w:hAnsi="AvantGarde"/>
        <w:sz w:val="20"/>
        <w:szCs w:val="20"/>
      </w:rPr>
      <w:instrText xml:space="preserve"> PAGE   \* MERGEFORMAT </w:instrText>
    </w:r>
    <w:r w:rsidRPr="00295A0B">
      <w:rPr>
        <w:rFonts w:ascii="AvantGarde" w:hAnsi="AvantGarde"/>
        <w:sz w:val="20"/>
        <w:szCs w:val="20"/>
      </w:rPr>
      <w:fldChar w:fldCharType="separate"/>
    </w:r>
    <w:r w:rsidR="00FB7990">
      <w:rPr>
        <w:rFonts w:ascii="AvantGarde" w:hAnsi="AvantGarde"/>
        <w:noProof/>
        <w:sz w:val="20"/>
        <w:szCs w:val="20"/>
      </w:rPr>
      <w:t>126</w:t>
    </w:r>
    <w:r w:rsidRPr="00295A0B">
      <w:rPr>
        <w:rFonts w:ascii="AvantGarde" w:hAnsi="AvantGarde"/>
        <w:noProof/>
        <w:sz w:val="20"/>
        <w:szCs w:val="20"/>
      </w:rPr>
      <w:fldChar w:fldCharType="end"/>
    </w:r>
    <w:r w:rsidRPr="00295A0B">
      <w:rPr>
        <w:rFonts w:ascii="UTM Aptima" w:hAnsi="UTM Aptima"/>
        <w:sz w:val="20"/>
        <w:szCs w:val="20"/>
      </w:rPr>
      <w:t xml:space="preserve"> </w:t>
    </w:r>
    <w:r w:rsidR="00295A0B">
      <w:rPr>
        <w:rFonts w:ascii="UTM Aptima" w:hAnsi="UTM Aptima"/>
        <w:sz w:val="20"/>
        <w:szCs w:val="20"/>
      </w:rPr>
      <w:t xml:space="preserve">  </w:t>
    </w:r>
    <w:r w:rsidRPr="00287F3A">
      <w:rPr>
        <w:rFonts w:ascii="UTM Aptima" w:hAnsi="UTM Aptima"/>
        <w:spacing w:val="-5"/>
        <w:sz w:val="21"/>
        <w:szCs w:val="21"/>
        <w:lang w:val="fr-FR"/>
      </w:rPr>
      <w:t>Nguyen H. Sinh, Hoang T. Hoa.</w:t>
    </w:r>
    <w:r w:rsidRPr="00287F3A">
      <w:rPr>
        <w:rStyle w:val="HeaderArticleChar"/>
        <w:spacing w:val="-5"/>
        <w:sz w:val="21"/>
      </w:rPr>
      <w:t xml:space="preserve"> </w:t>
    </w:r>
    <w:r w:rsidRPr="00287F3A">
      <w:rPr>
        <w:rStyle w:val="HeaderArticleChar"/>
        <w:i/>
        <w:spacing w:val="-5"/>
        <w:sz w:val="21"/>
      </w:rPr>
      <w:t>HCMCOUJS-Economics and Business Administration</w:t>
    </w:r>
    <w:r w:rsidRPr="00287F3A">
      <w:rPr>
        <w:rFonts w:ascii="UTM Aptima" w:hAnsi="UTM Aptima"/>
        <w:i/>
        <w:spacing w:val="-5"/>
        <w:sz w:val="21"/>
        <w:szCs w:val="21"/>
        <w:lang w:val="fr-FR"/>
      </w:rPr>
      <w:t xml:space="preserve">, </w:t>
    </w:r>
    <w:r w:rsidR="00295A0B" w:rsidRPr="00287F3A">
      <w:rPr>
        <w:rFonts w:ascii="UTM Aptima" w:hAnsi="UTM Aptima"/>
        <w:i/>
        <w:spacing w:val="-5"/>
        <w:sz w:val="21"/>
        <w:szCs w:val="21"/>
        <w:lang w:val="fr-FR"/>
      </w:rPr>
      <w:t>12</w:t>
    </w:r>
    <w:r w:rsidRPr="00287F3A">
      <w:rPr>
        <w:rFonts w:ascii="UTM Aptima" w:hAnsi="UTM Aptima"/>
        <w:spacing w:val="-5"/>
        <w:sz w:val="21"/>
        <w:szCs w:val="21"/>
        <w:lang w:val="fr-FR"/>
      </w:rPr>
      <w:t>(</w:t>
    </w:r>
    <w:r w:rsidR="00295A0B" w:rsidRPr="00287F3A">
      <w:rPr>
        <w:rFonts w:ascii="UTM Aptima" w:hAnsi="UTM Aptima"/>
        <w:spacing w:val="-5"/>
        <w:sz w:val="21"/>
        <w:szCs w:val="21"/>
        <w:lang w:val="fr-FR"/>
      </w:rPr>
      <w:t>2</w:t>
    </w:r>
    <w:r w:rsidRPr="00287F3A">
      <w:rPr>
        <w:rFonts w:ascii="UTM Aptima" w:hAnsi="UTM Aptima"/>
        <w:spacing w:val="-5"/>
        <w:sz w:val="21"/>
        <w:szCs w:val="21"/>
        <w:lang w:val="fr-FR"/>
      </w:rPr>
      <w:t xml:space="preserve">), </w:t>
    </w:r>
    <w:r w:rsidR="00295A0B" w:rsidRPr="00287F3A">
      <w:rPr>
        <w:rFonts w:ascii="UTM Aptima" w:hAnsi="UTM Aptima"/>
        <w:spacing w:val="-5"/>
        <w:sz w:val="21"/>
        <w:szCs w:val="21"/>
        <w:lang w:val="fr-FR"/>
      </w:rPr>
      <w:t>11</w:t>
    </w:r>
    <w:r w:rsidR="00004688" w:rsidRPr="00287F3A">
      <w:rPr>
        <w:rFonts w:ascii="UTM Aptima" w:hAnsi="UTM Aptima"/>
        <w:spacing w:val="-5"/>
        <w:sz w:val="21"/>
        <w:szCs w:val="21"/>
        <w:lang w:val="fr-FR"/>
      </w:rPr>
      <w:t>5</w:t>
    </w:r>
    <w:r w:rsidRPr="00287F3A">
      <w:rPr>
        <w:rFonts w:ascii="UTM Aptima" w:hAnsi="UTM Aptima"/>
        <w:spacing w:val="-5"/>
        <w:sz w:val="21"/>
        <w:szCs w:val="21"/>
        <w:lang w:val="fr-FR"/>
      </w:rPr>
      <w:t>-</w:t>
    </w:r>
    <w:r w:rsidR="00B92618" w:rsidRPr="00287F3A">
      <w:rPr>
        <w:rFonts w:ascii="UTM Aptima" w:hAnsi="UTM Aptima"/>
        <w:spacing w:val="-5"/>
        <w:sz w:val="21"/>
        <w:szCs w:val="21"/>
        <w:lang w:val="fr-FR"/>
      </w:rPr>
      <w:t>12</w:t>
    </w:r>
    <w:r w:rsidR="00004688" w:rsidRPr="00287F3A">
      <w:rPr>
        <w:rFonts w:ascii="UTM Aptima" w:hAnsi="UTM Aptima"/>
        <w:spacing w:val="-5"/>
        <w:sz w:val="21"/>
        <w:szCs w:val="21"/>
        <w:lang w:val="fr-FR"/>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E9F4" w14:textId="77777777" w:rsidR="0080502E" w:rsidRPr="0080502E" w:rsidRDefault="0080502E" w:rsidP="0080502E">
    <w:pPr>
      <w:pStyle w:val="Header"/>
      <w:pBdr>
        <w:bottom w:val="single" w:sz="8" w:space="1" w:color="auto"/>
      </w:pBdr>
      <w:tabs>
        <w:tab w:val="clear" w:pos="4680"/>
        <w:tab w:val="clear" w:pos="9360"/>
        <w:tab w:val="center" w:pos="4395"/>
        <w:tab w:val="right" w:pos="9356"/>
      </w:tabs>
      <w:rPr>
        <w:rFonts w:ascii="AvantGarde" w:hAnsi="AvantGarde"/>
        <w:spacing w:val="-4"/>
        <w:sz w:val="20"/>
        <w:szCs w:val="21"/>
        <w:lang w:val="fr-FR"/>
      </w:rPr>
    </w:pPr>
  </w:p>
  <w:p w14:paraId="5E2522BE" w14:textId="4311A13E" w:rsidR="00583FB7" w:rsidRPr="00AB2A1B" w:rsidRDefault="00287F3A" w:rsidP="00EB7810">
    <w:pPr>
      <w:pStyle w:val="Header"/>
      <w:pBdr>
        <w:bottom w:val="single" w:sz="8" w:space="1" w:color="auto"/>
      </w:pBdr>
      <w:tabs>
        <w:tab w:val="clear" w:pos="4680"/>
        <w:tab w:val="clear" w:pos="9360"/>
        <w:tab w:val="center" w:pos="4395"/>
        <w:tab w:val="right" w:pos="9356"/>
      </w:tabs>
      <w:spacing w:after="260" w:line="264" w:lineRule="auto"/>
      <w:rPr>
        <w:rFonts w:ascii="UTM Aptima" w:hAnsi="UTM Aptima"/>
        <w:sz w:val="20"/>
        <w:szCs w:val="20"/>
        <w:lang w:val="fr-FR"/>
      </w:rPr>
    </w:pPr>
    <w:r>
      <w:rPr>
        <w:rFonts w:ascii="UTM Aptima" w:hAnsi="UTM Aptima"/>
        <w:spacing w:val="-4"/>
        <w:sz w:val="20"/>
        <w:szCs w:val="21"/>
        <w:lang w:val="fr-FR"/>
      </w:rPr>
      <w:tab/>
    </w:r>
    <w:r w:rsidR="00583FB7" w:rsidRPr="00287F3A">
      <w:rPr>
        <w:rFonts w:ascii="UTM Aptima" w:hAnsi="UTM Aptima"/>
        <w:spacing w:val="-4"/>
        <w:sz w:val="21"/>
        <w:szCs w:val="21"/>
        <w:lang w:val="fr-FR"/>
      </w:rPr>
      <w:t>Nguyen H. Sinh, Hoang T. Hoa.</w:t>
    </w:r>
    <w:r w:rsidR="00583FB7" w:rsidRPr="00287F3A">
      <w:rPr>
        <w:rStyle w:val="HeaderArticleChar"/>
        <w:spacing w:val="-4"/>
        <w:sz w:val="21"/>
      </w:rPr>
      <w:t xml:space="preserve"> </w:t>
    </w:r>
    <w:r w:rsidR="00583FB7" w:rsidRPr="00287F3A">
      <w:rPr>
        <w:rStyle w:val="HeaderArticleChar"/>
        <w:i/>
        <w:sz w:val="21"/>
      </w:rPr>
      <w:t>HCMCOUJS-Economics and Business Administration</w:t>
    </w:r>
    <w:r w:rsidR="00583FB7" w:rsidRPr="00287F3A">
      <w:rPr>
        <w:rFonts w:ascii="UTM Aptima" w:hAnsi="UTM Aptima"/>
        <w:i/>
        <w:spacing w:val="-4"/>
        <w:sz w:val="21"/>
        <w:szCs w:val="21"/>
        <w:lang w:val="fr-FR"/>
      </w:rPr>
      <w:t xml:space="preserve">, </w:t>
    </w:r>
    <w:r w:rsidR="00295A0B" w:rsidRPr="00287F3A">
      <w:rPr>
        <w:rFonts w:ascii="UTM Aptima" w:hAnsi="UTM Aptima"/>
        <w:i/>
        <w:spacing w:val="-4"/>
        <w:sz w:val="21"/>
        <w:szCs w:val="21"/>
        <w:lang w:val="fr-FR"/>
      </w:rPr>
      <w:t>12</w:t>
    </w:r>
    <w:r w:rsidR="00583FB7" w:rsidRPr="00287F3A">
      <w:rPr>
        <w:rFonts w:ascii="UTM Aptima" w:hAnsi="UTM Aptima"/>
        <w:spacing w:val="-4"/>
        <w:sz w:val="21"/>
        <w:szCs w:val="21"/>
        <w:lang w:val="fr-FR"/>
      </w:rPr>
      <w:t>(</w:t>
    </w:r>
    <w:r w:rsidR="00295A0B" w:rsidRPr="00287F3A">
      <w:rPr>
        <w:rFonts w:ascii="UTM Aptima" w:hAnsi="UTM Aptima"/>
        <w:spacing w:val="-4"/>
        <w:sz w:val="21"/>
        <w:szCs w:val="21"/>
        <w:lang w:val="fr-FR"/>
      </w:rPr>
      <w:t>2</w:t>
    </w:r>
    <w:r w:rsidR="00583FB7" w:rsidRPr="00287F3A">
      <w:rPr>
        <w:rFonts w:ascii="UTM Aptima" w:hAnsi="UTM Aptima"/>
        <w:spacing w:val="-4"/>
        <w:sz w:val="21"/>
        <w:szCs w:val="21"/>
        <w:lang w:val="fr-FR"/>
      </w:rPr>
      <w:t xml:space="preserve">), </w:t>
    </w:r>
    <w:r w:rsidR="00295A0B" w:rsidRPr="00287F3A">
      <w:rPr>
        <w:rFonts w:ascii="UTM Aptima" w:hAnsi="UTM Aptima"/>
        <w:spacing w:val="-4"/>
        <w:sz w:val="21"/>
        <w:szCs w:val="21"/>
        <w:lang w:val="fr-FR"/>
      </w:rPr>
      <w:t>11</w:t>
    </w:r>
    <w:r w:rsidR="00004688" w:rsidRPr="00287F3A">
      <w:rPr>
        <w:rFonts w:ascii="UTM Aptima" w:hAnsi="UTM Aptima"/>
        <w:spacing w:val="-4"/>
        <w:sz w:val="21"/>
        <w:szCs w:val="21"/>
        <w:lang w:val="fr-FR"/>
      </w:rPr>
      <w:t>5</w:t>
    </w:r>
    <w:r w:rsidR="00583FB7" w:rsidRPr="00287F3A">
      <w:rPr>
        <w:rFonts w:ascii="UTM Aptima" w:hAnsi="UTM Aptima"/>
        <w:spacing w:val="-4"/>
        <w:sz w:val="21"/>
        <w:szCs w:val="21"/>
        <w:lang w:val="fr-FR"/>
      </w:rPr>
      <w:t>-</w:t>
    </w:r>
    <w:r w:rsidR="00B92618" w:rsidRPr="00287F3A">
      <w:rPr>
        <w:rFonts w:ascii="UTM Aptima" w:hAnsi="UTM Aptima"/>
        <w:spacing w:val="-4"/>
        <w:sz w:val="21"/>
        <w:szCs w:val="21"/>
        <w:lang w:val="fr-FR"/>
      </w:rPr>
      <w:t>12</w:t>
    </w:r>
    <w:r w:rsidR="00004688" w:rsidRPr="00287F3A">
      <w:rPr>
        <w:rFonts w:ascii="UTM Aptima" w:hAnsi="UTM Aptima"/>
        <w:spacing w:val="-4"/>
        <w:sz w:val="21"/>
        <w:szCs w:val="21"/>
        <w:lang w:val="fr-FR"/>
      </w:rPr>
      <w:t>6</w:t>
    </w:r>
    <w:r w:rsidR="00583FB7" w:rsidRPr="00323112">
      <w:rPr>
        <w:rFonts w:ascii="AvantGarde" w:hAnsi="AvantGarde"/>
        <w:sz w:val="19"/>
        <w:szCs w:val="19"/>
        <w:lang w:val="fr-FR"/>
      </w:rPr>
      <w:tab/>
    </w:r>
    <w:r w:rsidR="00583FB7" w:rsidRPr="00FA00D3">
      <w:rPr>
        <w:rFonts w:ascii="AvantGarde" w:hAnsi="AvantGarde"/>
        <w:sz w:val="20"/>
        <w:szCs w:val="20"/>
      </w:rPr>
      <w:fldChar w:fldCharType="begin"/>
    </w:r>
    <w:r w:rsidR="00583FB7" w:rsidRPr="00FA00D3">
      <w:rPr>
        <w:rFonts w:ascii="AvantGarde" w:hAnsi="AvantGarde"/>
        <w:sz w:val="20"/>
        <w:szCs w:val="20"/>
        <w:lang w:val="fr-FR"/>
      </w:rPr>
      <w:instrText xml:space="preserve"> PAGE   \* MERGEFORMAT </w:instrText>
    </w:r>
    <w:r w:rsidR="00583FB7" w:rsidRPr="00FA00D3">
      <w:rPr>
        <w:rFonts w:ascii="AvantGarde" w:hAnsi="AvantGarde"/>
        <w:sz w:val="20"/>
        <w:szCs w:val="20"/>
      </w:rPr>
      <w:fldChar w:fldCharType="separate"/>
    </w:r>
    <w:r w:rsidR="00FB7990">
      <w:rPr>
        <w:rFonts w:ascii="AvantGarde" w:hAnsi="AvantGarde"/>
        <w:noProof/>
        <w:sz w:val="20"/>
        <w:szCs w:val="20"/>
        <w:lang w:val="fr-FR"/>
      </w:rPr>
      <w:t>125</w:t>
    </w:r>
    <w:r w:rsidR="00583FB7"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1"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4348"/>
    <w:multiLevelType w:val="multilevel"/>
    <w:tmpl w:val="D6C6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874FBE"/>
    <w:multiLevelType w:val="multilevel"/>
    <w:tmpl w:val="0F2C7DB6"/>
    <w:lvl w:ilvl="0">
      <w:start w:val="1"/>
      <w:numFmt w:val="lowerLetter"/>
      <w:lvlText w:val="%1."/>
      <w:lvlJc w:val="left"/>
      <w:pPr>
        <w:tabs>
          <w:tab w:val="num" w:pos="720"/>
        </w:tabs>
        <w:ind w:left="720" w:hanging="360"/>
      </w:pPr>
      <w:rPr>
        <w:rFonts w:hint="default"/>
      </w:rPr>
    </w:lvl>
    <w:lvl w:ilvl="1">
      <w:start w:val="3"/>
      <w:numFmt w:val="bullet"/>
      <w:lvlText w:val="-"/>
      <w:lvlJc w:val="left"/>
      <w:pPr>
        <w:ind w:left="1440" w:hanging="360"/>
      </w:pPr>
      <w:rPr>
        <w:rFonts w:ascii="Times" w:eastAsiaTheme="minorHAnsi" w:hAnsi="Time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D6C82"/>
    <w:multiLevelType w:val="multilevel"/>
    <w:tmpl w:val="0F2C7DB6"/>
    <w:lvl w:ilvl="0">
      <w:start w:val="1"/>
      <w:numFmt w:val="lowerLetter"/>
      <w:lvlText w:val="%1."/>
      <w:lvlJc w:val="left"/>
      <w:pPr>
        <w:tabs>
          <w:tab w:val="num" w:pos="720"/>
        </w:tabs>
        <w:ind w:left="720" w:hanging="360"/>
      </w:pPr>
      <w:rPr>
        <w:rFonts w:hint="default"/>
      </w:rPr>
    </w:lvl>
    <w:lvl w:ilvl="1">
      <w:start w:val="3"/>
      <w:numFmt w:val="bullet"/>
      <w:lvlText w:val="-"/>
      <w:lvlJc w:val="left"/>
      <w:pPr>
        <w:ind w:left="1440" w:hanging="360"/>
      </w:pPr>
      <w:rPr>
        <w:rFonts w:ascii="Times" w:eastAsiaTheme="minorHAnsi" w:hAnsi="Time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E3044"/>
    <w:multiLevelType w:val="multilevel"/>
    <w:tmpl w:val="903E26AE"/>
    <w:lvl w:ilvl="0">
      <w:start w:val="1"/>
      <w:numFmt w:val="lowerLetter"/>
      <w:lvlText w:val="%1."/>
      <w:lvlJc w:val="left"/>
      <w:pPr>
        <w:tabs>
          <w:tab w:val="num" w:pos="720"/>
        </w:tabs>
        <w:ind w:left="720" w:hanging="360"/>
      </w:pPr>
      <w:rPr>
        <w:rFonts w:hint="default"/>
      </w:rPr>
    </w:lvl>
    <w:lvl w:ilvl="1">
      <w:start w:val="3"/>
      <w:numFmt w:val="bullet"/>
      <w:lvlText w:val="-"/>
      <w:lvlJc w:val="left"/>
      <w:pPr>
        <w:ind w:left="1440" w:hanging="360"/>
      </w:pPr>
      <w:rPr>
        <w:rFonts w:ascii="Times" w:eastAsiaTheme="minorHAnsi" w:hAnsi="Times" w:cstheme="minorBidi"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1656E"/>
    <w:multiLevelType w:val="multilevel"/>
    <w:tmpl w:val="34A629DE"/>
    <w:lvl w:ilvl="0">
      <w:start w:val="1"/>
      <w:numFmt w:val="decimal"/>
      <w:pStyle w:val="StyleMKT1"/>
      <w:lvlText w:val="%1."/>
      <w:lvlJc w:val="left"/>
      <w:pPr>
        <w:ind w:left="2770" w:hanging="360"/>
      </w:pPr>
      <w:rPr>
        <w:rFonts w:hint="default"/>
      </w:rPr>
    </w:lvl>
    <w:lvl w:ilvl="1">
      <w:start w:val="1"/>
      <w:numFmt w:val="decimal"/>
      <w:pStyle w:val="Heading2"/>
      <w:isLgl/>
      <w:lvlText w:val="%1.%2"/>
      <w:lvlJc w:val="left"/>
      <w:pPr>
        <w:ind w:left="3130" w:hanging="72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490"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10" w:hanging="1800"/>
      </w:pPr>
      <w:rPr>
        <w:rFonts w:hint="default"/>
      </w:rPr>
    </w:lvl>
    <w:lvl w:ilvl="7">
      <w:start w:val="1"/>
      <w:numFmt w:val="decimal"/>
      <w:isLgl/>
      <w:lvlText w:val="%1.%2.%3.%4.%5.%6.%7.%8"/>
      <w:lvlJc w:val="left"/>
      <w:pPr>
        <w:ind w:left="4210" w:hanging="1800"/>
      </w:pPr>
      <w:rPr>
        <w:rFonts w:hint="default"/>
      </w:rPr>
    </w:lvl>
    <w:lvl w:ilvl="8">
      <w:start w:val="1"/>
      <w:numFmt w:val="decimal"/>
      <w:isLgl/>
      <w:lvlText w:val="%1.%2.%3.%4.%5.%6.%7.%8.%9"/>
      <w:lvlJc w:val="left"/>
      <w:pPr>
        <w:ind w:left="4570" w:hanging="2160"/>
      </w:pPr>
      <w:rPr>
        <w:rFonts w:hint="default"/>
      </w:rPr>
    </w:lvl>
  </w:abstractNum>
  <w:abstractNum w:abstractNumId="8"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9"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1"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12"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13"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4"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5"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492900"/>
    <w:multiLevelType w:val="multilevel"/>
    <w:tmpl w:val="0F2C7DB6"/>
    <w:lvl w:ilvl="0">
      <w:start w:val="1"/>
      <w:numFmt w:val="lowerLetter"/>
      <w:lvlText w:val="%1."/>
      <w:lvlJc w:val="left"/>
      <w:pPr>
        <w:tabs>
          <w:tab w:val="num" w:pos="720"/>
        </w:tabs>
        <w:ind w:left="720" w:hanging="360"/>
      </w:pPr>
      <w:rPr>
        <w:rFonts w:hint="default"/>
      </w:rPr>
    </w:lvl>
    <w:lvl w:ilvl="1">
      <w:start w:val="3"/>
      <w:numFmt w:val="bullet"/>
      <w:lvlText w:val="-"/>
      <w:lvlJc w:val="left"/>
      <w:pPr>
        <w:ind w:left="1440" w:hanging="360"/>
      </w:pPr>
      <w:rPr>
        <w:rFonts w:ascii="Times" w:eastAsiaTheme="minorHAnsi" w:hAnsi="Time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8"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D522E"/>
    <w:multiLevelType w:val="multilevel"/>
    <w:tmpl w:val="0F2C7DB6"/>
    <w:lvl w:ilvl="0">
      <w:start w:val="1"/>
      <w:numFmt w:val="lowerLetter"/>
      <w:lvlText w:val="%1."/>
      <w:lvlJc w:val="left"/>
      <w:pPr>
        <w:tabs>
          <w:tab w:val="num" w:pos="720"/>
        </w:tabs>
        <w:ind w:left="720" w:hanging="360"/>
      </w:pPr>
      <w:rPr>
        <w:rFonts w:hint="default"/>
      </w:rPr>
    </w:lvl>
    <w:lvl w:ilvl="1">
      <w:start w:val="3"/>
      <w:numFmt w:val="bullet"/>
      <w:lvlText w:val="-"/>
      <w:lvlJc w:val="left"/>
      <w:pPr>
        <w:ind w:left="1440" w:hanging="360"/>
      </w:pPr>
      <w:rPr>
        <w:rFonts w:ascii="Times" w:eastAsiaTheme="minorHAnsi" w:hAnsi="Time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19F438A"/>
    <w:multiLevelType w:val="multilevel"/>
    <w:tmpl w:val="0F2C7DB6"/>
    <w:lvl w:ilvl="0">
      <w:start w:val="1"/>
      <w:numFmt w:val="lowerLetter"/>
      <w:lvlText w:val="%1."/>
      <w:lvlJc w:val="left"/>
      <w:pPr>
        <w:tabs>
          <w:tab w:val="num" w:pos="720"/>
        </w:tabs>
        <w:ind w:left="720" w:hanging="360"/>
      </w:pPr>
      <w:rPr>
        <w:rFonts w:hint="default"/>
      </w:rPr>
    </w:lvl>
    <w:lvl w:ilvl="1">
      <w:start w:val="3"/>
      <w:numFmt w:val="bullet"/>
      <w:lvlText w:val="-"/>
      <w:lvlJc w:val="left"/>
      <w:pPr>
        <w:ind w:left="1440" w:hanging="360"/>
      </w:pPr>
      <w:rPr>
        <w:rFonts w:ascii="Times" w:eastAsiaTheme="minorHAnsi" w:hAnsi="Time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30" w15:restartNumberingAfterBreak="0">
    <w:nsid w:val="75CB3A4B"/>
    <w:multiLevelType w:val="multilevel"/>
    <w:tmpl w:val="0F2C7DB6"/>
    <w:lvl w:ilvl="0">
      <w:start w:val="1"/>
      <w:numFmt w:val="lowerLetter"/>
      <w:lvlText w:val="%1."/>
      <w:lvlJc w:val="left"/>
      <w:pPr>
        <w:tabs>
          <w:tab w:val="num" w:pos="720"/>
        </w:tabs>
        <w:ind w:left="720" w:hanging="360"/>
      </w:pPr>
      <w:rPr>
        <w:rFonts w:hint="default"/>
      </w:rPr>
    </w:lvl>
    <w:lvl w:ilvl="1">
      <w:start w:val="3"/>
      <w:numFmt w:val="bullet"/>
      <w:lvlText w:val="-"/>
      <w:lvlJc w:val="left"/>
      <w:pPr>
        <w:ind w:left="1440" w:hanging="360"/>
      </w:pPr>
      <w:rPr>
        <w:rFonts w:ascii="Times" w:eastAsiaTheme="minorHAnsi" w:hAnsi="Time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abstractNum w:abstractNumId="32" w15:restartNumberingAfterBreak="0">
    <w:nsid w:val="78785F5B"/>
    <w:multiLevelType w:val="hybridMultilevel"/>
    <w:tmpl w:val="E90C0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8"/>
  </w:num>
  <w:num w:numId="4">
    <w:abstractNumId w:val="11"/>
  </w:num>
  <w:num w:numId="5">
    <w:abstractNumId w:val="31"/>
  </w:num>
  <w:num w:numId="6">
    <w:abstractNumId w:val="1"/>
  </w:num>
  <w:num w:numId="7">
    <w:abstractNumId w:val="22"/>
  </w:num>
  <w:num w:numId="8">
    <w:abstractNumId w:val="27"/>
  </w:num>
  <w:num w:numId="9">
    <w:abstractNumId w:val="12"/>
  </w:num>
  <w:num w:numId="10">
    <w:abstractNumId w:val="6"/>
  </w:num>
  <w:num w:numId="11">
    <w:abstractNumId w:val="24"/>
  </w:num>
  <w:num w:numId="12">
    <w:abstractNumId w:val="13"/>
  </w:num>
  <w:num w:numId="13">
    <w:abstractNumId w:val="14"/>
  </w:num>
  <w:num w:numId="14">
    <w:abstractNumId w:val="0"/>
  </w:num>
  <w:num w:numId="15">
    <w:abstractNumId w:val="9"/>
  </w:num>
  <w:num w:numId="16">
    <w:abstractNumId w:val="21"/>
  </w:num>
  <w:num w:numId="17">
    <w:abstractNumId w:val="29"/>
  </w:num>
  <w:num w:numId="18">
    <w:abstractNumId w:val="8"/>
  </w:num>
  <w:num w:numId="19">
    <w:abstractNumId w:val="23"/>
  </w:num>
  <w:num w:numId="20">
    <w:abstractNumId w:val="20"/>
  </w:num>
  <w:num w:numId="21">
    <w:abstractNumId w:val="10"/>
  </w:num>
  <w:num w:numId="22">
    <w:abstractNumId w:val="15"/>
  </w:num>
  <w:num w:numId="23">
    <w:abstractNumId w:val="25"/>
  </w:num>
  <w:num w:numId="24">
    <w:abstractNumId w:val="2"/>
  </w:num>
  <w:num w:numId="25">
    <w:abstractNumId w:val="19"/>
  </w:num>
  <w:num w:numId="26">
    <w:abstractNumId w:val="4"/>
  </w:num>
  <w:num w:numId="27">
    <w:abstractNumId w:val="3"/>
  </w:num>
  <w:num w:numId="28">
    <w:abstractNumId w:val="16"/>
  </w:num>
  <w:num w:numId="29">
    <w:abstractNumId w:val="30"/>
  </w:num>
  <w:num w:numId="30">
    <w:abstractNumId w:val="5"/>
  </w:num>
  <w:num w:numId="31">
    <w:abstractNumId w:val="28"/>
  </w:num>
  <w:num w:numId="32">
    <w:abstractNumId w:val="3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hideSpellingErrors/>
  <w:proofState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mwrAUADxI/8SwAAAA="/>
  </w:docVars>
  <w:rsids>
    <w:rsidRoot w:val="0064607F"/>
    <w:rsid w:val="00000191"/>
    <w:rsid w:val="000014BE"/>
    <w:rsid w:val="000040DB"/>
    <w:rsid w:val="000045B4"/>
    <w:rsid w:val="000045CC"/>
    <w:rsid w:val="00004688"/>
    <w:rsid w:val="00006F7B"/>
    <w:rsid w:val="00010EEB"/>
    <w:rsid w:val="0001606E"/>
    <w:rsid w:val="00020CD9"/>
    <w:rsid w:val="000214EC"/>
    <w:rsid w:val="00022709"/>
    <w:rsid w:val="00022DFE"/>
    <w:rsid w:val="00023104"/>
    <w:rsid w:val="000326CA"/>
    <w:rsid w:val="00037C88"/>
    <w:rsid w:val="000413E9"/>
    <w:rsid w:val="00041FAA"/>
    <w:rsid w:val="000453DD"/>
    <w:rsid w:val="00046952"/>
    <w:rsid w:val="00055D48"/>
    <w:rsid w:val="00065535"/>
    <w:rsid w:val="0008261E"/>
    <w:rsid w:val="000827FC"/>
    <w:rsid w:val="00083F28"/>
    <w:rsid w:val="0008624F"/>
    <w:rsid w:val="00094EDB"/>
    <w:rsid w:val="00095C15"/>
    <w:rsid w:val="00096FF7"/>
    <w:rsid w:val="000A3FAB"/>
    <w:rsid w:val="000A5A29"/>
    <w:rsid w:val="000A6BCC"/>
    <w:rsid w:val="000B4F35"/>
    <w:rsid w:val="000C12ED"/>
    <w:rsid w:val="000C3E7A"/>
    <w:rsid w:val="000C460E"/>
    <w:rsid w:val="000C4B42"/>
    <w:rsid w:val="000D1C1C"/>
    <w:rsid w:val="000D3256"/>
    <w:rsid w:val="000E00D2"/>
    <w:rsid w:val="000E0FB6"/>
    <w:rsid w:val="000E2A98"/>
    <w:rsid w:val="000E33CC"/>
    <w:rsid w:val="000E5128"/>
    <w:rsid w:val="000F1F6A"/>
    <w:rsid w:val="000F47D4"/>
    <w:rsid w:val="000F4B2E"/>
    <w:rsid w:val="000F7706"/>
    <w:rsid w:val="00102126"/>
    <w:rsid w:val="00110B7F"/>
    <w:rsid w:val="00113739"/>
    <w:rsid w:val="001150CF"/>
    <w:rsid w:val="00115FB2"/>
    <w:rsid w:val="00120B40"/>
    <w:rsid w:val="001223EF"/>
    <w:rsid w:val="00122768"/>
    <w:rsid w:val="00124D6F"/>
    <w:rsid w:val="00126D2E"/>
    <w:rsid w:val="00130835"/>
    <w:rsid w:val="00131243"/>
    <w:rsid w:val="00137096"/>
    <w:rsid w:val="00141AAF"/>
    <w:rsid w:val="0014510D"/>
    <w:rsid w:val="00145C81"/>
    <w:rsid w:val="001500F8"/>
    <w:rsid w:val="00152CBB"/>
    <w:rsid w:val="00154CAD"/>
    <w:rsid w:val="0016256A"/>
    <w:rsid w:val="00162585"/>
    <w:rsid w:val="001627A6"/>
    <w:rsid w:val="00164715"/>
    <w:rsid w:val="0016479A"/>
    <w:rsid w:val="001716EB"/>
    <w:rsid w:val="00172F1A"/>
    <w:rsid w:val="001801A4"/>
    <w:rsid w:val="0018365F"/>
    <w:rsid w:val="0018413F"/>
    <w:rsid w:val="00186100"/>
    <w:rsid w:val="00186427"/>
    <w:rsid w:val="0019038F"/>
    <w:rsid w:val="00195547"/>
    <w:rsid w:val="0019642E"/>
    <w:rsid w:val="001A25FA"/>
    <w:rsid w:val="001A56AA"/>
    <w:rsid w:val="001A5A2B"/>
    <w:rsid w:val="001A6AB1"/>
    <w:rsid w:val="001B3C77"/>
    <w:rsid w:val="001B478C"/>
    <w:rsid w:val="001B4C5F"/>
    <w:rsid w:val="001B69A2"/>
    <w:rsid w:val="001C30FE"/>
    <w:rsid w:val="001C480B"/>
    <w:rsid w:val="001C53EA"/>
    <w:rsid w:val="001D04D6"/>
    <w:rsid w:val="001D197C"/>
    <w:rsid w:val="001D41AE"/>
    <w:rsid w:val="001D5099"/>
    <w:rsid w:val="001E3338"/>
    <w:rsid w:val="001E3B61"/>
    <w:rsid w:val="001E6791"/>
    <w:rsid w:val="001F0468"/>
    <w:rsid w:val="001F2FEC"/>
    <w:rsid w:val="001F481C"/>
    <w:rsid w:val="002002DF"/>
    <w:rsid w:val="002005EA"/>
    <w:rsid w:val="002070A2"/>
    <w:rsid w:val="00222F8F"/>
    <w:rsid w:val="00223192"/>
    <w:rsid w:val="0022533F"/>
    <w:rsid w:val="002255F5"/>
    <w:rsid w:val="00225DAD"/>
    <w:rsid w:val="00230B4E"/>
    <w:rsid w:val="00237C1D"/>
    <w:rsid w:val="0024052D"/>
    <w:rsid w:val="002413D8"/>
    <w:rsid w:val="002421B8"/>
    <w:rsid w:val="00250132"/>
    <w:rsid w:val="002522E2"/>
    <w:rsid w:val="00256993"/>
    <w:rsid w:val="002627EF"/>
    <w:rsid w:val="00262E3E"/>
    <w:rsid w:val="0026520C"/>
    <w:rsid w:val="002665B9"/>
    <w:rsid w:val="0026723B"/>
    <w:rsid w:val="002726DC"/>
    <w:rsid w:val="00272E31"/>
    <w:rsid w:val="0027589B"/>
    <w:rsid w:val="00282FBC"/>
    <w:rsid w:val="002844E7"/>
    <w:rsid w:val="00284866"/>
    <w:rsid w:val="0028563C"/>
    <w:rsid w:val="00287F3A"/>
    <w:rsid w:val="002906B5"/>
    <w:rsid w:val="00291B85"/>
    <w:rsid w:val="0029273D"/>
    <w:rsid w:val="00295A0B"/>
    <w:rsid w:val="00295E98"/>
    <w:rsid w:val="002964A1"/>
    <w:rsid w:val="002A1558"/>
    <w:rsid w:val="002A2629"/>
    <w:rsid w:val="002A3E0C"/>
    <w:rsid w:val="002A765A"/>
    <w:rsid w:val="002B3DCC"/>
    <w:rsid w:val="002C0105"/>
    <w:rsid w:val="002C6946"/>
    <w:rsid w:val="002C7A61"/>
    <w:rsid w:val="002D08D7"/>
    <w:rsid w:val="002D0980"/>
    <w:rsid w:val="002E0722"/>
    <w:rsid w:val="002E0B09"/>
    <w:rsid w:val="002E0D6F"/>
    <w:rsid w:val="002E2C3E"/>
    <w:rsid w:val="002E2D0D"/>
    <w:rsid w:val="002E7E00"/>
    <w:rsid w:val="002F2535"/>
    <w:rsid w:val="002F2F33"/>
    <w:rsid w:val="002F54FE"/>
    <w:rsid w:val="00301DB3"/>
    <w:rsid w:val="00304A87"/>
    <w:rsid w:val="00310179"/>
    <w:rsid w:val="00314B91"/>
    <w:rsid w:val="003159EA"/>
    <w:rsid w:val="0031635E"/>
    <w:rsid w:val="0032087B"/>
    <w:rsid w:val="00323112"/>
    <w:rsid w:val="003252EA"/>
    <w:rsid w:val="003264CC"/>
    <w:rsid w:val="00326A2E"/>
    <w:rsid w:val="00331771"/>
    <w:rsid w:val="0033196D"/>
    <w:rsid w:val="0033297A"/>
    <w:rsid w:val="00337ABC"/>
    <w:rsid w:val="003442AA"/>
    <w:rsid w:val="003450EB"/>
    <w:rsid w:val="00346AD6"/>
    <w:rsid w:val="00350444"/>
    <w:rsid w:val="00350F84"/>
    <w:rsid w:val="00355CE4"/>
    <w:rsid w:val="00355F95"/>
    <w:rsid w:val="00363CA9"/>
    <w:rsid w:val="00370720"/>
    <w:rsid w:val="00371410"/>
    <w:rsid w:val="003727DC"/>
    <w:rsid w:val="0037328A"/>
    <w:rsid w:val="00375039"/>
    <w:rsid w:val="00380879"/>
    <w:rsid w:val="00382070"/>
    <w:rsid w:val="00382776"/>
    <w:rsid w:val="00383A04"/>
    <w:rsid w:val="00390699"/>
    <w:rsid w:val="0039163F"/>
    <w:rsid w:val="003918F4"/>
    <w:rsid w:val="00392D70"/>
    <w:rsid w:val="00393B95"/>
    <w:rsid w:val="003A4878"/>
    <w:rsid w:val="003B0214"/>
    <w:rsid w:val="003B3695"/>
    <w:rsid w:val="003B419E"/>
    <w:rsid w:val="003B4A68"/>
    <w:rsid w:val="003B5AD0"/>
    <w:rsid w:val="003C0AC2"/>
    <w:rsid w:val="003C0DF3"/>
    <w:rsid w:val="003C25B2"/>
    <w:rsid w:val="003C354F"/>
    <w:rsid w:val="003C4C86"/>
    <w:rsid w:val="003C720F"/>
    <w:rsid w:val="003D5B0B"/>
    <w:rsid w:val="003D7960"/>
    <w:rsid w:val="003D79EF"/>
    <w:rsid w:val="003E2D8A"/>
    <w:rsid w:val="003E4B5B"/>
    <w:rsid w:val="003E760A"/>
    <w:rsid w:val="003E7978"/>
    <w:rsid w:val="003F3C13"/>
    <w:rsid w:val="003F6C5F"/>
    <w:rsid w:val="00402127"/>
    <w:rsid w:val="00402B95"/>
    <w:rsid w:val="004038EA"/>
    <w:rsid w:val="004110AC"/>
    <w:rsid w:val="00415023"/>
    <w:rsid w:val="00415EED"/>
    <w:rsid w:val="00425310"/>
    <w:rsid w:val="00426832"/>
    <w:rsid w:val="00435B3F"/>
    <w:rsid w:val="00444F40"/>
    <w:rsid w:val="00447CDD"/>
    <w:rsid w:val="00451300"/>
    <w:rsid w:val="00463D7D"/>
    <w:rsid w:val="004643D4"/>
    <w:rsid w:val="00466363"/>
    <w:rsid w:val="0047192F"/>
    <w:rsid w:val="0047645B"/>
    <w:rsid w:val="0048129D"/>
    <w:rsid w:val="00482F9C"/>
    <w:rsid w:val="0048504A"/>
    <w:rsid w:val="004855C5"/>
    <w:rsid w:val="004900C2"/>
    <w:rsid w:val="004A0BB3"/>
    <w:rsid w:val="004A19DD"/>
    <w:rsid w:val="004A7FFD"/>
    <w:rsid w:val="004B4B48"/>
    <w:rsid w:val="004C1D5E"/>
    <w:rsid w:val="004C5764"/>
    <w:rsid w:val="004C6105"/>
    <w:rsid w:val="004D3314"/>
    <w:rsid w:val="004E1659"/>
    <w:rsid w:val="004E4137"/>
    <w:rsid w:val="004F1974"/>
    <w:rsid w:val="004F1CD0"/>
    <w:rsid w:val="004F2E44"/>
    <w:rsid w:val="004F3E8E"/>
    <w:rsid w:val="00504097"/>
    <w:rsid w:val="005040AC"/>
    <w:rsid w:val="005069D8"/>
    <w:rsid w:val="00510F36"/>
    <w:rsid w:val="005140DF"/>
    <w:rsid w:val="0051754C"/>
    <w:rsid w:val="00520B35"/>
    <w:rsid w:val="00525DBC"/>
    <w:rsid w:val="00531FD6"/>
    <w:rsid w:val="00533BD3"/>
    <w:rsid w:val="00533D73"/>
    <w:rsid w:val="00533D86"/>
    <w:rsid w:val="00534EE7"/>
    <w:rsid w:val="00536210"/>
    <w:rsid w:val="0054127E"/>
    <w:rsid w:val="005415F1"/>
    <w:rsid w:val="00545C65"/>
    <w:rsid w:val="00556DD7"/>
    <w:rsid w:val="00557C88"/>
    <w:rsid w:val="00564632"/>
    <w:rsid w:val="00571801"/>
    <w:rsid w:val="00572CAA"/>
    <w:rsid w:val="00583FB7"/>
    <w:rsid w:val="00584674"/>
    <w:rsid w:val="00590576"/>
    <w:rsid w:val="005905FD"/>
    <w:rsid w:val="00591FB0"/>
    <w:rsid w:val="005973BE"/>
    <w:rsid w:val="00597672"/>
    <w:rsid w:val="005A07CF"/>
    <w:rsid w:val="005A290D"/>
    <w:rsid w:val="005B0354"/>
    <w:rsid w:val="005B1AC3"/>
    <w:rsid w:val="005D181E"/>
    <w:rsid w:val="005D3A32"/>
    <w:rsid w:val="005D71AE"/>
    <w:rsid w:val="005E2317"/>
    <w:rsid w:val="005F07AF"/>
    <w:rsid w:val="005F10C8"/>
    <w:rsid w:val="005F1EDF"/>
    <w:rsid w:val="005F1F29"/>
    <w:rsid w:val="005F2B65"/>
    <w:rsid w:val="005F31BE"/>
    <w:rsid w:val="006005EE"/>
    <w:rsid w:val="00602E6D"/>
    <w:rsid w:val="00604AC5"/>
    <w:rsid w:val="00610B68"/>
    <w:rsid w:val="0061290B"/>
    <w:rsid w:val="006205E4"/>
    <w:rsid w:val="00620FCE"/>
    <w:rsid w:val="00622307"/>
    <w:rsid w:val="00623819"/>
    <w:rsid w:val="00625DB5"/>
    <w:rsid w:val="006304B5"/>
    <w:rsid w:val="00635B23"/>
    <w:rsid w:val="006376DC"/>
    <w:rsid w:val="00641530"/>
    <w:rsid w:val="0064607F"/>
    <w:rsid w:val="00646AD4"/>
    <w:rsid w:val="00650E9A"/>
    <w:rsid w:val="00651922"/>
    <w:rsid w:val="00655293"/>
    <w:rsid w:val="006559E6"/>
    <w:rsid w:val="00656C7E"/>
    <w:rsid w:val="00662644"/>
    <w:rsid w:val="006642DA"/>
    <w:rsid w:val="00670B90"/>
    <w:rsid w:val="006731F9"/>
    <w:rsid w:val="00674E70"/>
    <w:rsid w:val="006761AC"/>
    <w:rsid w:val="006769FA"/>
    <w:rsid w:val="00677B87"/>
    <w:rsid w:val="00686844"/>
    <w:rsid w:val="00696CAD"/>
    <w:rsid w:val="006A0BA4"/>
    <w:rsid w:val="006A45A0"/>
    <w:rsid w:val="006B0686"/>
    <w:rsid w:val="006B1074"/>
    <w:rsid w:val="006B1C78"/>
    <w:rsid w:val="006B20DD"/>
    <w:rsid w:val="006B7D28"/>
    <w:rsid w:val="006C4103"/>
    <w:rsid w:val="006D124E"/>
    <w:rsid w:val="006D2BEB"/>
    <w:rsid w:val="006E145E"/>
    <w:rsid w:val="006E378A"/>
    <w:rsid w:val="006E676E"/>
    <w:rsid w:val="007000A1"/>
    <w:rsid w:val="00700C4E"/>
    <w:rsid w:val="00703BC9"/>
    <w:rsid w:val="0070612B"/>
    <w:rsid w:val="00710AD0"/>
    <w:rsid w:val="00715BA4"/>
    <w:rsid w:val="00716659"/>
    <w:rsid w:val="00716E9D"/>
    <w:rsid w:val="00720515"/>
    <w:rsid w:val="00720B2E"/>
    <w:rsid w:val="00722EF0"/>
    <w:rsid w:val="0072527C"/>
    <w:rsid w:val="00732492"/>
    <w:rsid w:val="00733B42"/>
    <w:rsid w:val="0074022F"/>
    <w:rsid w:val="00745863"/>
    <w:rsid w:val="0074725C"/>
    <w:rsid w:val="00750074"/>
    <w:rsid w:val="007661D3"/>
    <w:rsid w:val="00772CAC"/>
    <w:rsid w:val="00776867"/>
    <w:rsid w:val="0077789F"/>
    <w:rsid w:val="0078014C"/>
    <w:rsid w:val="007812B4"/>
    <w:rsid w:val="0078239E"/>
    <w:rsid w:val="00787357"/>
    <w:rsid w:val="0079135C"/>
    <w:rsid w:val="007925A8"/>
    <w:rsid w:val="00794770"/>
    <w:rsid w:val="007976C7"/>
    <w:rsid w:val="007B1D9B"/>
    <w:rsid w:val="007B47FF"/>
    <w:rsid w:val="007C31D3"/>
    <w:rsid w:val="007C461B"/>
    <w:rsid w:val="007C73B5"/>
    <w:rsid w:val="007D2DAC"/>
    <w:rsid w:val="007D7C05"/>
    <w:rsid w:val="007E008C"/>
    <w:rsid w:val="007E0E3C"/>
    <w:rsid w:val="007E16B5"/>
    <w:rsid w:val="007E2077"/>
    <w:rsid w:val="007E43A3"/>
    <w:rsid w:val="007E4C72"/>
    <w:rsid w:val="007F2151"/>
    <w:rsid w:val="007F3480"/>
    <w:rsid w:val="007F4094"/>
    <w:rsid w:val="007F45ED"/>
    <w:rsid w:val="007F7642"/>
    <w:rsid w:val="0080502E"/>
    <w:rsid w:val="00805A77"/>
    <w:rsid w:val="00807C32"/>
    <w:rsid w:val="00815D7F"/>
    <w:rsid w:val="00822BE1"/>
    <w:rsid w:val="00825380"/>
    <w:rsid w:val="008267C2"/>
    <w:rsid w:val="00827507"/>
    <w:rsid w:val="00832FFD"/>
    <w:rsid w:val="008342E6"/>
    <w:rsid w:val="00835FC8"/>
    <w:rsid w:val="0083761D"/>
    <w:rsid w:val="008418C7"/>
    <w:rsid w:val="0084474F"/>
    <w:rsid w:val="00852A73"/>
    <w:rsid w:val="00862F86"/>
    <w:rsid w:val="00863045"/>
    <w:rsid w:val="0086542C"/>
    <w:rsid w:val="008663F0"/>
    <w:rsid w:val="00880CC9"/>
    <w:rsid w:val="0088550A"/>
    <w:rsid w:val="00887F5C"/>
    <w:rsid w:val="0089159D"/>
    <w:rsid w:val="00892ECD"/>
    <w:rsid w:val="008932CA"/>
    <w:rsid w:val="0089498D"/>
    <w:rsid w:val="008963C3"/>
    <w:rsid w:val="00897812"/>
    <w:rsid w:val="008979A2"/>
    <w:rsid w:val="008A01E1"/>
    <w:rsid w:val="008A1361"/>
    <w:rsid w:val="008A2AE8"/>
    <w:rsid w:val="008B2A21"/>
    <w:rsid w:val="008C004B"/>
    <w:rsid w:val="008C2B46"/>
    <w:rsid w:val="008C4075"/>
    <w:rsid w:val="008C5464"/>
    <w:rsid w:val="008C54D4"/>
    <w:rsid w:val="008C55B5"/>
    <w:rsid w:val="008C5E28"/>
    <w:rsid w:val="008C5F77"/>
    <w:rsid w:val="008D1160"/>
    <w:rsid w:val="008D4C0E"/>
    <w:rsid w:val="008E2D5B"/>
    <w:rsid w:val="008E2FFE"/>
    <w:rsid w:val="008F10D9"/>
    <w:rsid w:val="008F14E7"/>
    <w:rsid w:val="008F1D72"/>
    <w:rsid w:val="008F302B"/>
    <w:rsid w:val="008F56F8"/>
    <w:rsid w:val="008F7DFD"/>
    <w:rsid w:val="00901FBC"/>
    <w:rsid w:val="009032DF"/>
    <w:rsid w:val="00914DF4"/>
    <w:rsid w:val="00915C5D"/>
    <w:rsid w:val="0092014A"/>
    <w:rsid w:val="00920610"/>
    <w:rsid w:val="00923031"/>
    <w:rsid w:val="009276B8"/>
    <w:rsid w:val="00927EA3"/>
    <w:rsid w:val="009317EB"/>
    <w:rsid w:val="00932AD8"/>
    <w:rsid w:val="00943A40"/>
    <w:rsid w:val="009449A3"/>
    <w:rsid w:val="00945C0A"/>
    <w:rsid w:val="00956478"/>
    <w:rsid w:val="00960F39"/>
    <w:rsid w:val="0096750C"/>
    <w:rsid w:val="00970863"/>
    <w:rsid w:val="00970CA7"/>
    <w:rsid w:val="009763A9"/>
    <w:rsid w:val="00981357"/>
    <w:rsid w:val="00982344"/>
    <w:rsid w:val="009841C3"/>
    <w:rsid w:val="00985252"/>
    <w:rsid w:val="00991A08"/>
    <w:rsid w:val="00992735"/>
    <w:rsid w:val="00994DDB"/>
    <w:rsid w:val="00996526"/>
    <w:rsid w:val="00996688"/>
    <w:rsid w:val="009A034A"/>
    <w:rsid w:val="009A0384"/>
    <w:rsid w:val="009A0466"/>
    <w:rsid w:val="009A0621"/>
    <w:rsid w:val="009A6109"/>
    <w:rsid w:val="009B304E"/>
    <w:rsid w:val="009B3CC3"/>
    <w:rsid w:val="009B63AC"/>
    <w:rsid w:val="009B63C0"/>
    <w:rsid w:val="009C09A9"/>
    <w:rsid w:val="009C5868"/>
    <w:rsid w:val="009D3BEA"/>
    <w:rsid w:val="009D4AAC"/>
    <w:rsid w:val="009D53BA"/>
    <w:rsid w:val="009E1789"/>
    <w:rsid w:val="009E17EC"/>
    <w:rsid w:val="009E4DBD"/>
    <w:rsid w:val="009E74EF"/>
    <w:rsid w:val="009F16AE"/>
    <w:rsid w:val="009F464E"/>
    <w:rsid w:val="009F47E3"/>
    <w:rsid w:val="00A001E0"/>
    <w:rsid w:val="00A00494"/>
    <w:rsid w:val="00A01050"/>
    <w:rsid w:val="00A07B80"/>
    <w:rsid w:val="00A118A1"/>
    <w:rsid w:val="00A12C4E"/>
    <w:rsid w:val="00A138CB"/>
    <w:rsid w:val="00A174B5"/>
    <w:rsid w:val="00A2006D"/>
    <w:rsid w:val="00A21008"/>
    <w:rsid w:val="00A25A0D"/>
    <w:rsid w:val="00A303D4"/>
    <w:rsid w:val="00A30B5B"/>
    <w:rsid w:val="00A33A5E"/>
    <w:rsid w:val="00A3448E"/>
    <w:rsid w:val="00A40FB7"/>
    <w:rsid w:val="00A4378C"/>
    <w:rsid w:val="00A43F07"/>
    <w:rsid w:val="00A43F4A"/>
    <w:rsid w:val="00A44168"/>
    <w:rsid w:val="00A454B5"/>
    <w:rsid w:val="00A535A0"/>
    <w:rsid w:val="00A55ADA"/>
    <w:rsid w:val="00A57240"/>
    <w:rsid w:val="00A6583E"/>
    <w:rsid w:val="00A65B4C"/>
    <w:rsid w:val="00A73064"/>
    <w:rsid w:val="00A7334A"/>
    <w:rsid w:val="00A7743C"/>
    <w:rsid w:val="00A8668D"/>
    <w:rsid w:val="00A902FE"/>
    <w:rsid w:val="00A90FB7"/>
    <w:rsid w:val="00A9351C"/>
    <w:rsid w:val="00A9362C"/>
    <w:rsid w:val="00A95247"/>
    <w:rsid w:val="00A95ECF"/>
    <w:rsid w:val="00A9622F"/>
    <w:rsid w:val="00A962D4"/>
    <w:rsid w:val="00A966B7"/>
    <w:rsid w:val="00A969E8"/>
    <w:rsid w:val="00A96CDF"/>
    <w:rsid w:val="00AA55D4"/>
    <w:rsid w:val="00AA6891"/>
    <w:rsid w:val="00AA6897"/>
    <w:rsid w:val="00AA76F6"/>
    <w:rsid w:val="00AB0B90"/>
    <w:rsid w:val="00AB2A1B"/>
    <w:rsid w:val="00AB79BD"/>
    <w:rsid w:val="00AB7DE0"/>
    <w:rsid w:val="00AC5772"/>
    <w:rsid w:val="00AC5899"/>
    <w:rsid w:val="00AD2885"/>
    <w:rsid w:val="00AD3188"/>
    <w:rsid w:val="00AD3C17"/>
    <w:rsid w:val="00AE234F"/>
    <w:rsid w:val="00AE5797"/>
    <w:rsid w:val="00AE608F"/>
    <w:rsid w:val="00AF0DCE"/>
    <w:rsid w:val="00AF1FDE"/>
    <w:rsid w:val="00AF56A8"/>
    <w:rsid w:val="00B01D7C"/>
    <w:rsid w:val="00B024A0"/>
    <w:rsid w:val="00B03BC2"/>
    <w:rsid w:val="00B137F7"/>
    <w:rsid w:val="00B15389"/>
    <w:rsid w:val="00B23F0A"/>
    <w:rsid w:val="00B243FE"/>
    <w:rsid w:val="00B24EA2"/>
    <w:rsid w:val="00B30517"/>
    <w:rsid w:val="00B31C33"/>
    <w:rsid w:val="00B31DD1"/>
    <w:rsid w:val="00B31F82"/>
    <w:rsid w:val="00B3294A"/>
    <w:rsid w:val="00B32F77"/>
    <w:rsid w:val="00B41BBD"/>
    <w:rsid w:val="00B4219F"/>
    <w:rsid w:val="00B421E2"/>
    <w:rsid w:val="00B42745"/>
    <w:rsid w:val="00B50CD4"/>
    <w:rsid w:val="00B52F64"/>
    <w:rsid w:val="00B56ACD"/>
    <w:rsid w:val="00B60921"/>
    <w:rsid w:val="00B62167"/>
    <w:rsid w:val="00B63381"/>
    <w:rsid w:val="00B77E54"/>
    <w:rsid w:val="00B8118B"/>
    <w:rsid w:val="00B83E70"/>
    <w:rsid w:val="00B84495"/>
    <w:rsid w:val="00B855F8"/>
    <w:rsid w:val="00B85C4D"/>
    <w:rsid w:val="00B9031B"/>
    <w:rsid w:val="00B914C7"/>
    <w:rsid w:val="00B92618"/>
    <w:rsid w:val="00B929B5"/>
    <w:rsid w:val="00B938E3"/>
    <w:rsid w:val="00BA0FDD"/>
    <w:rsid w:val="00BA5D7B"/>
    <w:rsid w:val="00BA6528"/>
    <w:rsid w:val="00BB00A6"/>
    <w:rsid w:val="00BB63BD"/>
    <w:rsid w:val="00BB7A9E"/>
    <w:rsid w:val="00BC6651"/>
    <w:rsid w:val="00BC7DED"/>
    <w:rsid w:val="00BD1211"/>
    <w:rsid w:val="00BD2711"/>
    <w:rsid w:val="00BD313B"/>
    <w:rsid w:val="00BD3B90"/>
    <w:rsid w:val="00BD5C7B"/>
    <w:rsid w:val="00BE0D24"/>
    <w:rsid w:val="00BE32E4"/>
    <w:rsid w:val="00BE61A8"/>
    <w:rsid w:val="00BF017F"/>
    <w:rsid w:val="00BF0C74"/>
    <w:rsid w:val="00BF2577"/>
    <w:rsid w:val="00BF4CDE"/>
    <w:rsid w:val="00BF5B5E"/>
    <w:rsid w:val="00C00EC6"/>
    <w:rsid w:val="00C0369B"/>
    <w:rsid w:val="00C05CB6"/>
    <w:rsid w:val="00C06FE5"/>
    <w:rsid w:val="00C153DF"/>
    <w:rsid w:val="00C20762"/>
    <w:rsid w:val="00C22FE3"/>
    <w:rsid w:val="00C321DD"/>
    <w:rsid w:val="00C33010"/>
    <w:rsid w:val="00C4118E"/>
    <w:rsid w:val="00C4453D"/>
    <w:rsid w:val="00C44653"/>
    <w:rsid w:val="00C451F9"/>
    <w:rsid w:val="00C45B09"/>
    <w:rsid w:val="00C46129"/>
    <w:rsid w:val="00C472EB"/>
    <w:rsid w:val="00C5383C"/>
    <w:rsid w:val="00C56D5C"/>
    <w:rsid w:val="00C57C92"/>
    <w:rsid w:val="00C57E03"/>
    <w:rsid w:val="00C60D4B"/>
    <w:rsid w:val="00C6137C"/>
    <w:rsid w:val="00C65912"/>
    <w:rsid w:val="00C66953"/>
    <w:rsid w:val="00C66BC4"/>
    <w:rsid w:val="00C70D82"/>
    <w:rsid w:val="00C710D0"/>
    <w:rsid w:val="00C7703B"/>
    <w:rsid w:val="00C8174D"/>
    <w:rsid w:val="00C83A1E"/>
    <w:rsid w:val="00C842AF"/>
    <w:rsid w:val="00C849C8"/>
    <w:rsid w:val="00C85CA8"/>
    <w:rsid w:val="00C95948"/>
    <w:rsid w:val="00C96A82"/>
    <w:rsid w:val="00C97845"/>
    <w:rsid w:val="00CB2E9F"/>
    <w:rsid w:val="00CC0B3D"/>
    <w:rsid w:val="00CC4BC0"/>
    <w:rsid w:val="00CD24F2"/>
    <w:rsid w:val="00CD31A8"/>
    <w:rsid w:val="00CD4243"/>
    <w:rsid w:val="00CD7FC7"/>
    <w:rsid w:val="00CE06DA"/>
    <w:rsid w:val="00CE49CC"/>
    <w:rsid w:val="00CE605C"/>
    <w:rsid w:val="00CE6120"/>
    <w:rsid w:val="00CE787F"/>
    <w:rsid w:val="00CF0360"/>
    <w:rsid w:val="00CF1C28"/>
    <w:rsid w:val="00D00872"/>
    <w:rsid w:val="00D0774A"/>
    <w:rsid w:val="00D10548"/>
    <w:rsid w:val="00D17D96"/>
    <w:rsid w:val="00D21B82"/>
    <w:rsid w:val="00D24278"/>
    <w:rsid w:val="00D26A7E"/>
    <w:rsid w:val="00D37004"/>
    <w:rsid w:val="00D40E0A"/>
    <w:rsid w:val="00D41CD2"/>
    <w:rsid w:val="00D41D1F"/>
    <w:rsid w:val="00D55E91"/>
    <w:rsid w:val="00D63DEA"/>
    <w:rsid w:val="00D65E20"/>
    <w:rsid w:val="00D703DC"/>
    <w:rsid w:val="00D7192D"/>
    <w:rsid w:val="00D721A6"/>
    <w:rsid w:val="00D743F3"/>
    <w:rsid w:val="00D8176F"/>
    <w:rsid w:val="00D82E79"/>
    <w:rsid w:val="00D85648"/>
    <w:rsid w:val="00D86CBE"/>
    <w:rsid w:val="00D920CD"/>
    <w:rsid w:val="00DA0877"/>
    <w:rsid w:val="00DA4769"/>
    <w:rsid w:val="00DB09C3"/>
    <w:rsid w:val="00DB349E"/>
    <w:rsid w:val="00DB48CD"/>
    <w:rsid w:val="00DB6719"/>
    <w:rsid w:val="00DB6D1E"/>
    <w:rsid w:val="00DC009F"/>
    <w:rsid w:val="00DC046E"/>
    <w:rsid w:val="00DC630D"/>
    <w:rsid w:val="00DC73C3"/>
    <w:rsid w:val="00DD3B93"/>
    <w:rsid w:val="00DD65B9"/>
    <w:rsid w:val="00DD6A7A"/>
    <w:rsid w:val="00DE07CB"/>
    <w:rsid w:val="00DE0C0D"/>
    <w:rsid w:val="00DE0C9C"/>
    <w:rsid w:val="00DE0EC0"/>
    <w:rsid w:val="00DE53D5"/>
    <w:rsid w:val="00DF0457"/>
    <w:rsid w:val="00DF100B"/>
    <w:rsid w:val="00E0594E"/>
    <w:rsid w:val="00E10787"/>
    <w:rsid w:val="00E14EC5"/>
    <w:rsid w:val="00E210FD"/>
    <w:rsid w:val="00E212FE"/>
    <w:rsid w:val="00E32FAD"/>
    <w:rsid w:val="00E3309A"/>
    <w:rsid w:val="00E37658"/>
    <w:rsid w:val="00E40DBE"/>
    <w:rsid w:val="00E419A4"/>
    <w:rsid w:val="00E42714"/>
    <w:rsid w:val="00E4334C"/>
    <w:rsid w:val="00E4405E"/>
    <w:rsid w:val="00E5201B"/>
    <w:rsid w:val="00E52491"/>
    <w:rsid w:val="00E52AB0"/>
    <w:rsid w:val="00E53278"/>
    <w:rsid w:val="00E5491D"/>
    <w:rsid w:val="00E620B1"/>
    <w:rsid w:val="00E6555B"/>
    <w:rsid w:val="00E6703A"/>
    <w:rsid w:val="00E700CB"/>
    <w:rsid w:val="00E71BF3"/>
    <w:rsid w:val="00E824F6"/>
    <w:rsid w:val="00E84677"/>
    <w:rsid w:val="00E8651C"/>
    <w:rsid w:val="00E879F9"/>
    <w:rsid w:val="00E92272"/>
    <w:rsid w:val="00E931D6"/>
    <w:rsid w:val="00EA34C3"/>
    <w:rsid w:val="00EA5570"/>
    <w:rsid w:val="00EA6275"/>
    <w:rsid w:val="00EA69B3"/>
    <w:rsid w:val="00EB3308"/>
    <w:rsid w:val="00EB6D4D"/>
    <w:rsid w:val="00EB7810"/>
    <w:rsid w:val="00EC1177"/>
    <w:rsid w:val="00EC2CE0"/>
    <w:rsid w:val="00EC2EE3"/>
    <w:rsid w:val="00EC4722"/>
    <w:rsid w:val="00EC6711"/>
    <w:rsid w:val="00ED0AE0"/>
    <w:rsid w:val="00ED0E8E"/>
    <w:rsid w:val="00ED4B7D"/>
    <w:rsid w:val="00ED650B"/>
    <w:rsid w:val="00EE2029"/>
    <w:rsid w:val="00EE50E9"/>
    <w:rsid w:val="00EE66DA"/>
    <w:rsid w:val="00EF140F"/>
    <w:rsid w:val="00F0126B"/>
    <w:rsid w:val="00F0342B"/>
    <w:rsid w:val="00F03EE1"/>
    <w:rsid w:val="00F07243"/>
    <w:rsid w:val="00F125AA"/>
    <w:rsid w:val="00F14EB7"/>
    <w:rsid w:val="00F22E59"/>
    <w:rsid w:val="00F23AD1"/>
    <w:rsid w:val="00F25689"/>
    <w:rsid w:val="00F257BA"/>
    <w:rsid w:val="00F30054"/>
    <w:rsid w:val="00F3018F"/>
    <w:rsid w:val="00F30F3A"/>
    <w:rsid w:val="00F351B4"/>
    <w:rsid w:val="00F42092"/>
    <w:rsid w:val="00F43534"/>
    <w:rsid w:val="00F45A76"/>
    <w:rsid w:val="00F50CE7"/>
    <w:rsid w:val="00F5165E"/>
    <w:rsid w:val="00F52C24"/>
    <w:rsid w:val="00F5597F"/>
    <w:rsid w:val="00F72C98"/>
    <w:rsid w:val="00F80884"/>
    <w:rsid w:val="00F82FD4"/>
    <w:rsid w:val="00F83CB3"/>
    <w:rsid w:val="00F92496"/>
    <w:rsid w:val="00F93691"/>
    <w:rsid w:val="00F93AC0"/>
    <w:rsid w:val="00F93E67"/>
    <w:rsid w:val="00F964E2"/>
    <w:rsid w:val="00FA00D3"/>
    <w:rsid w:val="00FA040B"/>
    <w:rsid w:val="00FA15BD"/>
    <w:rsid w:val="00FA5872"/>
    <w:rsid w:val="00FA588A"/>
    <w:rsid w:val="00FA64AE"/>
    <w:rsid w:val="00FB0512"/>
    <w:rsid w:val="00FB70DD"/>
    <w:rsid w:val="00FB7990"/>
    <w:rsid w:val="00FC1D72"/>
    <w:rsid w:val="00FC1DBE"/>
    <w:rsid w:val="00FD17A8"/>
    <w:rsid w:val="00FD4DA6"/>
    <w:rsid w:val="00FD5BF7"/>
    <w:rsid w:val="00FE48C4"/>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CD4243"/>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0">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0"/>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iPriority w:val="99"/>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a">
    <w:name w:val="a"/>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0">
    <w:name w:val="a0"/>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1">
    <w:name w:val="a1"/>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2">
    <w:name w:val="a2"/>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710AD0"/>
    <w:rPr>
      <w:color w:val="605E5C"/>
      <w:shd w:val="clear" w:color="auto" w:fill="E1DFDD"/>
    </w:rPr>
  </w:style>
  <w:style w:type="table" w:customStyle="1" w:styleId="a3">
    <w:name w:val="a3"/>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paragraph" w:customStyle="1" w:styleId="StyleMKT1">
    <w:name w:val="StyleMKT1"/>
    <w:basedOn w:val="ListParagraph"/>
    <w:qFormat/>
    <w:rsid w:val="00CD4243"/>
    <w:pPr>
      <w:widowControl/>
      <w:numPr>
        <w:numId w:val="33"/>
      </w:numPr>
      <w:autoSpaceDE/>
      <w:autoSpaceDN/>
      <w:spacing w:before="0"/>
      <w:ind w:left="720" w:firstLine="0"/>
      <w:contextualSpacing/>
      <w:jc w:val="left"/>
    </w:pPr>
    <w:rPr>
      <w:sz w:val="24"/>
      <w:szCs w:val="24"/>
    </w:rPr>
  </w:style>
  <w:style w:type="paragraph" w:customStyle="1" w:styleId="Heading2">
    <w:name w:val="Heading2"/>
    <w:basedOn w:val="Normal"/>
    <w:qFormat/>
    <w:rsid w:val="00CD4243"/>
    <w:pPr>
      <w:widowControl/>
      <w:numPr>
        <w:ilvl w:val="1"/>
        <w:numId w:val="33"/>
      </w:numPr>
      <w:autoSpaceDE/>
      <w:autoSpaceDN/>
      <w:spacing w:after="60" w:line="276" w:lineRule="auto"/>
      <w:contextualSpacing/>
      <w:outlineLvl w:val="1"/>
    </w:pPr>
    <w:rPr>
      <w:rFonts w:eastAsiaTheme="minorHAnsi"/>
      <w:i/>
      <w:sz w:val="24"/>
      <w:szCs w:val="24"/>
    </w:rPr>
  </w:style>
  <w:style w:type="paragraph" w:styleId="Revision">
    <w:name w:val="Revision"/>
    <w:hidden/>
    <w:uiPriority w:val="99"/>
    <w:semiHidden/>
    <w:rsid w:val="00BA5D7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47554485">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igonzoo.net/pictures/cv%20175%20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3C628FCA-086C-4C7C-B33E-471340DB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5478</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2022-04-26T14:02:00Z</dcterms:created>
  <dcterms:modified xsi:type="dcterms:W3CDTF">2022-09-09T04:49:00Z</dcterms:modified>
</cp:coreProperties>
</file>