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BE" w:rsidRPr="006A495A" w:rsidRDefault="008629BE" w:rsidP="006835B8">
      <w:pPr>
        <w:spacing w:before="0" w:after="0" w:line="23" w:lineRule="atLeast"/>
        <w:jc w:val="center"/>
        <w:rPr>
          <w:rFonts w:cs="Times New Roman"/>
          <w:b/>
          <w:szCs w:val="26"/>
        </w:rPr>
      </w:pPr>
      <w:r w:rsidRPr="006A495A">
        <w:rPr>
          <w:rFonts w:cs="Times New Roman"/>
          <w:b/>
          <w:szCs w:val="26"/>
        </w:rPr>
        <w:t>XÂY DỰNG MÔ HÌNH NGHIÊN CỨU CÁC NHÂN TỐ ẢNH HƯỞNG ĐẾN KHẢ NĂNG SINH LỜI CỦA CÔNG TY CHỨNG KHOÁN VIỆT NAM</w:t>
      </w:r>
    </w:p>
    <w:p w:rsidR="00C73C23" w:rsidRPr="006A495A" w:rsidRDefault="00C73C23" w:rsidP="00185126">
      <w:pPr>
        <w:spacing w:before="0" w:after="0" w:line="23" w:lineRule="atLeast"/>
        <w:ind w:left="5245" w:hanging="425"/>
        <w:jc w:val="right"/>
        <w:rPr>
          <w:rFonts w:cs="Times New Roman"/>
          <w:b/>
          <w:i/>
          <w:szCs w:val="26"/>
        </w:rPr>
      </w:pPr>
      <w:r w:rsidRPr="006A495A">
        <w:rPr>
          <w:rFonts w:cs="Times New Roman"/>
          <w:b/>
          <w:i/>
          <w:szCs w:val="26"/>
        </w:rPr>
        <w:t>Lê Thị Bích Vân</w:t>
      </w:r>
    </w:p>
    <w:p w:rsidR="00C73C23" w:rsidRPr="006A495A" w:rsidRDefault="00C73C23" w:rsidP="00185126">
      <w:pPr>
        <w:spacing w:before="0" w:after="0" w:line="23" w:lineRule="atLeast"/>
        <w:ind w:left="5245" w:hanging="425"/>
        <w:jc w:val="right"/>
        <w:rPr>
          <w:rFonts w:cs="Times New Roman"/>
          <w:i/>
          <w:szCs w:val="26"/>
        </w:rPr>
      </w:pPr>
      <w:r w:rsidRPr="006A495A">
        <w:rPr>
          <w:rFonts w:cs="Times New Roman"/>
          <w:i/>
          <w:szCs w:val="26"/>
        </w:rPr>
        <w:t>Khoa Kế toán</w:t>
      </w:r>
      <w:r w:rsidR="00185126" w:rsidRPr="006A495A">
        <w:rPr>
          <w:rFonts w:cs="Times New Roman"/>
          <w:i/>
          <w:szCs w:val="26"/>
        </w:rPr>
        <w:t xml:space="preserve"> </w:t>
      </w:r>
      <w:r w:rsidRPr="006A495A">
        <w:rPr>
          <w:rFonts w:cs="Times New Roman"/>
          <w:i/>
          <w:szCs w:val="26"/>
        </w:rPr>
        <w:t>-</w:t>
      </w:r>
      <w:r w:rsidR="00185126" w:rsidRPr="006A495A">
        <w:rPr>
          <w:rFonts w:cs="Times New Roman"/>
          <w:i/>
          <w:szCs w:val="26"/>
        </w:rPr>
        <w:t xml:space="preserve"> </w:t>
      </w:r>
      <w:r w:rsidRPr="006A495A">
        <w:rPr>
          <w:rFonts w:cs="Times New Roman"/>
          <w:i/>
          <w:szCs w:val="26"/>
        </w:rPr>
        <w:t>Tài chính</w:t>
      </w:r>
    </w:p>
    <w:p w:rsidR="00185126" w:rsidRPr="006A495A" w:rsidRDefault="00185126" w:rsidP="00185126">
      <w:pPr>
        <w:spacing w:before="0" w:after="0" w:line="23" w:lineRule="atLeast"/>
        <w:ind w:left="5245" w:hanging="425"/>
        <w:jc w:val="right"/>
        <w:rPr>
          <w:rFonts w:cs="Times New Roman"/>
          <w:b/>
          <w:szCs w:val="26"/>
        </w:rPr>
      </w:pPr>
      <w:r w:rsidRPr="006A495A">
        <w:rPr>
          <w:rFonts w:cs="Times New Roman"/>
          <w:i/>
          <w:szCs w:val="26"/>
        </w:rPr>
        <w:t xml:space="preserve">Email: </w:t>
      </w:r>
      <w:hyperlink r:id="rId7" w:history="1">
        <w:r w:rsidRPr="006A495A">
          <w:rPr>
            <w:rStyle w:val="Hyperlink"/>
            <w:rFonts w:cs="Times New Roman"/>
            <w:i/>
            <w:color w:val="auto"/>
            <w:szCs w:val="26"/>
          </w:rPr>
          <w:t>vanltb@dhhp.edu.vn</w:t>
        </w:r>
      </w:hyperlink>
      <w:r w:rsidRPr="006A495A">
        <w:rPr>
          <w:rFonts w:cs="Times New Roman"/>
          <w:b/>
          <w:szCs w:val="26"/>
        </w:rPr>
        <w:t xml:space="preserve"> </w:t>
      </w:r>
    </w:p>
    <w:p w:rsidR="00185126" w:rsidRPr="006A495A" w:rsidRDefault="00185126" w:rsidP="00185126">
      <w:pPr>
        <w:spacing w:before="0" w:after="0"/>
        <w:rPr>
          <w:rFonts w:cs="Times New Roman"/>
          <w:szCs w:val="26"/>
        </w:rPr>
      </w:pPr>
      <w:r w:rsidRPr="006A495A">
        <w:rPr>
          <w:rFonts w:cs="Times New Roman"/>
          <w:szCs w:val="26"/>
        </w:rPr>
        <w:t>Ngày nhận bài: 20/4/2020</w:t>
      </w:r>
    </w:p>
    <w:p w:rsidR="00185126" w:rsidRPr="006A495A" w:rsidRDefault="00185126" w:rsidP="00185126">
      <w:pPr>
        <w:spacing w:before="0" w:after="0"/>
        <w:rPr>
          <w:rFonts w:cs="Times New Roman"/>
          <w:szCs w:val="26"/>
        </w:rPr>
      </w:pPr>
      <w:r w:rsidRPr="006A495A">
        <w:rPr>
          <w:rFonts w:cs="Times New Roman"/>
          <w:szCs w:val="26"/>
        </w:rPr>
        <w:t>Ngày PB đánh giá: 05/5/2020</w:t>
      </w:r>
    </w:p>
    <w:p w:rsidR="00185126" w:rsidRPr="006A495A" w:rsidRDefault="00185126" w:rsidP="00185126">
      <w:pPr>
        <w:spacing w:before="0" w:after="0"/>
        <w:rPr>
          <w:rFonts w:cs="Times New Roman"/>
          <w:szCs w:val="26"/>
        </w:rPr>
      </w:pPr>
      <w:r w:rsidRPr="006A495A">
        <w:rPr>
          <w:rFonts w:cs="Times New Roman"/>
          <w:szCs w:val="26"/>
        </w:rPr>
        <w:t>Ngày duyệt đăng:</w:t>
      </w:r>
      <w:r w:rsidR="0006673E">
        <w:rPr>
          <w:rFonts w:cs="Times New Roman"/>
          <w:szCs w:val="26"/>
        </w:rPr>
        <w:t xml:space="preserve"> 15/5/2020</w:t>
      </w:r>
      <w:bookmarkStart w:id="0" w:name="_GoBack"/>
      <w:bookmarkEnd w:id="0"/>
    </w:p>
    <w:p w:rsidR="00185126" w:rsidRPr="006A495A" w:rsidRDefault="00185126" w:rsidP="006835B8">
      <w:pPr>
        <w:spacing w:before="0" w:after="0" w:line="23" w:lineRule="atLeast"/>
        <w:jc w:val="both"/>
        <w:rPr>
          <w:rFonts w:cs="Times New Roman"/>
          <w:b/>
          <w:szCs w:val="26"/>
        </w:rPr>
      </w:pPr>
    </w:p>
    <w:p w:rsidR="00711476" w:rsidRPr="006A495A" w:rsidRDefault="00E66423" w:rsidP="006835B8">
      <w:pPr>
        <w:spacing w:before="0" w:after="0" w:line="23" w:lineRule="atLeast"/>
        <w:jc w:val="both"/>
        <w:rPr>
          <w:rFonts w:cs="Times New Roman"/>
          <w:b/>
          <w:szCs w:val="26"/>
        </w:rPr>
      </w:pPr>
      <w:r w:rsidRPr="006A495A">
        <w:rPr>
          <w:rFonts w:cs="Times New Roman"/>
          <w:b/>
          <w:szCs w:val="26"/>
        </w:rPr>
        <w:t>TÓM TẮT</w:t>
      </w:r>
    </w:p>
    <w:p w:rsidR="002E0FCE" w:rsidRPr="006A495A" w:rsidRDefault="00CB7B59" w:rsidP="0068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firstLine="284"/>
        <w:jc w:val="both"/>
        <w:rPr>
          <w:rFonts w:cs="Times New Roman"/>
          <w:szCs w:val="26"/>
        </w:rPr>
      </w:pPr>
      <w:r w:rsidRPr="006A495A">
        <w:rPr>
          <w:rFonts w:cs="Times New Roman"/>
          <w:szCs w:val="26"/>
        </w:rPr>
        <w:t xml:space="preserve">Bài báo </w:t>
      </w:r>
      <w:r w:rsidR="00185431" w:rsidRPr="006A495A">
        <w:rPr>
          <w:rFonts w:cs="Times New Roman"/>
          <w:szCs w:val="26"/>
        </w:rPr>
        <w:t xml:space="preserve">sử dụng phương pháp nghiên cứu tại bàn (desk research) </w:t>
      </w:r>
      <w:r w:rsidRPr="006A495A">
        <w:rPr>
          <w:rFonts w:cs="Times New Roman"/>
          <w:szCs w:val="26"/>
        </w:rPr>
        <w:t>nhằm tìm ra</w:t>
      </w:r>
      <w:r w:rsidR="006563B7" w:rsidRPr="006A495A">
        <w:rPr>
          <w:rFonts w:cs="Times New Roman"/>
          <w:szCs w:val="26"/>
        </w:rPr>
        <w:t xml:space="preserve"> các kết quả nghiên cứu về các nhân tố ảnh hưởng đến khả năng sinh lời của các tổ chức tài chính tại Việ</w:t>
      </w:r>
      <w:r w:rsidR="00C65513" w:rsidRPr="006A495A">
        <w:rPr>
          <w:rFonts w:cs="Times New Roman"/>
          <w:szCs w:val="26"/>
        </w:rPr>
        <w:t xml:space="preserve">t Nam và </w:t>
      </w:r>
      <w:r w:rsidR="006563B7" w:rsidRPr="006A495A">
        <w:rPr>
          <w:rFonts w:cs="Times New Roman"/>
          <w:szCs w:val="26"/>
        </w:rPr>
        <w:t>thế giớ</w:t>
      </w:r>
      <w:r w:rsidR="006D06C5" w:rsidRPr="006A495A">
        <w:rPr>
          <w:rFonts w:cs="Times New Roman"/>
          <w:szCs w:val="26"/>
        </w:rPr>
        <w:t>i</w:t>
      </w:r>
      <w:r w:rsidR="00FD05C5" w:rsidRPr="006A495A">
        <w:rPr>
          <w:rFonts w:cs="Times New Roman"/>
          <w:szCs w:val="26"/>
        </w:rPr>
        <w:t>, t</w:t>
      </w:r>
      <w:r w:rsidR="006D06C5" w:rsidRPr="006A495A">
        <w:rPr>
          <w:rFonts w:cs="Times New Roman"/>
          <w:szCs w:val="26"/>
        </w:rPr>
        <w:t xml:space="preserve">rên cơ sở đó xây dựng mô hình </w:t>
      </w:r>
      <w:r w:rsidR="00EF7622" w:rsidRPr="006A495A">
        <w:rPr>
          <w:rFonts w:cs="Times New Roman"/>
          <w:szCs w:val="26"/>
        </w:rPr>
        <w:t>thực nghiệm</w:t>
      </w:r>
      <w:r w:rsidR="006D06C5" w:rsidRPr="006A495A">
        <w:rPr>
          <w:rFonts w:cs="Times New Roman"/>
          <w:szCs w:val="26"/>
        </w:rPr>
        <w:t xml:space="preserve"> cho công ty chứng khoán tại Việt Nam.</w:t>
      </w:r>
      <w:r w:rsidR="006563B7" w:rsidRPr="006A495A">
        <w:rPr>
          <w:rFonts w:cs="Times New Roman"/>
          <w:szCs w:val="26"/>
        </w:rPr>
        <w:t xml:space="preserve"> Kết quả </w:t>
      </w:r>
      <w:r w:rsidR="002234F6" w:rsidRPr="006A495A">
        <w:rPr>
          <w:rFonts w:cs="Times New Roman"/>
          <w:szCs w:val="26"/>
        </w:rPr>
        <w:t xml:space="preserve">tổng quan </w:t>
      </w:r>
      <w:r w:rsidR="006563B7" w:rsidRPr="006A495A">
        <w:rPr>
          <w:rFonts w:cs="Times New Roman"/>
          <w:szCs w:val="26"/>
        </w:rPr>
        <w:t xml:space="preserve">cho thấy, </w:t>
      </w:r>
      <w:r w:rsidR="00C50715" w:rsidRPr="006A495A">
        <w:rPr>
          <w:rFonts w:cs="Times New Roman"/>
          <w:szCs w:val="26"/>
        </w:rPr>
        <w:t xml:space="preserve">phạm vi nghiên cứu chủ yếu tập trung vào các ngân hàng thương mại và công ty bảo hiểm, không tìm thấy các nghiên cứu về khả năng sinh lời của công ty chứng khoán. </w:t>
      </w:r>
      <w:r w:rsidR="00EF7622" w:rsidRPr="006A495A">
        <w:rPr>
          <w:rFonts w:cs="Times New Roman"/>
          <w:szCs w:val="26"/>
        </w:rPr>
        <w:t xml:space="preserve">Chính vì vậy, tác giả tiến hành xây dựng mô hình các nhân tố ảnh hưởng đến khả năng sinh lời  của công ty chứng khoán trên cơ sở </w:t>
      </w:r>
      <w:r w:rsidR="00C86C97" w:rsidRPr="006A495A">
        <w:rPr>
          <w:rFonts w:cs="Times New Roman"/>
          <w:szCs w:val="26"/>
        </w:rPr>
        <w:t xml:space="preserve">kế thừa các nhân tố phù hợp trong mô hình nghiên cứu tại các ngân hàng thương mại, </w:t>
      </w:r>
      <w:r w:rsidR="00EF7622" w:rsidRPr="006A495A">
        <w:rPr>
          <w:rFonts w:cs="Times New Roman"/>
          <w:szCs w:val="26"/>
        </w:rPr>
        <w:t xml:space="preserve">đồng thời bổ sung thêm </w:t>
      </w:r>
      <w:r w:rsidR="00C86C97" w:rsidRPr="006A495A">
        <w:rPr>
          <w:rFonts w:cs="Times New Roman"/>
          <w:szCs w:val="26"/>
        </w:rPr>
        <w:t>một số nhân tố đại diện cho các đặc điểm hoạt động của công ty chứng khoán gồm: biến giả</w:t>
      </w:r>
      <w:r w:rsidR="00B23C1A" w:rsidRPr="006A495A">
        <w:rPr>
          <w:rFonts w:cs="Times New Roman"/>
          <w:szCs w:val="26"/>
        </w:rPr>
        <w:t xml:space="preserve"> ngân hàng</w:t>
      </w:r>
      <w:r w:rsidR="00C86C97" w:rsidRPr="006A495A">
        <w:rPr>
          <w:rFonts w:cs="Times New Roman"/>
          <w:szCs w:val="26"/>
        </w:rPr>
        <w:t xml:space="preserve">, thị phần môi giới, </w:t>
      </w:r>
      <w:r w:rsidR="00673E62" w:rsidRPr="006A495A">
        <w:rPr>
          <w:rFonts w:cs="Times New Roman"/>
          <w:szCs w:val="26"/>
        </w:rPr>
        <w:t>quy mô danh mục đầu tư, quy mô tài sản quản lý.</w:t>
      </w:r>
    </w:p>
    <w:p w:rsidR="00AD4640" w:rsidRPr="006A495A" w:rsidRDefault="00AD4640" w:rsidP="001F4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firstLine="284"/>
        <w:jc w:val="both"/>
        <w:rPr>
          <w:rFonts w:cs="Times New Roman"/>
          <w:szCs w:val="26"/>
        </w:rPr>
      </w:pPr>
      <w:r w:rsidRPr="006A495A">
        <w:rPr>
          <w:rFonts w:cs="Times New Roman"/>
          <w:b/>
          <w:szCs w:val="26"/>
        </w:rPr>
        <w:t>Từ khóa:</w:t>
      </w:r>
      <w:r w:rsidRPr="006A495A">
        <w:rPr>
          <w:rFonts w:cs="Times New Roman"/>
          <w:szCs w:val="26"/>
        </w:rPr>
        <w:t xml:space="preserve"> khả năng sinh lời, công ty </w:t>
      </w:r>
      <w:r w:rsidR="000456C1" w:rsidRPr="006A495A">
        <w:rPr>
          <w:rFonts w:cs="Times New Roman"/>
          <w:szCs w:val="26"/>
        </w:rPr>
        <w:t>chứng khoán</w:t>
      </w:r>
      <w:r w:rsidRPr="006A495A">
        <w:rPr>
          <w:rFonts w:cs="Times New Roman"/>
          <w:szCs w:val="26"/>
        </w:rPr>
        <w:t xml:space="preserve">, ngân hàng thương mại, tổ chức tài chính. </w:t>
      </w:r>
    </w:p>
    <w:p w:rsidR="00185126" w:rsidRPr="006A495A" w:rsidRDefault="00185126" w:rsidP="0068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jc w:val="center"/>
        <w:rPr>
          <w:rFonts w:cs="Times New Roman"/>
          <w:b/>
          <w:szCs w:val="26"/>
        </w:rPr>
      </w:pPr>
    </w:p>
    <w:p w:rsidR="006A495A" w:rsidRPr="006A495A" w:rsidRDefault="006A495A" w:rsidP="006A4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jc w:val="center"/>
        <w:rPr>
          <w:rFonts w:cs="Times New Roman"/>
          <w:b/>
          <w:szCs w:val="26"/>
        </w:rPr>
      </w:pPr>
      <w:r w:rsidRPr="006A495A">
        <w:rPr>
          <w:rFonts w:cs="Times New Roman"/>
          <w:b/>
          <w:szCs w:val="26"/>
        </w:rPr>
        <w:t xml:space="preserve">BUILDING UP A RESEARCH MODEL FOR DETERMINANTS OF THE PROFITABILITY OF VIETNAMESE SECURITY COMPANIES. </w:t>
      </w:r>
    </w:p>
    <w:p w:rsidR="006A495A" w:rsidRPr="006A495A" w:rsidRDefault="006A495A" w:rsidP="006A4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jc w:val="both"/>
        <w:rPr>
          <w:rFonts w:cs="Times New Roman"/>
          <w:b/>
          <w:szCs w:val="26"/>
        </w:rPr>
      </w:pPr>
      <w:r w:rsidRPr="006A495A">
        <w:rPr>
          <w:rFonts w:cs="Times New Roman"/>
          <w:b/>
          <w:szCs w:val="26"/>
        </w:rPr>
        <w:t xml:space="preserve">     Abstract: </w:t>
      </w:r>
      <w:r w:rsidRPr="006A495A">
        <w:rPr>
          <w:rFonts w:cs="Times New Roman"/>
          <w:szCs w:val="26"/>
        </w:rPr>
        <w:t>The paper exploited the desk research method to figure out factors that have effects on the profitability of financial institutions in Vietnam as well as in all over the world. Based on these empirical findings, a model was built up for Vietnamese security companies. A thorough literature review shows that most of previous research focused on commercial banks and insurance companies, instead of security companies. At present, there is no research on earnings power ở security companies.</w:t>
      </w:r>
      <w:r w:rsidRPr="006A495A">
        <w:rPr>
          <w:rFonts w:cs="Times New Roman"/>
          <w:b/>
          <w:szCs w:val="26"/>
        </w:rPr>
        <w:t xml:space="preserve"> </w:t>
      </w:r>
      <w:r w:rsidRPr="006A495A">
        <w:rPr>
          <w:rFonts w:cs="Times New Roman"/>
          <w:szCs w:val="26"/>
        </w:rPr>
        <w:t>This paper was scaffolded on the inheritance of the model used in researching on commercial banks and some other typical factors specified for security companies. At present, there is no research on earnings power ở security companies.</w:t>
      </w:r>
      <w:r w:rsidRPr="006A495A">
        <w:rPr>
          <w:rFonts w:cs="Times New Roman"/>
          <w:b/>
          <w:szCs w:val="26"/>
        </w:rPr>
        <w:t xml:space="preserve"> </w:t>
      </w:r>
      <w:r w:rsidRPr="006A495A">
        <w:rPr>
          <w:rFonts w:cs="Times New Roman"/>
          <w:szCs w:val="26"/>
        </w:rPr>
        <w:t>The dominant factors include: dummy variables like bank, brokerage market share, portfolio scale, and scale of assets under management.</w:t>
      </w:r>
    </w:p>
    <w:p w:rsidR="006A495A" w:rsidRPr="006A495A" w:rsidRDefault="006A495A" w:rsidP="006A4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firstLine="284"/>
        <w:jc w:val="both"/>
        <w:rPr>
          <w:rFonts w:cs="Times New Roman"/>
          <w:szCs w:val="26"/>
        </w:rPr>
      </w:pPr>
      <w:r w:rsidRPr="006A495A">
        <w:rPr>
          <w:rFonts w:cs="Times New Roman"/>
          <w:b/>
          <w:szCs w:val="26"/>
        </w:rPr>
        <w:t>Key words:</w:t>
      </w:r>
      <w:r w:rsidRPr="006A495A">
        <w:rPr>
          <w:rFonts w:cs="Times New Roman"/>
          <w:szCs w:val="26"/>
        </w:rPr>
        <w:t xml:space="preserve"> profitability, security company, commercial bank, financial institution. </w:t>
      </w:r>
    </w:p>
    <w:p w:rsidR="002746FA" w:rsidRPr="006A495A" w:rsidRDefault="00543342" w:rsidP="006835B8">
      <w:pPr>
        <w:spacing w:before="0" w:after="0" w:line="23" w:lineRule="atLeast"/>
        <w:jc w:val="both"/>
        <w:rPr>
          <w:rFonts w:cs="Times New Roman"/>
          <w:b/>
          <w:szCs w:val="26"/>
        </w:rPr>
      </w:pPr>
      <w:r w:rsidRPr="006A495A">
        <w:rPr>
          <w:rFonts w:cs="Times New Roman"/>
          <w:b/>
          <w:szCs w:val="26"/>
        </w:rPr>
        <w:t>1. ĐẶT VẤN ĐỀ:</w:t>
      </w:r>
    </w:p>
    <w:p w:rsidR="00603927" w:rsidRPr="006A495A" w:rsidRDefault="00CC5959" w:rsidP="0068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firstLine="284"/>
        <w:jc w:val="both"/>
        <w:rPr>
          <w:rFonts w:cs="Times New Roman"/>
          <w:szCs w:val="26"/>
        </w:rPr>
      </w:pPr>
      <w:r w:rsidRPr="006A495A">
        <w:rPr>
          <w:rFonts w:cs="Times New Roman"/>
          <w:szCs w:val="26"/>
        </w:rPr>
        <w:t xml:space="preserve">Tối đa hóa giá trị tài sản cho các chủ sở hữu thông qua nâng cao khả năng sinh lời của mỗi tổ chức là mục tiêu xuyên suốt các hoạt động. Trên thế giới và tại Việt Nam đã có nhiều nghiên cứu sử dụng các mô hình thống kê để đo lường ảnh hưởng của các nhân tố tác động đến khả năng sinh lời của ngành tài chính và phi tài chính. Các nghiên cứu đã góp phần phát triển lý thuyết và thực nghiệm tại nhiều quốc gia trong mỗi giai đoạn khác nhau trong tiến trình phát triển. Phần lớn các nghiên cứu khả năng sinh lời tập trung vào lĩnh vực bảo hiểm và ngân hàng, tuy nhiên lại bỏ qua các công ty chứng khoán – tổ chức tài chính đa dạng, có vai trò đặc biệt quan trọng trong thị trường chứng khoán nói riêng và thị trường tài chính nói chung. </w:t>
      </w:r>
      <w:r w:rsidR="00615996" w:rsidRPr="006A495A">
        <w:rPr>
          <w:rFonts w:cs="Times New Roman"/>
          <w:szCs w:val="26"/>
        </w:rPr>
        <w:t>Điều này tạo ra một khoảng trống trong các nghiên cứu về khả năng sinh lời của nhóm ngành tài chính.</w:t>
      </w:r>
      <w:r w:rsidR="00D54051" w:rsidRPr="006A495A">
        <w:rPr>
          <w:rFonts w:cs="Times New Roman"/>
          <w:szCs w:val="26"/>
        </w:rPr>
        <w:t xml:space="preserve"> </w:t>
      </w:r>
      <w:r w:rsidR="00A31951" w:rsidRPr="006A495A">
        <w:rPr>
          <w:rFonts w:cs="Times New Roman"/>
          <w:szCs w:val="26"/>
        </w:rPr>
        <w:t xml:space="preserve">Với mục tiêu góp phần </w:t>
      </w:r>
      <w:r w:rsidR="002E6125" w:rsidRPr="006A495A">
        <w:rPr>
          <w:rFonts w:cs="Times New Roman"/>
          <w:szCs w:val="26"/>
        </w:rPr>
        <w:t>làm phong phú</w:t>
      </w:r>
      <w:r w:rsidR="00A31951" w:rsidRPr="006A495A">
        <w:rPr>
          <w:rFonts w:cs="Times New Roman"/>
          <w:szCs w:val="26"/>
        </w:rPr>
        <w:t xml:space="preserve"> những bằng chứng thực nghiệm trong các </w:t>
      </w:r>
      <w:r w:rsidR="00A31951" w:rsidRPr="006A495A">
        <w:rPr>
          <w:rFonts w:cs="Times New Roman"/>
          <w:szCs w:val="26"/>
        </w:rPr>
        <w:lastRenderedPageBreak/>
        <w:t xml:space="preserve">nghiên cứu về khả năng sinh lời của nhóm ngành tài chính, tác giả </w:t>
      </w:r>
      <w:r w:rsidR="005B70DF" w:rsidRPr="006A495A">
        <w:rPr>
          <w:rFonts w:cs="Times New Roman"/>
          <w:szCs w:val="26"/>
        </w:rPr>
        <w:t xml:space="preserve">đã </w:t>
      </w:r>
      <w:r w:rsidR="00603927" w:rsidRPr="006A495A">
        <w:rPr>
          <w:rFonts w:cs="Times New Roman"/>
          <w:szCs w:val="26"/>
        </w:rPr>
        <w:t xml:space="preserve">thực hiện </w:t>
      </w:r>
      <w:r w:rsidR="00A31951" w:rsidRPr="006A495A">
        <w:rPr>
          <w:rFonts w:cs="Times New Roman"/>
          <w:szCs w:val="26"/>
        </w:rPr>
        <w:t xml:space="preserve">bài báo </w:t>
      </w:r>
      <w:r w:rsidR="00513D3F" w:rsidRPr="006A495A">
        <w:rPr>
          <w:rFonts w:cs="Times New Roman"/>
          <w:szCs w:val="26"/>
        </w:rPr>
        <w:t xml:space="preserve">này </w:t>
      </w:r>
      <w:r w:rsidR="00603927" w:rsidRPr="006A495A">
        <w:rPr>
          <w:rFonts w:cs="Times New Roman"/>
          <w:szCs w:val="26"/>
        </w:rPr>
        <w:t>và bước đầu xây dựng mô hình nghiên cứu cho các công ty chứ</w:t>
      </w:r>
      <w:r w:rsidR="00C30095" w:rsidRPr="006A495A">
        <w:rPr>
          <w:rFonts w:cs="Times New Roman"/>
          <w:szCs w:val="26"/>
        </w:rPr>
        <w:t>ng khoán tại Việt Nam.</w:t>
      </w:r>
      <w:r w:rsidR="00A31951" w:rsidRPr="006A495A">
        <w:rPr>
          <w:rFonts w:cs="Times New Roman"/>
          <w:szCs w:val="26"/>
        </w:rPr>
        <w:t xml:space="preserve"> </w:t>
      </w:r>
    </w:p>
    <w:p w:rsidR="006D7047" w:rsidRPr="006A495A" w:rsidRDefault="00BD6DDC" w:rsidP="00683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firstLine="284"/>
        <w:jc w:val="both"/>
        <w:rPr>
          <w:rFonts w:cs="Times New Roman"/>
          <w:szCs w:val="26"/>
        </w:rPr>
      </w:pPr>
      <w:r w:rsidRPr="006A495A">
        <w:rPr>
          <w:rFonts w:cs="Times New Roman"/>
          <w:szCs w:val="26"/>
        </w:rPr>
        <w:t xml:space="preserve">Trước hết, việc xây dựng mô hình </w:t>
      </w:r>
      <w:r w:rsidR="000F783E" w:rsidRPr="006A495A">
        <w:rPr>
          <w:rFonts w:cs="Times New Roman"/>
          <w:szCs w:val="26"/>
        </w:rPr>
        <w:t xml:space="preserve">cần </w:t>
      </w:r>
      <w:r w:rsidRPr="006A495A">
        <w:rPr>
          <w:rFonts w:cs="Times New Roman"/>
          <w:szCs w:val="26"/>
        </w:rPr>
        <w:t xml:space="preserve">dựa trên những lập luận của các lý thuyết </w:t>
      </w:r>
      <w:r w:rsidR="000F783E" w:rsidRPr="006A495A">
        <w:rPr>
          <w:rFonts w:cs="Times New Roman"/>
          <w:szCs w:val="26"/>
        </w:rPr>
        <w:t>nền giải thích mối quan hệ giữa các nhân tố với khả năng sinh lời của tổ chức</w:t>
      </w:r>
      <w:r w:rsidR="00C30095" w:rsidRPr="006A495A">
        <w:rPr>
          <w:rFonts w:cs="Times New Roman"/>
          <w:szCs w:val="26"/>
        </w:rPr>
        <w:t>.</w:t>
      </w:r>
      <w:r w:rsidR="000F783E" w:rsidRPr="006A495A">
        <w:rPr>
          <w:rFonts w:cs="Times New Roman"/>
          <w:szCs w:val="26"/>
        </w:rPr>
        <w:t xml:space="preserve"> </w:t>
      </w:r>
      <w:r w:rsidR="00C30095" w:rsidRPr="006A495A">
        <w:rPr>
          <w:rFonts w:cs="Times New Roman"/>
          <w:szCs w:val="26"/>
        </w:rPr>
        <w:t>V</w:t>
      </w:r>
      <w:r w:rsidR="000F783E" w:rsidRPr="006A495A">
        <w:rPr>
          <w:rFonts w:cs="Times New Roman"/>
          <w:szCs w:val="26"/>
        </w:rPr>
        <w:t xml:space="preserve">ì vậy trong phần 2, bài báo sẽ giới thiệu 4 lý thuyết gồm lý thuyết </w:t>
      </w:r>
      <w:r w:rsidRPr="006A495A">
        <w:rPr>
          <w:rFonts w:cs="Times New Roman"/>
          <w:szCs w:val="26"/>
        </w:rPr>
        <w:t>sức mạnh thị trường, cấu trúc hiệu quả, lý thuyết tín hiệu và lý thuyết chi phí đại diện</w:t>
      </w:r>
      <w:r w:rsidR="00C30095" w:rsidRPr="006A495A">
        <w:rPr>
          <w:rFonts w:cs="Times New Roman"/>
          <w:szCs w:val="26"/>
        </w:rPr>
        <w:t xml:space="preserve"> làm căn cứ cho việc xây dựng mô hình</w:t>
      </w:r>
      <w:r w:rsidR="000F783E" w:rsidRPr="006A495A">
        <w:rPr>
          <w:rFonts w:cs="Times New Roman"/>
          <w:szCs w:val="26"/>
        </w:rPr>
        <w:t>.</w:t>
      </w:r>
      <w:r w:rsidRPr="006A495A">
        <w:rPr>
          <w:rFonts w:cs="Times New Roman"/>
          <w:szCs w:val="26"/>
        </w:rPr>
        <w:t xml:space="preserve"> </w:t>
      </w:r>
      <w:r w:rsidR="000F783E" w:rsidRPr="006A495A">
        <w:rPr>
          <w:rFonts w:cs="Times New Roman"/>
          <w:szCs w:val="26"/>
        </w:rPr>
        <w:t>Trong phần tiếp theo, b</w:t>
      </w:r>
      <w:r w:rsidR="00513D3F" w:rsidRPr="006A495A">
        <w:rPr>
          <w:rFonts w:cs="Times New Roman"/>
          <w:szCs w:val="26"/>
        </w:rPr>
        <w:t>ài báo</w:t>
      </w:r>
      <w:r w:rsidR="0007562F" w:rsidRPr="006A495A">
        <w:rPr>
          <w:rFonts w:cs="Times New Roman"/>
          <w:szCs w:val="26"/>
        </w:rPr>
        <w:t xml:space="preserve"> </w:t>
      </w:r>
      <w:r w:rsidR="00A4015B" w:rsidRPr="006A495A">
        <w:rPr>
          <w:rFonts w:cs="Times New Roman"/>
          <w:szCs w:val="26"/>
        </w:rPr>
        <w:t>sử dụng phương pháp nghiên cứu tạ</w:t>
      </w:r>
      <w:r w:rsidR="008E6B73" w:rsidRPr="006A495A">
        <w:rPr>
          <w:rFonts w:cs="Times New Roman"/>
          <w:szCs w:val="26"/>
        </w:rPr>
        <w:t xml:space="preserve">i bàn </w:t>
      </w:r>
      <w:r w:rsidR="00B0049F" w:rsidRPr="006A495A">
        <w:rPr>
          <w:rFonts w:cs="Times New Roman"/>
          <w:szCs w:val="26"/>
        </w:rPr>
        <w:t>–</w:t>
      </w:r>
      <w:r w:rsidR="008E6B73" w:rsidRPr="006A495A">
        <w:rPr>
          <w:rFonts w:cs="Times New Roman"/>
          <w:szCs w:val="26"/>
        </w:rPr>
        <w:t xml:space="preserve"> </w:t>
      </w:r>
      <w:r w:rsidR="00B0049F" w:rsidRPr="006A495A">
        <w:rPr>
          <w:rFonts w:cs="Times New Roman"/>
          <w:szCs w:val="26"/>
        </w:rPr>
        <w:t>là phương pháp được sử dụng phổ biến trong giai đoạn đầu khi xây dựng mô hình nghiên cứu</w:t>
      </w:r>
      <w:r w:rsidR="00513D3F" w:rsidRPr="006A495A">
        <w:rPr>
          <w:rFonts w:cs="Times New Roman"/>
          <w:szCs w:val="26"/>
        </w:rPr>
        <w:t>. T</w:t>
      </w:r>
      <w:r w:rsidR="00B0049F" w:rsidRPr="006A495A">
        <w:rPr>
          <w:rFonts w:cs="Times New Roman"/>
          <w:szCs w:val="26"/>
        </w:rPr>
        <w:t>hông qua</w:t>
      </w:r>
      <w:r w:rsidR="00A4015B" w:rsidRPr="006A495A">
        <w:rPr>
          <w:rFonts w:cs="Times New Roman"/>
          <w:szCs w:val="26"/>
        </w:rPr>
        <w:t xml:space="preserve"> những nguồn dữ liệu thứ cấp đáng tin cậy</w:t>
      </w:r>
      <w:r w:rsidR="00B0049F" w:rsidRPr="006A495A">
        <w:rPr>
          <w:rFonts w:cs="Times New Roman"/>
          <w:szCs w:val="26"/>
        </w:rPr>
        <w:t>, tác giả</w:t>
      </w:r>
      <w:r w:rsidR="00A4015B" w:rsidRPr="006A495A">
        <w:rPr>
          <w:rFonts w:cs="Times New Roman"/>
          <w:szCs w:val="26"/>
        </w:rPr>
        <w:t xml:space="preserve"> tổng hợ</w:t>
      </w:r>
      <w:r w:rsidR="00B0049F" w:rsidRPr="006A495A">
        <w:rPr>
          <w:rFonts w:cs="Times New Roman"/>
          <w:szCs w:val="26"/>
        </w:rPr>
        <w:t xml:space="preserve">p, phân tích </w:t>
      </w:r>
      <w:r w:rsidR="00A4015B" w:rsidRPr="006A495A">
        <w:rPr>
          <w:rFonts w:cs="Times New Roman"/>
          <w:szCs w:val="26"/>
        </w:rPr>
        <w:t>những nghiên cứu trước đây về khả năng sinh lời tại các tổ chức tài chính</w:t>
      </w:r>
      <w:r w:rsidR="00657332" w:rsidRPr="006A495A">
        <w:rPr>
          <w:rFonts w:cs="Times New Roman"/>
          <w:szCs w:val="26"/>
        </w:rPr>
        <w:t xml:space="preserve"> nhằm </w:t>
      </w:r>
      <w:r w:rsidR="00C30095" w:rsidRPr="006A495A">
        <w:rPr>
          <w:rFonts w:cs="Times New Roman"/>
          <w:szCs w:val="26"/>
        </w:rPr>
        <w:t>xác định các biến</w:t>
      </w:r>
      <w:r w:rsidR="00657332" w:rsidRPr="006A495A">
        <w:rPr>
          <w:rFonts w:cs="Times New Roman"/>
          <w:szCs w:val="26"/>
        </w:rPr>
        <w:t xml:space="preserve"> có thể kế thừa </w:t>
      </w:r>
      <w:r w:rsidR="00C30095" w:rsidRPr="006A495A">
        <w:rPr>
          <w:rFonts w:cs="Times New Roman"/>
          <w:szCs w:val="26"/>
        </w:rPr>
        <w:t>để đưa vào mô hình thực nghiệm</w:t>
      </w:r>
      <w:r w:rsidR="00513D3F" w:rsidRPr="006A495A">
        <w:rPr>
          <w:rFonts w:cs="Times New Roman"/>
          <w:szCs w:val="26"/>
        </w:rPr>
        <w:t xml:space="preserve">. </w:t>
      </w:r>
      <w:r w:rsidR="00657332" w:rsidRPr="006A495A">
        <w:rPr>
          <w:rFonts w:cs="Times New Roman"/>
          <w:szCs w:val="26"/>
        </w:rPr>
        <w:t xml:space="preserve">Phần 4 sẽ bàn luận và xây dựng mô hình các nhân tố ảnh hưởng đến khả năng sinh lời tại công ty chứng khoán, </w:t>
      </w:r>
      <w:r w:rsidR="006D7047" w:rsidRPr="006A495A">
        <w:rPr>
          <w:rFonts w:cs="Times New Roman"/>
          <w:szCs w:val="26"/>
        </w:rPr>
        <w:t xml:space="preserve">một số kết luận và hướng nghiên cứu được trình bày tại phần </w:t>
      </w:r>
      <w:r w:rsidR="00A55FCC" w:rsidRPr="006A495A">
        <w:rPr>
          <w:rFonts w:cs="Times New Roman"/>
          <w:szCs w:val="26"/>
        </w:rPr>
        <w:t>5</w:t>
      </w:r>
      <w:r w:rsidR="006D7047" w:rsidRPr="006A495A">
        <w:rPr>
          <w:rFonts w:cs="Times New Roman"/>
          <w:szCs w:val="26"/>
        </w:rPr>
        <w:t>.</w:t>
      </w:r>
    </w:p>
    <w:p w:rsidR="002746FA" w:rsidRPr="006A495A" w:rsidRDefault="008F770E" w:rsidP="006835B8">
      <w:pPr>
        <w:spacing w:before="0" w:after="0" w:line="23" w:lineRule="atLeast"/>
        <w:jc w:val="both"/>
        <w:rPr>
          <w:rFonts w:cs="Times New Roman"/>
          <w:b/>
          <w:szCs w:val="26"/>
        </w:rPr>
      </w:pPr>
      <w:r w:rsidRPr="006A495A">
        <w:rPr>
          <w:rFonts w:cs="Times New Roman"/>
          <w:b/>
          <w:szCs w:val="26"/>
        </w:rPr>
        <w:t>2. CÁC LÝ THUYẾT LIÊN QUAN ĐẾN KHẢ NĂNG SINH LỜI VÀ CÁC NHÂN TỐ ẢNH HƯỞNG</w:t>
      </w:r>
    </w:p>
    <w:p w:rsidR="002746FA" w:rsidRPr="006A495A" w:rsidRDefault="002746FA" w:rsidP="006835B8">
      <w:pPr>
        <w:spacing w:before="0" w:after="0" w:line="23" w:lineRule="atLeast"/>
        <w:jc w:val="both"/>
        <w:rPr>
          <w:rFonts w:cs="Times New Roman"/>
          <w:b/>
          <w:szCs w:val="26"/>
          <w:shd w:val="clear" w:color="auto" w:fill="FFFFFF"/>
        </w:rPr>
      </w:pPr>
      <w:r w:rsidRPr="006A495A">
        <w:rPr>
          <w:rFonts w:cs="Times New Roman"/>
          <w:b/>
          <w:szCs w:val="26"/>
          <w:shd w:val="clear" w:color="auto" w:fill="FFFFFF"/>
        </w:rPr>
        <w:t xml:space="preserve">2.1. Lý thuyết sức mạnh thị trường </w:t>
      </w:r>
    </w:p>
    <w:p w:rsidR="002746FA" w:rsidRPr="006A495A" w:rsidRDefault="002746FA" w:rsidP="006835B8">
      <w:pPr>
        <w:spacing w:before="0" w:after="0" w:line="23" w:lineRule="atLeast"/>
        <w:ind w:firstLine="284"/>
        <w:jc w:val="both"/>
        <w:rPr>
          <w:rFonts w:cs="Times New Roman"/>
          <w:szCs w:val="26"/>
        </w:rPr>
      </w:pPr>
      <w:r w:rsidRPr="006A495A">
        <w:rPr>
          <w:rFonts w:cs="Times New Roman"/>
          <w:szCs w:val="26"/>
        </w:rPr>
        <w:t xml:space="preserve">Đóng góp ban đầu cho tài liệu thực nghiệm về phân tích khả năng sinh lời bắt đầu chủ yếu với Bain (1951), người đã nghiên cứu mối quan hệ giữa khả năng sinh lời và các biến cấu trúc như sự tập trung, tăng trưởng, tính kinh tế của quy mô và quảng cáo. Bain thấy rằng sự tập trung có tác động tích cực đến lợi nhuận. Nghiên cứu của Bain (1951) xây dựng lý thuyết sức mạnh thị trường khẳng định rằng sự gia tăng sức mạnh thị trường dẫn đến độc quyền và làm tăng khả năng sinh lời. Lý thuyết cho rằng tập trung thị trường là cách thức tối ưu cho sức mạnh thị trường dẫn đến sự không hoàn hảo của thị trường, làm cho tổ chức có sức mạnh thị trường có thể chào mức giá cao hơn cho khách hàng. Lý thuyết cũng khẳng định rằng các hãng chiếm thị phần lớn với các sản phẩm và dịch vụ khác biệt có thể dễ dàng kiếm lợi nhuận độc quyền, giành chiến thắng trước đối thủ cạnh tranh của họ. Lý thuyết được áp dụng trong ngành ngân hàng để giải thích ảnh hưởng của thị phần đến khả năng sinh lời. Đồng thời lý thuyết này giúp giải thích quan hệ tích cực giữa quy mô và hiệu quả tài chính của ngân hàng. </w:t>
      </w:r>
    </w:p>
    <w:p w:rsidR="002746FA" w:rsidRPr="006A495A" w:rsidRDefault="002746FA" w:rsidP="006835B8">
      <w:pPr>
        <w:spacing w:before="0" w:after="0" w:line="23" w:lineRule="atLeast"/>
        <w:jc w:val="both"/>
        <w:rPr>
          <w:rFonts w:cs="Times New Roman"/>
          <w:b/>
          <w:szCs w:val="26"/>
          <w:shd w:val="clear" w:color="auto" w:fill="FFFFFF"/>
          <w:lang w:val="vi-VN"/>
        </w:rPr>
      </w:pPr>
      <w:r w:rsidRPr="006A495A">
        <w:rPr>
          <w:rFonts w:cs="Times New Roman"/>
          <w:b/>
          <w:szCs w:val="26"/>
          <w:shd w:val="clear" w:color="auto" w:fill="FFFFFF"/>
        </w:rPr>
        <w:t>2.</w:t>
      </w:r>
      <w:r w:rsidR="00E55F28" w:rsidRPr="006A495A">
        <w:rPr>
          <w:rFonts w:cs="Times New Roman"/>
          <w:b/>
          <w:szCs w:val="26"/>
          <w:shd w:val="clear" w:color="auto" w:fill="FFFFFF"/>
          <w:lang w:val="vi-VN"/>
        </w:rPr>
        <w:t>3</w:t>
      </w:r>
      <w:r w:rsidRPr="006A495A">
        <w:rPr>
          <w:rFonts w:cs="Times New Roman"/>
          <w:b/>
          <w:szCs w:val="26"/>
          <w:shd w:val="clear" w:color="auto" w:fill="FFFFFF"/>
          <w:lang w:val="vi-VN"/>
        </w:rPr>
        <w:t xml:space="preserve">. Lý thuyết cấu trúc hiệu quả </w:t>
      </w:r>
    </w:p>
    <w:p w:rsidR="002746FA" w:rsidRPr="006A495A" w:rsidRDefault="002746FA" w:rsidP="006835B8">
      <w:pPr>
        <w:spacing w:before="0" w:after="0" w:line="23" w:lineRule="atLeast"/>
        <w:ind w:firstLine="284"/>
        <w:jc w:val="both"/>
        <w:rPr>
          <w:rFonts w:cs="Times New Roman"/>
          <w:szCs w:val="26"/>
          <w:shd w:val="clear" w:color="auto" w:fill="FFFFFF"/>
          <w:lang w:val="vi-VN"/>
        </w:rPr>
      </w:pPr>
      <w:r w:rsidRPr="006A495A">
        <w:rPr>
          <w:rFonts w:cs="Times New Roman"/>
          <w:szCs w:val="26"/>
        </w:rPr>
        <w:t>Lý thuyết cấu trúc hiệu quả được khởi xướng bởi Demsetz (1973) và Peltzman (1977) bắt nguồn từ những lời chỉ trích về lý thuyết sức mạnh thị trường, vì vậy lý thuyết này được xem như một thay thế cho lý thuyết sức mạnh thị trường. Lý thuyết này mô tả sự tác động qua lại giữa cơ cấu thị trường và hiệu quả của ngân hàng. Lý thuyết này cũng cho rằng hiệu quả quản lý không chỉ làm tăng lợi nhuận mà còn dẫn đến thị phần lớn hơn và sự tập trung thị trường được cải thiện (Athanasoglou và cộng sự, 2008). Luận điểm của lý thuyết giúp lý giải mối liên hệ giữa hiệu quả quản lý chi phí, công nghệ, quy mô, thị phần (tập trung thị trường) với khả năng sinh lời của ngân hàng/tổ chức.</w:t>
      </w:r>
      <w:r w:rsidRPr="006A495A">
        <w:rPr>
          <w:rFonts w:cs="Times New Roman"/>
          <w:szCs w:val="26"/>
          <w:shd w:val="clear" w:color="auto" w:fill="FFFFFF"/>
          <w:lang w:val="vi-VN"/>
        </w:rPr>
        <w:t xml:space="preserve"> </w:t>
      </w:r>
    </w:p>
    <w:p w:rsidR="002746FA" w:rsidRPr="006A495A" w:rsidRDefault="00E55F28" w:rsidP="006835B8">
      <w:pPr>
        <w:spacing w:before="0" w:after="0" w:line="23" w:lineRule="atLeast"/>
        <w:jc w:val="both"/>
        <w:rPr>
          <w:rFonts w:cs="Times New Roman"/>
          <w:b/>
          <w:szCs w:val="26"/>
          <w:shd w:val="clear" w:color="auto" w:fill="FFFFFF"/>
        </w:rPr>
      </w:pPr>
      <w:r w:rsidRPr="006A495A">
        <w:rPr>
          <w:rFonts w:cs="Times New Roman"/>
          <w:b/>
          <w:szCs w:val="26"/>
          <w:shd w:val="clear" w:color="auto" w:fill="FFFFFF"/>
        </w:rPr>
        <w:t>2.4</w:t>
      </w:r>
      <w:r w:rsidR="002746FA" w:rsidRPr="006A495A">
        <w:rPr>
          <w:rFonts w:cs="Times New Roman"/>
          <w:b/>
          <w:szCs w:val="26"/>
          <w:shd w:val="clear" w:color="auto" w:fill="FFFFFF"/>
        </w:rPr>
        <w:t xml:space="preserve">. Lý thuyết tín hiệu </w:t>
      </w:r>
    </w:p>
    <w:p w:rsidR="002746FA" w:rsidRPr="006A495A" w:rsidRDefault="002746FA" w:rsidP="006835B8">
      <w:pPr>
        <w:spacing w:before="0" w:after="0" w:line="23" w:lineRule="atLeast"/>
        <w:ind w:firstLine="284"/>
        <w:jc w:val="both"/>
        <w:rPr>
          <w:rFonts w:cs="Times New Roman"/>
          <w:szCs w:val="26"/>
        </w:rPr>
      </w:pPr>
      <w:r w:rsidRPr="006A495A">
        <w:rPr>
          <w:rFonts w:eastAsia="Times New Roman" w:cs="Times New Roman"/>
          <w:szCs w:val="26"/>
        </w:rPr>
        <w:t xml:space="preserve">Năm 1973, Spence đã khởi xướng lý thuyết tín hiệu để giải thích tính bất cân xứng về thông tin. </w:t>
      </w:r>
      <w:r w:rsidRPr="006A495A">
        <w:rPr>
          <w:rFonts w:cs="Times New Roman"/>
          <w:szCs w:val="26"/>
          <w:shd w:val="clear" w:color="auto" w:fill="FFFFFF"/>
        </w:rPr>
        <w:t xml:space="preserve">Lý thuyết tín hiệu giả định rằng các công ty hoạt động tốt nhất cung cấp cho thị trường một cách tích cực và thông tin tốt hơn. Lý thuyết này cũng là một trong những lý thuyết làm rõ khả năng sinh lời và cơ cấu vốn có mối quan hệ như thế nào. Lý thuyết này giả định rằng cấu trúc vốn ưu việt là tín hiệu lạc quan cho giá trị thị trường của tổ chức. Đa số các công ty có lợi nhuận báo hiệu sức mạnh cạnh tranh của họ thông qua việc đưa những thông tin quan trọng cho thị trường. </w:t>
      </w:r>
      <w:r w:rsidR="00842986" w:rsidRPr="006A495A">
        <w:rPr>
          <w:rFonts w:cs="Times New Roman"/>
          <w:szCs w:val="26"/>
          <w:shd w:val="clear" w:color="auto" w:fill="FFFFFF"/>
        </w:rPr>
        <w:t>Lý thuyết này dùng để giải thích mối quan hệ giữa khả năng sinh lời với việc công bố thông tin về doanh nghiệp như tăng vốn chủ, trả cổ tức.</w:t>
      </w:r>
    </w:p>
    <w:p w:rsidR="002746FA" w:rsidRPr="006A495A" w:rsidRDefault="00E55F28" w:rsidP="006835B8">
      <w:pPr>
        <w:spacing w:before="0" w:after="0" w:line="23" w:lineRule="atLeast"/>
        <w:jc w:val="both"/>
        <w:rPr>
          <w:rFonts w:cs="Times New Roman"/>
          <w:b/>
          <w:szCs w:val="26"/>
          <w:shd w:val="clear" w:color="auto" w:fill="FFFFFF"/>
        </w:rPr>
      </w:pPr>
      <w:r w:rsidRPr="006A495A">
        <w:rPr>
          <w:rFonts w:cs="Times New Roman"/>
          <w:b/>
          <w:szCs w:val="26"/>
          <w:shd w:val="clear" w:color="auto" w:fill="FFFFFF"/>
        </w:rPr>
        <w:lastRenderedPageBreak/>
        <w:t>2.5</w:t>
      </w:r>
      <w:r w:rsidR="002746FA" w:rsidRPr="006A495A">
        <w:rPr>
          <w:rFonts w:cs="Times New Roman"/>
          <w:b/>
          <w:szCs w:val="26"/>
          <w:shd w:val="clear" w:color="auto" w:fill="FFFFFF"/>
        </w:rPr>
        <w:t xml:space="preserve">. Lý thuyết chi phí đại diện </w:t>
      </w:r>
    </w:p>
    <w:p w:rsidR="002746FA" w:rsidRPr="006A495A" w:rsidRDefault="002746FA" w:rsidP="006835B8">
      <w:pPr>
        <w:spacing w:before="0" w:after="0" w:line="23" w:lineRule="atLeast"/>
        <w:ind w:firstLine="284"/>
        <w:jc w:val="both"/>
        <w:rPr>
          <w:rFonts w:cs="Times New Roman"/>
          <w:szCs w:val="26"/>
          <w:shd w:val="clear" w:color="auto" w:fill="FFFFFF"/>
        </w:rPr>
      </w:pPr>
      <w:r w:rsidRPr="006A495A">
        <w:rPr>
          <w:rFonts w:cs="Times New Roman"/>
          <w:szCs w:val="26"/>
          <w:shd w:val="clear" w:color="auto" w:fill="FFFFFF"/>
        </w:rPr>
        <w:t xml:space="preserve">Lý thuyết đại diện phát sinh từ những đóng góp tinh túy của Jensen &amp; Meckling (1976). Lý thuyết chi phí đại diện giả định rằng cấu trúc tài chính của công ty có thể được sử dụng như một cơ chế hoặc phương tiện của các nhà quản trị và người đầu tư giải quyết vấn đề dòng tiền miễn phí. Chi phí đại diện phát sinh bởi sự tác biệt quyền sở hữu và quyền kiểm soát, theo đó các nhà quản trị tối đa hóa ích lợi riêng hoặc dùng các nguồn lực của doanh nghiệp cho ích lợi cá nhân thay vì tối đa hóa giá trị của doanh nghiệp hoặc sự giàu có của cổ đông. Các học giả dùng lý thuyết này để giải thích sự tác động của các yếu tố thuộc lĩnh vực quản trị công ty đến khả năng sinh lời của doanh nghiệp. Lý thuyết này cũng cho rằng đòn bẩy cao hay nói cách khác tỷ lệ vốn chủ thấp làm giảm chi phí đại diện của vốn chủ sở hữu bên ngoài và tăng giá trị vững chắc bằng cách hạn chế hoặc khuyến khích các nhà quản lý hành động nhiều hơn vì lợi ích của các cổ đông, và cuối cùng dẫn tới hiệu quả tốt hơn. </w:t>
      </w:r>
    </w:p>
    <w:p w:rsidR="007404C2" w:rsidRPr="006A495A" w:rsidRDefault="000D2D41" w:rsidP="0068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jc w:val="both"/>
        <w:rPr>
          <w:rStyle w:val="fontstyle01"/>
          <w:rFonts w:ascii="Times New Roman" w:hAnsi="Times New Roman" w:cs="Times New Roman"/>
          <w:b/>
          <w:color w:val="auto"/>
          <w:sz w:val="26"/>
          <w:szCs w:val="26"/>
          <w:lang w:val="vi-VN"/>
        </w:rPr>
      </w:pPr>
      <w:r w:rsidRPr="006A495A">
        <w:rPr>
          <w:rStyle w:val="fontstyle01"/>
          <w:rFonts w:ascii="Times New Roman" w:hAnsi="Times New Roman" w:cs="Times New Roman"/>
          <w:b/>
          <w:color w:val="auto"/>
          <w:sz w:val="26"/>
          <w:szCs w:val="26"/>
        </w:rPr>
        <w:t>3</w:t>
      </w:r>
      <w:r w:rsidR="00507E90" w:rsidRPr="006A495A">
        <w:rPr>
          <w:rStyle w:val="fontstyle01"/>
          <w:rFonts w:ascii="Times New Roman" w:hAnsi="Times New Roman" w:cs="Times New Roman"/>
          <w:b/>
          <w:color w:val="auto"/>
          <w:sz w:val="26"/>
          <w:szCs w:val="26"/>
        </w:rPr>
        <w:t xml:space="preserve">. </w:t>
      </w:r>
      <w:r w:rsidR="00507E90" w:rsidRPr="006A495A">
        <w:rPr>
          <w:rStyle w:val="fontstyle01"/>
          <w:rFonts w:ascii="Times New Roman" w:hAnsi="Times New Roman" w:cs="Times New Roman"/>
          <w:b/>
          <w:color w:val="auto"/>
          <w:sz w:val="26"/>
          <w:szCs w:val="26"/>
          <w:lang w:val="vi-VN"/>
        </w:rPr>
        <w:t>CÁC NGHIÊN CỨU THỰC NGHIỆM VỀ KHẢ NĂNG SINH LỜI VÀ CÁC NHÂN TỐ ẢNH HƯỞNG</w:t>
      </w:r>
    </w:p>
    <w:p w:rsidR="003E6289" w:rsidRPr="006A495A" w:rsidRDefault="000D2D41" w:rsidP="0068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jc w:val="both"/>
        <w:rPr>
          <w:rStyle w:val="fontstyle01"/>
          <w:rFonts w:ascii="Times New Roman" w:hAnsi="Times New Roman" w:cs="Times New Roman"/>
          <w:b/>
          <w:color w:val="auto"/>
          <w:sz w:val="26"/>
          <w:szCs w:val="26"/>
          <w:lang w:val="vi-VN"/>
        </w:rPr>
      </w:pPr>
      <w:r w:rsidRPr="006A495A">
        <w:rPr>
          <w:rStyle w:val="fontstyle01"/>
          <w:rFonts w:ascii="Times New Roman" w:hAnsi="Times New Roman" w:cs="Times New Roman"/>
          <w:b/>
          <w:color w:val="auto"/>
          <w:sz w:val="26"/>
          <w:szCs w:val="26"/>
        </w:rPr>
        <w:t>3</w:t>
      </w:r>
      <w:r w:rsidR="009A1626" w:rsidRPr="006A495A">
        <w:rPr>
          <w:rStyle w:val="fontstyle01"/>
          <w:rFonts w:ascii="Times New Roman" w:hAnsi="Times New Roman" w:cs="Times New Roman"/>
          <w:b/>
          <w:color w:val="auto"/>
          <w:sz w:val="26"/>
          <w:szCs w:val="26"/>
          <w:lang w:val="vi-VN"/>
        </w:rPr>
        <w:t xml:space="preserve">.1. </w:t>
      </w:r>
      <w:r w:rsidR="009D6AE4" w:rsidRPr="006A495A">
        <w:rPr>
          <w:rStyle w:val="fontstyle01"/>
          <w:rFonts w:ascii="Times New Roman" w:hAnsi="Times New Roman" w:cs="Times New Roman"/>
          <w:b/>
          <w:color w:val="auto"/>
          <w:sz w:val="26"/>
          <w:szCs w:val="26"/>
          <w:lang w:val="vi-VN"/>
        </w:rPr>
        <w:t>Nghiên cứu tại các nền kinh tế mới nổi</w:t>
      </w:r>
      <w:r w:rsidR="009D6AE4" w:rsidRPr="006A495A">
        <w:rPr>
          <w:rStyle w:val="fontstyle01"/>
          <w:rFonts w:ascii="Times New Roman" w:hAnsi="Times New Roman" w:cs="Times New Roman"/>
          <w:b/>
          <w:color w:val="auto"/>
          <w:sz w:val="26"/>
          <w:szCs w:val="26"/>
        </w:rPr>
        <w:t xml:space="preserve"> </w:t>
      </w:r>
    </w:p>
    <w:p w:rsidR="00F707B9" w:rsidRPr="006A495A" w:rsidRDefault="00F707B9" w:rsidP="006835B8">
      <w:pPr>
        <w:spacing w:before="0" w:after="0" w:line="23" w:lineRule="atLeast"/>
        <w:ind w:firstLine="284"/>
        <w:jc w:val="both"/>
        <w:rPr>
          <w:rFonts w:cs="Times New Roman"/>
          <w:szCs w:val="26"/>
        </w:rPr>
      </w:pPr>
      <w:r w:rsidRPr="006A495A">
        <w:rPr>
          <w:rFonts w:cs="Times New Roman"/>
          <w:szCs w:val="26"/>
        </w:rPr>
        <w:t>Caporal và các cộng sự (2017) đã xem xét tác động của cuộc khủng hoảng tài chính toàn cầu đối với ngành ngân hàng ở khu vực Trung Đông và Bắc Phi (MENA), cũng như các yếu tố chính quyết định đến khả năng sinh lời của các ngân hàng trong và ngoài nước. Các tác giả đã sử dụng tập dữ liệu bao gồm 46 ngân hàng trong nước và 76 ngân hàng nước ngoài từ 17 quốc gia trong khu vực  MENA  giai đoạn 2000–2012. Đối với các yếu tố quyết định khả năng sinh lời, quy mô không có vai trò quyết định, trong khi tỷ lệ thanh khoản và doanh thu lãi ròng lần lượt tác động ngược chiều và cùng chiều; GDP có tác động cùng chiều trong trường hợp đối với các ngân hàng trong nước lên khả năng sinh lời. Kết quả này phù hợp với các phát hiện của tài liệu hiện có về cuộc khủng hoảng châu Á. Hơn nữa, quy mô ngân hàng không phải là một trong những yếu tố chính giúp giải thích khả năng sinh lời của các ngân hàng nước ngoài, như đã đuợc phát hiện bởi Athanasoglou và cộng sự(2008) cho các ngân hàng Hy Lạp. GDP ảnh hưởng cùng chiều với khả năng sinh lời. Tuy nhiên, sự so sánh giữa vai trò của các ngân hàng trong và ngoài nước vẫn còn là khoảng trống chưa được thực hiện trong nghiên cứu này.</w:t>
      </w:r>
    </w:p>
    <w:p w:rsidR="00F707B9" w:rsidRPr="006A495A" w:rsidRDefault="00F707B9" w:rsidP="006835B8">
      <w:pPr>
        <w:spacing w:before="0" w:after="0" w:line="23" w:lineRule="atLeast"/>
        <w:ind w:firstLine="284"/>
        <w:jc w:val="both"/>
        <w:rPr>
          <w:rFonts w:cs="Times New Roman"/>
          <w:szCs w:val="26"/>
        </w:rPr>
      </w:pPr>
      <w:r w:rsidRPr="006A495A">
        <w:rPr>
          <w:rFonts w:cs="Times New Roman"/>
          <w:szCs w:val="26"/>
        </w:rPr>
        <w:t>Tan (2016)đã sử dụng một mẫu bao gồm 41 ngân hàng thương mại Trung Quốc (5 ngân hàng thương mại nhà nước, 11 ngân hàng thương mại cổ phần và 25 ngân hàng thương mại thành phố) giai đoạn 2003-2011 để kiểm tra xem liệu ngành công nghiệp ngân hàng Trung Quốc có phù hợp với giả thuyết SCP (structure-conduct-performance) hay không và việc cải thiện quản trị rủi ro có làm tăng khả năng sinh lời cho các ngân hàng Trung Quốc hay không.</w:t>
      </w:r>
      <w:r w:rsidR="003951F8" w:rsidRPr="006A495A">
        <w:rPr>
          <w:rFonts w:cs="Times New Roman"/>
          <w:szCs w:val="26"/>
        </w:rPr>
        <w:t xml:space="preserve"> K</w:t>
      </w:r>
      <w:r w:rsidRPr="006A495A">
        <w:rPr>
          <w:rFonts w:cs="Times New Roman"/>
          <w:szCs w:val="26"/>
        </w:rPr>
        <w:t xml:space="preserve">ết quả không cho thấy bất kỳ phát hiện mạnh mẽ nào liên quan đến tác động của cạnh tranh và rủi ro đến khả năng sinh lời của ngân hàng, nhưng nghiên cứu phát hiện khả năng sinh lời của ngân hàng Trung Quốc bị ảnh hưởng bởi thuế, chi phí chìm (overhead cost),  năng suất lao động và lạm phát. </w:t>
      </w:r>
      <w:r w:rsidR="0079343D" w:rsidRPr="006A495A">
        <w:rPr>
          <w:rFonts w:cs="Times New Roman"/>
          <w:szCs w:val="26"/>
        </w:rPr>
        <w:t>T</w:t>
      </w:r>
      <w:r w:rsidRPr="006A495A">
        <w:rPr>
          <w:rFonts w:cs="Times New Roman"/>
          <w:szCs w:val="26"/>
        </w:rPr>
        <w:t>ác động không rõ ràng của rủi ro đến khả năng sinh lời có thể được giải thích bằng thực tế rằng chính phủ Trung Quốc vẫn có ảnh hưởng mạnh mẽ hoặc hỗ trợ mạnh mẽ cho các ngân hàng Trung Quốc (đặc biệt là các ngân hàng thương mại Nhà nước) thông qua bốn công ty quản lý tài sản và việc bơm vốn. Đồng thời, nghiên cứu cũng cho thấy thuế có tác động đáng kể và ngược chiều đối với khả năng sinh lời của các ngân hàng Trung Quốc (ROA, NIM và PBT). Ngoài ra, năng suất lao động, chi phí có tác động cùng chiều với khả năng sinh lời. Xét về môi trường kinh tế vĩ mô, những phát hiện cho thấy rằng các ngân hàng Trung Quốc có khả năng sinh lời cao hơn (ROA, NIM và PBT) trong một môi trường lạm phát cao hơn.</w:t>
      </w:r>
    </w:p>
    <w:p w:rsidR="00DB3B89" w:rsidRPr="006A495A" w:rsidRDefault="00DB3B89" w:rsidP="006835B8">
      <w:pPr>
        <w:spacing w:before="0" w:after="0" w:line="23" w:lineRule="atLeast"/>
        <w:ind w:firstLine="284"/>
        <w:jc w:val="both"/>
        <w:rPr>
          <w:rFonts w:cs="Times New Roman"/>
          <w:szCs w:val="26"/>
        </w:rPr>
      </w:pPr>
      <w:r w:rsidRPr="006A495A">
        <w:rPr>
          <w:rFonts w:cs="Times New Roman"/>
          <w:szCs w:val="26"/>
        </w:rPr>
        <w:lastRenderedPageBreak/>
        <w:t>Djalilov và cộng sự (2016) đã thực hiện nghiên cứu trên mẫu bao gồm 275 ngân hàng thương mạ</w:t>
      </w:r>
      <w:r w:rsidR="00A358AE" w:rsidRPr="006A495A">
        <w:rPr>
          <w:rFonts w:cs="Times New Roman"/>
          <w:szCs w:val="26"/>
        </w:rPr>
        <w:t xml:space="preserve">i từ 16 nền kinh tế chuyển đổi chia thành 2 nhóm là nhóm chuyển đổi muộn và </w:t>
      </w:r>
      <w:r w:rsidRPr="006A495A">
        <w:rPr>
          <w:rFonts w:cs="Times New Roman"/>
          <w:szCs w:val="26"/>
        </w:rPr>
        <w:t>nhóm chuyển đổi sớm gồm</w:t>
      </w:r>
      <w:r w:rsidR="00A358AE" w:rsidRPr="006A495A">
        <w:rPr>
          <w:rFonts w:cs="Times New Roman"/>
          <w:szCs w:val="26"/>
        </w:rPr>
        <w:t xml:space="preserve">. </w:t>
      </w:r>
      <w:r w:rsidR="00182C41" w:rsidRPr="006A495A">
        <w:rPr>
          <w:rFonts w:cs="Times New Roman"/>
          <w:szCs w:val="26"/>
        </w:rPr>
        <w:t>S</w:t>
      </w:r>
      <w:r w:rsidRPr="006A495A">
        <w:rPr>
          <w:rFonts w:cs="Times New Roman"/>
          <w:szCs w:val="26"/>
        </w:rPr>
        <w:t xml:space="preserve">ử dụng hai thước đo ROA, ROE trong nghiên cứu, các tác giả đã có nhiều phát hiện giá trị trong nghiên cứu của mình. Tác động của hệ số rủi ro tín dụng là đáng kể nhưng với các dấu hiệu khác nhau. Ảnh hưởng của rủi ro tín dụng đối với khả năng sinh lời của ngân hàng ở các nước chuyển đổi muộn là tiêu cực, trong khi đánh giá rủi ro ở các nước cải cách sớm cho thấy rằng họ đã có còn nhiều thời gian để trở nên có thẩm quyền trong việc phân bổ rủi ro và quản lý sự không chắc chắn ở các thị trường cạnh tranh. Điều này phù hợp với các nghiên cứu trước đây cho thấy rằng các nhà quản lý của các ngân hàng ở các nước chuyển đổi muộn dường như đã chấp nhận rủi ro chiến lược, và điều này cho thấy rằng các nước chuyển đổi muộn nên tập trung hơn vào việc cải thiện tính minh bạch của hoạt động ngân hàng. Các hệ số chi tiêu của Chính phủ có ý nghĩa thống kê với các dấu hiệu tiêu cực cho các nước chuyển đổi muộn, cho thấy rằng chi tiêu của chính phủ có mối quan hệ tiêu cực với khả năng sinh lời của ngân hàng, không tìm thấy mối quan hệ nào cho các nước chuyển tiếp sớm. Các hệ số ước tính về tự do tài chính không có ý nghĩa thống kê ở các nước chuyển đổi sớm và có ý nghĩa quan trọng đối với các nước chuyển đổi muộn, nhưng chỉ khi phương pháp tiếp cận bảng điều khiển động được sử dụng. Tuy nhiên, kết quả cho tự do tiền tệ là đáng kể với các dấu hiệu tiêu cực chỉ cho các nước chuyển tiếp muộn. </w:t>
      </w:r>
    </w:p>
    <w:p w:rsidR="00DB3B89" w:rsidRPr="006A495A" w:rsidRDefault="00DB3B89" w:rsidP="006835B8">
      <w:pPr>
        <w:spacing w:before="0" w:after="0" w:line="23" w:lineRule="atLeast"/>
        <w:ind w:firstLine="284"/>
        <w:jc w:val="both"/>
        <w:rPr>
          <w:rFonts w:cs="Times New Roman"/>
          <w:szCs w:val="26"/>
        </w:rPr>
      </w:pPr>
      <w:r w:rsidRPr="006A495A">
        <w:rPr>
          <w:rFonts w:cs="Times New Roman"/>
          <w:szCs w:val="26"/>
        </w:rPr>
        <w:t xml:space="preserve">García-Herrero và cộng sự (2009) đã có nghiên cứu để kiểm tra  các yếu tố quyết định khả năng sinh lời của 87 ngân hàng Trung Quốc qua giai đoạn 1997–2004. Các thước đo khả năng sinh lời được sử dụng là ROA và ROE và lợi nhuận trước trích lập dự phòng. Các ngân hàng có tỷ lệ vốn chủ sở hữu cao hơn và tỷ lệ tiền gửi lớn hơn có xu hướng ROA cao hơn. Đổi lại, sự thiếu hiệu quả của ngân hàng và thị phần cao hơn có xu hướng làm giảm ROA. Các ngân hàng được vốn hóa tốt hơn có khả năng sinh lời hơn. Lạm phát và lãi suất quá cao và biến động cũng làm giảm ROA. Điều này cũng đúng đối với các ngân hàng có thị phần tiền gửi lớn hơn và cho nhiều ngân hàng hiệu quả hơn. Một hệ thống ngân hàng ít tập trung làm tăng lợi nhuận của ngân hàng, điều này phản ánh cơ bản rằng các ngân hàng thương mại Nhà nước là lực cản chính cho khả năng sinh lời của hệ thống. Hệ số tiêu cực và đáng kể của biến giả cho các ngân hàng chính sách tương tự như các ngân hàng thương mại Nhà nước, cho thấy rằng sự can thiệp của chính phủ không tốt cho lợi nhuận. Lãi suất thực tế cao hơn đối với các khoản vay và lạm phát thúc đẩy khả năng sinh lời trong khi sự biến động của lãi suất làm khả năng sinh lời giảm. </w:t>
      </w:r>
    </w:p>
    <w:p w:rsidR="00DB3B89" w:rsidRPr="006A495A" w:rsidRDefault="00DB3B89" w:rsidP="006835B8">
      <w:pPr>
        <w:spacing w:before="0" w:after="0" w:line="23" w:lineRule="atLeast"/>
        <w:ind w:firstLine="284"/>
        <w:jc w:val="both"/>
        <w:rPr>
          <w:rFonts w:cs="Times New Roman"/>
          <w:szCs w:val="26"/>
        </w:rPr>
      </w:pPr>
      <w:r w:rsidRPr="006A495A">
        <w:rPr>
          <w:rFonts w:cs="Times New Roman"/>
          <w:szCs w:val="26"/>
        </w:rPr>
        <w:t>Saona (2016) sử dụng dữ liệu về 156 ngân hàng thương mại ở bảy nước Mỹ Latinh từ 1995-2012</w:t>
      </w:r>
      <w:r w:rsidR="009751FC" w:rsidRPr="006A495A">
        <w:rPr>
          <w:rFonts w:cs="Times New Roman"/>
          <w:szCs w:val="26"/>
        </w:rPr>
        <w:t xml:space="preserve"> và đã phát hiện </w:t>
      </w:r>
      <w:r w:rsidR="00BC3742" w:rsidRPr="006A495A">
        <w:rPr>
          <w:rFonts w:cs="Times New Roman"/>
          <w:szCs w:val="26"/>
        </w:rPr>
        <w:t>một số kết quả của nghiên cứu</w:t>
      </w:r>
      <w:r w:rsidRPr="006A495A">
        <w:rPr>
          <w:rFonts w:cs="Times New Roman"/>
          <w:szCs w:val="26"/>
        </w:rPr>
        <w:t xml:space="preserve">: 1) mối quan hệ hình chữ U nghịch đảo giữa tỷ lệ vốn của ngân hàng và khả năng sinh lời, 2) mối quan hệ tích cực giữa đa dạng hóa tài sản (ví dụ: giao dịch bảo đảm, các quỹ phòng hộ, ngoại hối, bảo đảm, vv) và khả năng sinh lời, 3) một mối quan hệ tiêu cực giữa đa dạng hóa doanh thu (ví dụ: quyền lợi, phí, hoa hồng, v.v.) và khả năng sinh lời, 4) mối quan hệ tích cực giữa nồng độ thị trường và khả năng sinh lời, và 5) cải tiến trong hệ thống pháp lý tác động tiêu cực đến khả năng sinh lời của các ngân hàng. </w:t>
      </w:r>
    </w:p>
    <w:p w:rsidR="00C165AE" w:rsidRPr="006A495A" w:rsidRDefault="009D6AE4" w:rsidP="006835B8">
      <w:pPr>
        <w:spacing w:before="0" w:after="0" w:line="23" w:lineRule="atLeast"/>
        <w:ind w:firstLine="284"/>
        <w:jc w:val="both"/>
        <w:rPr>
          <w:rFonts w:cs="Times New Roman"/>
          <w:szCs w:val="26"/>
        </w:rPr>
      </w:pPr>
      <w:r w:rsidRPr="006A495A">
        <w:rPr>
          <w:rFonts w:cs="Times New Roman"/>
          <w:szCs w:val="26"/>
        </w:rPr>
        <w:t xml:space="preserve">Phạm Quốc Việt và cộng sự (2018) đã nghiên cứu tác động của các biến về quản trị công ty đến hiệu quả hoạt động của các công ty chứng khoán Việt Nam. Nghiên cứu sử dụng ROA, ROE và TobinsQ là các thước đo cho hiệu quả hoạt động của các công ty chứng khoán giai đoạn 2012-2016, nghiên cứu đã tìm thấy tương quan âm giữa sở hữu cổ đông lớn với hiệu quả hoạt động, tương quan phi tuyến dạng chữ U giữa sở hữu của ban giám đốc với hiệu quả hoạt động, tác động của các yếu tố thuộc đặc điểm của hội đồng quản trị đến hiệu quả hoạt động của các công ty chứng khoán tại Việt </w:t>
      </w:r>
      <w:r w:rsidRPr="006A495A">
        <w:rPr>
          <w:rFonts w:cs="Times New Roman"/>
          <w:szCs w:val="26"/>
        </w:rPr>
        <w:lastRenderedPageBreak/>
        <w:t>Nam. Nghiên cứu của Trần Việt Dũng (2014) đã sử dụng phương pháp nghiên cứu dữ liệu bảng với phương pháp ước lượng moment tổng quát để chứng minh mối quan hệ giữa khả năng sinh lời của các ngân hàng thương mại với các nhân tố vi mô và vĩ mô. Kết quả nghiên cứu cho thấy các nhân tố tác động tích cực đến khả năng sinh lời của ngân hàng là cổ phần hoá, quy mô vốn chủ sở hữu. Nghiên cứu không tìm thấy bằng chứng về mối quan hệ giữa quy mô tài sản, tỷ lệ dư nợ và huy động lên khả năng sinh lời của ngân hàng. Bên cạnh đó, các biến số vĩ mô, đặc biệt là chu kỳ kinh tế có tác động rõ nét tới hoạt động của các ngân hàng thương mại. Nguyễn Phạm Nhã Trúc và cộng sự (2016) đã nghiên cứu các nhân tố tác động đến khả năng sinh lời của hệ thống NHTM tại Việt Nam trên bộ dữ liệu gồm 28 NHTM tại Việt Nam giai đoạn 2002-2013 với biến phụ thuộc là khả năng sinh lời của ngân hàng đo lường bằng ROA và ROE. Các phát hiện chính của nghiên cứu về ảnh hưởng của các nhân tố đến khả năng sinh lời cảu ngân hàng là: quy mô ngân hàng và chi phí hoạt động có tác động tích cực đến cả ROA và ROE; vốn ngân hàng có tác động tích cực đến ROA, nhưng tiêu cực đến ROE; không có mối tương quan giữa quy mô cho vay và khả năng sinh lời của ngân hàng. Ngoài ra, bằng thống kê mô tả, nghiên cứu cũng cho thấy ngân hàng thương mại cổ phần có khả năng sinh lời tốt hơn ngân hàng thương mại quốc doanh; các nhân tố vĩ mô (lạm phát, tăng trưởng GDP, doanh số giao dịch trên thị trường chứng khoán) đều có tác động tích cực đế</w:t>
      </w:r>
      <w:r w:rsidR="00C165AE" w:rsidRPr="006A495A">
        <w:rPr>
          <w:rFonts w:cs="Times New Roman"/>
          <w:szCs w:val="26"/>
        </w:rPr>
        <w:t>n ROA và ROE.</w:t>
      </w:r>
    </w:p>
    <w:p w:rsidR="000D267A" w:rsidRPr="006A495A" w:rsidRDefault="00C165AE" w:rsidP="006835B8">
      <w:pPr>
        <w:spacing w:before="0" w:after="0" w:line="23" w:lineRule="atLeast"/>
        <w:ind w:firstLine="284"/>
        <w:jc w:val="both"/>
        <w:rPr>
          <w:rStyle w:val="fontstyle01"/>
          <w:rFonts w:ascii="Times New Roman" w:hAnsi="Times New Roman" w:cs="Times New Roman"/>
          <w:b/>
          <w:color w:val="auto"/>
          <w:sz w:val="26"/>
          <w:szCs w:val="26"/>
          <w:lang w:val="vi-VN"/>
        </w:rPr>
      </w:pPr>
      <w:r w:rsidRPr="006A495A">
        <w:rPr>
          <w:rFonts w:cs="Times New Roman"/>
          <w:szCs w:val="26"/>
        </w:rPr>
        <w:t>3</w:t>
      </w:r>
      <w:r w:rsidR="009D6AE4" w:rsidRPr="006A495A">
        <w:rPr>
          <w:rStyle w:val="fontstyle01"/>
          <w:rFonts w:ascii="Times New Roman" w:hAnsi="Times New Roman" w:cs="Times New Roman"/>
          <w:b/>
          <w:color w:val="auto"/>
          <w:sz w:val="26"/>
          <w:szCs w:val="26"/>
          <w:lang w:val="vi-VN"/>
        </w:rPr>
        <w:t>.</w:t>
      </w:r>
      <w:r w:rsidR="009A1626" w:rsidRPr="006A495A">
        <w:rPr>
          <w:rStyle w:val="fontstyle01"/>
          <w:rFonts w:ascii="Times New Roman" w:hAnsi="Times New Roman" w:cs="Times New Roman"/>
          <w:b/>
          <w:color w:val="auto"/>
          <w:sz w:val="26"/>
          <w:szCs w:val="26"/>
          <w:lang w:val="vi-VN"/>
        </w:rPr>
        <w:t>2. Nghiên cứu tại các nền kinh tế khác</w:t>
      </w:r>
    </w:p>
    <w:p w:rsidR="00B557A6" w:rsidRPr="006A495A" w:rsidRDefault="007C583B" w:rsidP="006835B8">
      <w:pPr>
        <w:spacing w:before="0" w:after="0" w:line="23" w:lineRule="atLeast"/>
        <w:ind w:firstLine="284"/>
        <w:jc w:val="both"/>
        <w:rPr>
          <w:rFonts w:cs="Times New Roman"/>
          <w:szCs w:val="26"/>
        </w:rPr>
      </w:pPr>
      <w:r w:rsidRPr="006A495A">
        <w:rPr>
          <w:rFonts w:cs="Times New Roman"/>
          <w:szCs w:val="26"/>
        </w:rPr>
        <w:t xml:space="preserve">Maudos (2017) </w:t>
      </w:r>
      <w:r w:rsidR="001C7585" w:rsidRPr="006A495A">
        <w:rPr>
          <w:rFonts w:cs="Times New Roman"/>
          <w:szCs w:val="26"/>
        </w:rPr>
        <w:t>ứng dụng mô hình tác động cố định trong phân tích dữ liệu</w:t>
      </w:r>
      <w:r w:rsidRPr="006A495A">
        <w:rPr>
          <w:rFonts w:cs="Times New Roman"/>
          <w:szCs w:val="26"/>
        </w:rPr>
        <w:t xml:space="preserve"> cho </w:t>
      </w:r>
      <w:r w:rsidR="001C7585" w:rsidRPr="006A495A">
        <w:rPr>
          <w:rFonts w:cs="Times New Roman"/>
          <w:szCs w:val="26"/>
        </w:rPr>
        <w:t xml:space="preserve">nghiên cứu </w:t>
      </w:r>
      <w:r w:rsidRPr="006A495A">
        <w:rPr>
          <w:rFonts w:cs="Times New Roman"/>
          <w:szCs w:val="26"/>
        </w:rPr>
        <w:t>nhằm</w:t>
      </w:r>
      <w:r w:rsidR="001C7585" w:rsidRPr="006A495A">
        <w:rPr>
          <w:rFonts w:cs="Times New Roman"/>
          <w:szCs w:val="26"/>
        </w:rPr>
        <w:t xml:space="preserve"> trả lời câu hỏi </w:t>
      </w:r>
      <w:r w:rsidR="00B557A6" w:rsidRPr="006A495A">
        <w:rPr>
          <w:rFonts w:cs="Times New Roman"/>
          <w:szCs w:val="26"/>
        </w:rPr>
        <w:t xml:space="preserve">liệu </w:t>
      </w:r>
      <w:r w:rsidR="001C7585" w:rsidRPr="006A495A">
        <w:rPr>
          <w:rFonts w:cs="Times New Roman"/>
          <w:szCs w:val="26"/>
        </w:rPr>
        <w:t xml:space="preserve">có sự </w:t>
      </w:r>
      <w:r w:rsidR="00B557A6" w:rsidRPr="006A495A">
        <w:rPr>
          <w:rFonts w:cs="Times New Roman"/>
          <w:szCs w:val="26"/>
        </w:rPr>
        <w:t>tác động của cơ cấu thu nhập đối với rủ</w:t>
      </w:r>
      <w:r w:rsidRPr="006A495A">
        <w:rPr>
          <w:rFonts w:cs="Times New Roman"/>
          <w:szCs w:val="26"/>
        </w:rPr>
        <w:t>i ro và khả năng sinh lời</w:t>
      </w:r>
      <w:r w:rsidR="00B557A6" w:rsidRPr="006A495A">
        <w:rPr>
          <w:rFonts w:cs="Times New Roman"/>
          <w:szCs w:val="26"/>
        </w:rPr>
        <w:t xml:space="preserve"> của các ngân hàng châu Âu </w:t>
      </w:r>
      <w:r w:rsidR="001C7585" w:rsidRPr="006A495A">
        <w:rPr>
          <w:rFonts w:cs="Times New Roman"/>
          <w:szCs w:val="26"/>
        </w:rPr>
        <w:t>trong</w:t>
      </w:r>
      <w:r w:rsidR="00B557A6" w:rsidRPr="006A495A">
        <w:rPr>
          <w:rFonts w:cs="Times New Roman"/>
          <w:szCs w:val="26"/>
        </w:rPr>
        <w:t xml:space="preserve"> khủng hoả</w:t>
      </w:r>
      <w:r w:rsidRPr="006A495A">
        <w:rPr>
          <w:rFonts w:cs="Times New Roman"/>
          <w:szCs w:val="26"/>
        </w:rPr>
        <w:t>ng hay không.</w:t>
      </w:r>
      <w:r w:rsidR="00B557A6" w:rsidRPr="006A495A">
        <w:rPr>
          <w:rFonts w:cs="Times New Roman"/>
          <w:szCs w:val="26"/>
        </w:rPr>
        <w:t xml:space="preserve"> Kết quả </w:t>
      </w:r>
      <w:r w:rsidR="00F70B21" w:rsidRPr="006A495A">
        <w:rPr>
          <w:rFonts w:cs="Times New Roman"/>
          <w:szCs w:val="26"/>
        </w:rPr>
        <w:t>nghiên cứu</w:t>
      </w:r>
      <w:r w:rsidR="00B557A6" w:rsidRPr="006A495A">
        <w:rPr>
          <w:rFonts w:cs="Times New Roman"/>
          <w:szCs w:val="26"/>
        </w:rPr>
        <w:t xml:space="preserve"> cho thấy sự gia tăng tỷ trọng thu nhập ngoài lãi có tác động tiêu cực đến </w:t>
      </w:r>
      <w:r w:rsidR="00F70B21" w:rsidRPr="006A495A">
        <w:rPr>
          <w:rFonts w:cs="Times New Roman"/>
          <w:szCs w:val="26"/>
        </w:rPr>
        <w:t>khả năng sinh lời</w:t>
      </w:r>
      <w:r w:rsidR="00B557A6" w:rsidRPr="006A495A">
        <w:rPr>
          <w:rFonts w:cs="Times New Roman"/>
          <w:szCs w:val="26"/>
        </w:rPr>
        <w:t xml:space="preserve"> mặc dù hiệu quả chỉ đáng kể trong khủng hoảng. Tuy nhiên, phân tích tác động đến từng loại hình kinh doanh ngân hàng một cách riêng biệt, ảnh hưởng đến ngân hàng bán lẻ là âm và có ý nghĩa, nhưng không đáng kể trong trường hợp ngân hàng doanh nghiệp của họ đa dạng hơn. Sự gia tăng tỷ lệ thu nhập ngoài lãi </w:t>
      </w:r>
      <w:r w:rsidR="00F70B21" w:rsidRPr="006A495A">
        <w:rPr>
          <w:rFonts w:cs="Times New Roman"/>
          <w:szCs w:val="26"/>
        </w:rPr>
        <w:t>có thể làm tăng rủi ro</w:t>
      </w:r>
      <w:r w:rsidR="00B557A6" w:rsidRPr="006A495A">
        <w:rPr>
          <w:rFonts w:cs="Times New Roman"/>
          <w:szCs w:val="26"/>
        </w:rPr>
        <w:t xml:space="preserve">, mặc dù hiệu ứng giảm đi </w:t>
      </w:r>
      <w:r w:rsidR="00F70B21" w:rsidRPr="006A495A">
        <w:rPr>
          <w:rFonts w:cs="Times New Roman"/>
          <w:szCs w:val="26"/>
        </w:rPr>
        <w:t xml:space="preserve">trong </w:t>
      </w:r>
      <w:r w:rsidR="00B557A6" w:rsidRPr="006A495A">
        <w:rPr>
          <w:rFonts w:cs="Times New Roman"/>
          <w:szCs w:val="26"/>
        </w:rPr>
        <w:t>cuộc khủng hoảng. Nói chung, kết quả cho thấy sức mạnh thị trường có tác động có lợi đến sự ổn định tài chính</w:t>
      </w:r>
      <w:r w:rsidR="004D24CA" w:rsidRPr="006A495A">
        <w:rPr>
          <w:rFonts w:cs="Times New Roman"/>
          <w:szCs w:val="26"/>
        </w:rPr>
        <w:t>,</w:t>
      </w:r>
      <w:r w:rsidR="00B557A6" w:rsidRPr="006A495A">
        <w:rPr>
          <w:rFonts w:cs="Times New Roman"/>
          <w:szCs w:val="26"/>
        </w:rPr>
        <w:t xml:space="preserve"> các ngân hàng có cơ cấu thu nhập đa dạng hơn sẽ ít sinh lãi hơn, mặc dù hiệu quả chỉ là đáng kể trong những năm khủng hoảng. Ngoài ra, các ngân hàng lớn hơn, tốt hơn được tận dụng nguồn vốn thị trường </w:t>
      </w:r>
      <w:r w:rsidR="00F70B21" w:rsidRPr="006A495A">
        <w:rPr>
          <w:rFonts w:cs="Times New Roman"/>
          <w:szCs w:val="26"/>
        </w:rPr>
        <w:t xml:space="preserve">thì khả năng sinh lời </w:t>
      </w:r>
      <w:r w:rsidR="00B557A6" w:rsidRPr="006A495A">
        <w:rPr>
          <w:rFonts w:cs="Times New Roman"/>
          <w:szCs w:val="26"/>
        </w:rPr>
        <w:t xml:space="preserve">có xu hướng </w:t>
      </w:r>
      <w:r w:rsidR="00F70B21" w:rsidRPr="006A495A">
        <w:rPr>
          <w:rFonts w:cs="Times New Roman"/>
          <w:szCs w:val="26"/>
        </w:rPr>
        <w:t>cao hơn</w:t>
      </w:r>
      <w:r w:rsidR="00B557A6" w:rsidRPr="006A495A">
        <w:rPr>
          <w:rFonts w:cs="Times New Roman"/>
          <w:szCs w:val="26"/>
        </w:rPr>
        <w:t>, mặc dù quy mô của hiệu ứng cũng đã bị ảnh hưởng bởi cuộc khủng hoảng. Tác động tiêu cực của cấu trúc thu nhập duy trì trong trường hợp cả hai ngân hàng có cơ cấu thu nhập truyền thống hơn (với một phần lớn thu nhập lãi) và các ngân hàng có tỷ lệ thu nhập ngoài lãi lớn hơn.</w:t>
      </w:r>
      <w:r w:rsidR="00F70B21" w:rsidRPr="006A495A">
        <w:rPr>
          <w:rFonts w:cs="Times New Roman"/>
          <w:szCs w:val="26"/>
        </w:rPr>
        <w:t xml:space="preserve"> </w:t>
      </w:r>
      <w:r w:rsidR="00B557A6" w:rsidRPr="006A495A">
        <w:rPr>
          <w:rFonts w:cs="Times New Roman"/>
          <w:szCs w:val="26"/>
        </w:rPr>
        <w:t xml:space="preserve">Về mặt lợi nhuận, cơ cấu thu nhập không liên quan trong các giai đoạn mở rộng, nhưng trở nên quan trọng trong </w:t>
      </w:r>
      <w:r w:rsidR="006929F1" w:rsidRPr="006A495A">
        <w:rPr>
          <w:rFonts w:cs="Times New Roman"/>
          <w:szCs w:val="26"/>
        </w:rPr>
        <w:t>giai đoạn</w:t>
      </w:r>
      <w:r w:rsidR="00B557A6" w:rsidRPr="006A495A">
        <w:rPr>
          <w:rFonts w:cs="Times New Roman"/>
          <w:szCs w:val="26"/>
        </w:rPr>
        <w:t xml:space="preserve"> suy thoái kinh tế, khi kinh doanh </w:t>
      </w:r>
      <w:r w:rsidR="006929F1" w:rsidRPr="006A495A">
        <w:rPr>
          <w:rFonts w:cs="Times New Roman"/>
          <w:szCs w:val="26"/>
        </w:rPr>
        <w:t xml:space="preserve">tài chính </w:t>
      </w:r>
      <w:r w:rsidR="00B557A6" w:rsidRPr="006A495A">
        <w:rPr>
          <w:rFonts w:cs="Times New Roman"/>
          <w:szCs w:val="26"/>
        </w:rPr>
        <w:t xml:space="preserve">trung gian truyền thống có thể làm tác động của cuộc khủng hoảng </w:t>
      </w:r>
      <w:r w:rsidR="006929F1" w:rsidRPr="006A495A">
        <w:rPr>
          <w:rFonts w:cs="Times New Roman"/>
          <w:szCs w:val="26"/>
        </w:rPr>
        <w:t>đến khả năng sinh lời ít đi</w:t>
      </w:r>
      <w:r w:rsidR="00B557A6" w:rsidRPr="006A495A">
        <w:rPr>
          <w:rFonts w:cs="Times New Roman"/>
          <w:szCs w:val="26"/>
        </w:rPr>
        <w:t xml:space="preserve">. Kết quả này có thể là do tác động tiêu cực của khủng hoảng đối với hoạt động của thị trường tài chính, và do đó </w:t>
      </w:r>
      <w:r w:rsidR="006929F1" w:rsidRPr="006A495A">
        <w:rPr>
          <w:rFonts w:cs="Times New Roman"/>
          <w:szCs w:val="26"/>
        </w:rPr>
        <w:t>tác động đến</w:t>
      </w:r>
      <w:r w:rsidR="00B557A6" w:rsidRPr="006A495A">
        <w:rPr>
          <w:rFonts w:cs="Times New Roman"/>
          <w:szCs w:val="26"/>
        </w:rPr>
        <w:t xml:space="preserve"> thu nhập ngân hàng liên quan đến các hoạt động này (phí và hoa hồng, cổ tức, thu nhập giao dịch, vốn lợi nhuận, v.v.) </w:t>
      </w:r>
    </w:p>
    <w:p w:rsidR="00CA721F" w:rsidRPr="006A495A" w:rsidRDefault="00C47EDB" w:rsidP="006835B8">
      <w:pPr>
        <w:spacing w:before="0" w:after="0" w:line="23" w:lineRule="atLeast"/>
        <w:ind w:firstLine="284"/>
        <w:jc w:val="both"/>
        <w:rPr>
          <w:rFonts w:cs="Times New Roman"/>
          <w:szCs w:val="26"/>
        </w:rPr>
      </w:pPr>
      <w:r w:rsidRPr="006A495A">
        <w:rPr>
          <w:rFonts w:cs="Times New Roman"/>
          <w:szCs w:val="26"/>
        </w:rPr>
        <w:t>Iannotta và cộng sự (2007) đ</w:t>
      </w:r>
      <w:r w:rsidR="00211B5B" w:rsidRPr="006A495A">
        <w:rPr>
          <w:rFonts w:cs="Times New Roman"/>
          <w:szCs w:val="26"/>
        </w:rPr>
        <w:t>ã</w:t>
      </w:r>
      <w:r w:rsidR="00B557A6" w:rsidRPr="006A495A">
        <w:rPr>
          <w:rFonts w:cs="Times New Roman"/>
          <w:szCs w:val="26"/>
        </w:rPr>
        <w:t xml:space="preserve"> so sánh hiệu </w:t>
      </w:r>
      <w:r w:rsidR="00211B5B" w:rsidRPr="006A495A">
        <w:rPr>
          <w:rFonts w:cs="Times New Roman"/>
          <w:szCs w:val="26"/>
        </w:rPr>
        <w:t>quả</w:t>
      </w:r>
      <w:r w:rsidR="00B557A6" w:rsidRPr="006A495A">
        <w:rPr>
          <w:rFonts w:cs="Times New Roman"/>
          <w:szCs w:val="26"/>
        </w:rPr>
        <w:t xml:space="preserve"> và rủi ro của một mẫu của 181 ngân hàng lớn từ 15 quốc gia châu Âu trong giai đoạn 1999-2004 và đánh giá tác động của các mô hình sở hữu thay thế, cùng với mức độ tập trung quyền sở hữu lên khả năng sinh lời, hiệu quả chi phí và rủi ro</w:t>
      </w:r>
      <w:r w:rsidR="00232114" w:rsidRPr="006A495A">
        <w:rPr>
          <w:rFonts w:cs="Times New Roman"/>
          <w:szCs w:val="26"/>
        </w:rPr>
        <w:t xml:space="preserve"> bằng hồi quy OLS</w:t>
      </w:r>
      <w:r w:rsidR="00B557A6" w:rsidRPr="006A495A">
        <w:rPr>
          <w:rFonts w:cs="Times New Roman"/>
          <w:szCs w:val="26"/>
        </w:rPr>
        <w:t xml:space="preserve">. </w:t>
      </w:r>
      <w:r w:rsidR="00211B5B" w:rsidRPr="006A495A">
        <w:rPr>
          <w:rFonts w:cs="Times New Roman"/>
          <w:szCs w:val="26"/>
        </w:rPr>
        <w:t>Nghiên cứu đã có ba phát hiện chính</w:t>
      </w:r>
      <w:r w:rsidRPr="006A495A">
        <w:rPr>
          <w:rFonts w:cs="Times New Roman"/>
          <w:szCs w:val="26"/>
        </w:rPr>
        <w:t>: (1)</w:t>
      </w:r>
      <w:r w:rsidR="00B557A6" w:rsidRPr="006A495A">
        <w:rPr>
          <w:rFonts w:cs="Times New Roman"/>
          <w:szCs w:val="26"/>
        </w:rPr>
        <w:t xml:space="preserve"> sau khi kiểm soát các đặc điểm của ngân hàng, các hiệu ứng quốc gia và thời gian, ngân hàng thuộc sở hữu nhà nước </w:t>
      </w:r>
      <w:r w:rsidR="00211B5B" w:rsidRPr="006A495A">
        <w:rPr>
          <w:rFonts w:cs="Times New Roman"/>
          <w:szCs w:val="26"/>
        </w:rPr>
        <w:t>có khả năng sinh lời</w:t>
      </w:r>
      <w:r w:rsidR="00B557A6" w:rsidRPr="006A495A">
        <w:rPr>
          <w:rFonts w:cs="Times New Roman"/>
          <w:szCs w:val="26"/>
        </w:rPr>
        <w:t xml:space="preserve"> thấp hơn các ngân hàng tư nhân, </w:t>
      </w:r>
      <w:r w:rsidR="00211B5B" w:rsidRPr="006A495A">
        <w:rPr>
          <w:rFonts w:cs="Times New Roman"/>
          <w:szCs w:val="26"/>
        </w:rPr>
        <w:t>mặc dù chi phí hoạt động của họ thấp hơn</w:t>
      </w:r>
      <w:r w:rsidRPr="006A495A">
        <w:rPr>
          <w:rFonts w:cs="Times New Roman"/>
          <w:szCs w:val="26"/>
        </w:rPr>
        <w:t>; (2)</w:t>
      </w:r>
      <w:r w:rsidR="00B557A6" w:rsidRPr="006A495A">
        <w:rPr>
          <w:rFonts w:cs="Times New Roman"/>
          <w:szCs w:val="26"/>
        </w:rPr>
        <w:t xml:space="preserve"> các ngân hàng khu vực công có chất lượng cho vay kém hơn và khả năng thanh toán cao hơn</w:t>
      </w:r>
      <w:r w:rsidR="00211B5B" w:rsidRPr="006A495A">
        <w:rPr>
          <w:rFonts w:cs="Times New Roman"/>
          <w:szCs w:val="26"/>
        </w:rPr>
        <w:t>,</w:t>
      </w:r>
      <w:r w:rsidR="00B557A6" w:rsidRPr="006A495A">
        <w:rPr>
          <w:rFonts w:cs="Times New Roman"/>
          <w:szCs w:val="26"/>
        </w:rPr>
        <w:t xml:space="preserve"> rủi ro hơn các </w:t>
      </w:r>
      <w:r w:rsidR="00B557A6" w:rsidRPr="006A495A">
        <w:rPr>
          <w:rFonts w:cs="Times New Roman"/>
          <w:szCs w:val="26"/>
        </w:rPr>
        <w:lastRenderedPageBreak/>
        <w:t>loại ngân hàng khác trong khi các ngân hàng chung có chất lượng cho vay tốt hơn và rủi ro tài sản thấp hơn cả ngân hàng tư nhân và khu vực công</w:t>
      </w:r>
      <w:r w:rsidRPr="006A495A">
        <w:rPr>
          <w:rFonts w:cs="Times New Roman"/>
          <w:szCs w:val="26"/>
        </w:rPr>
        <w:t xml:space="preserve">; (3) </w:t>
      </w:r>
      <w:r w:rsidR="0035067C" w:rsidRPr="006A495A">
        <w:rPr>
          <w:rFonts w:cs="Times New Roman"/>
          <w:szCs w:val="26"/>
        </w:rPr>
        <w:t>tập trung</w:t>
      </w:r>
      <w:r w:rsidR="00B557A6" w:rsidRPr="006A495A">
        <w:rPr>
          <w:rFonts w:cs="Times New Roman"/>
          <w:szCs w:val="26"/>
        </w:rPr>
        <w:t xml:space="preserve"> sở hữu ảnh hưởng </w:t>
      </w:r>
      <w:r w:rsidR="00211B5B" w:rsidRPr="006A495A">
        <w:rPr>
          <w:rFonts w:cs="Times New Roman"/>
          <w:szCs w:val="26"/>
        </w:rPr>
        <w:t xml:space="preserve">không đáng kể </w:t>
      </w:r>
      <w:r w:rsidR="00B557A6" w:rsidRPr="006A495A">
        <w:rPr>
          <w:rFonts w:cs="Times New Roman"/>
          <w:szCs w:val="26"/>
        </w:rPr>
        <w:t xml:space="preserve">đến khả năng sinh lời của ngân hàng, </w:t>
      </w:r>
      <w:r w:rsidR="0035067C" w:rsidRPr="006A495A">
        <w:rPr>
          <w:rFonts w:cs="Times New Roman"/>
          <w:szCs w:val="26"/>
        </w:rPr>
        <w:t>tập trung</w:t>
      </w:r>
      <w:r w:rsidR="00B557A6" w:rsidRPr="006A495A">
        <w:rPr>
          <w:rFonts w:cs="Times New Roman"/>
          <w:szCs w:val="26"/>
        </w:rPr>
        <w:t xml:space="preserve"> quyền sở hữu cao hơn được kết hợp với chất lượng cho vay tốt hơn, rủi ro tài sản thấp hơn và rủi ro phá sản thấp hơn. </w:t>
      </w:r>
    </w:p>
    <w:p w:rsidR="00FC75C9" w:rsidRPr="006A495A" w:rsidRDefault="00A76CCA" w:rsidP="006835B8">
      <w:pPr>
        <w:spacing w:before="0" w:after="0" w:line="23" w:lineRule="atLeast"/>
        <w:ind w:firstLine="284"/>
        <w:jc w:val="both"/>
        <w:rPr>
          <w:rFonts w:cs="Times New Roman"/>
          <w:szCs w:val="26"/>
        </w:rPr>
      </w:pPr>
      <w:r w:rsidRPr="006A495A">
        <w:rPr>
          <w:rFonts w:cs="Times New Roman"/>
          <w:szCs w:val="26"/>
        </w:rPr>
        <w:t xml:space="preserve">Bucevska và cộng sự (2017) đã </w:t>
      </w:r>
      <w:r w:rsidR="00E963EE" w:rsidRPr="006A495A">
        <w:rPr>
          <w:rFonts w:cs="Times New Roman"/>
          <w:szCs w:val="26"/>
        </w:rPr>
        <w:t xml:space="preserve">phân tích 127 ngân hàng thương mại từ sáu nước Balkan giai đoạn 2005–2009. </w:t>
      </w:r>
      <w:r w:rsidR="000559A2" w:rsidRPr="006A495A">
        <w:rPr>
          <w:rFonts w:cs="Times New Roman"/>
          <w:szCs w:val="26"/>
        </w:rPr>
        <w:t>K</w:t>
      </w:r>
      <w:r w:rsidR="00FC75C9" w:rsidRPr="006A495A">
        <w:rPr>
          <w:rFonts w:cs="Times New Roman"/>
          <w:szCs w:val="26"/>
        </w:rPr>
        <w:t xml:space="preserve">hông có bằng chứng về bất kỳ mối quan hệ nào giữa </w:t>
      </w:r>
      <w:r w:rsidR="00367112" w:rsidRPr="006A495A">
        <w:rPr>
          <w:rFonts w:cs="Times New Roman"/>
          <w:szCs w:val="26"/>
        </w:rPr>
        <w:t>quy mô</w:t>
      </w:r>
      <w:r w:rsidR="00FC75C9" w:rsidRPr="006A495A">
        <w:rPr>
          <w:rFonts w:cs="Times New Roman"/>
          <w:szCs w:val="26"/>
        </w:rPr>
        <w:t xml:space="preserve"> ngân hàng và </w:t>
      </w:r>
      <w:r w:rsidR="000559A2" w:rsidRPr="006A495A">
        <w:rPr>
          <w:rFonts w:cs="Times New Roman"/>
          <w:szCs w:val="26"/>
        </w:rPr>
        <w:t>khả năng sinh lời.</w:t>
      </w:r>
      <w:r w:rsidR="00FC75C9" w:rsidRPr="006A495A">
        <w:rPr>
          <w:rFonts w:cs="Times New Roman"/>
          <w:szCs w:val="26"/>
        </w:rPr>
        <w:t xml:space="preserve"> Mối quan hệ tích cực</w:t>
      </w:r>
      <w:r w:rsidR="00367112" w:rsidRPr="006A495A">
        <w:rPr>
          <w:rFonts w:cs="Times New Roman"/>
          <w:szCs w:val="26"/>
        </w:rPr>
        <w:t xml:space="preserve"> </w:t>
      </w:r>
      <w:r w:rsidR="00FC75C9" w:rsidRPr="006A495A">
        <w:rPr>
          <w:rFonts w:cs="Times New Roman"/>
          <w:szCs w:val="26"/>
        </w:rPr>
        <w:t xml:space="preserve">giữa tỷ lệ vốn chủ sở hữu và khả năng sinh lời của ngân hàng cho thấy rằng các ngân hàng có vốn </w:t>
      </w:r>
      <w:r w:rsidR="00367112" w:rsidRPr="006A495A">
        <w:rPr>
          <w:rFonts w:cs="Times New Roman"/>
          <w:szCs w:val="26"/>
        </w:rPr>
        <w:t xml:space="preserve">hợp lý, </w:t>
      </w:r>
      <w:r w:rsidR="00C34D99" w:rsidRPr="006A495A">
        <w:rPr>
          <w:rFonts w:cs="Times New Roman"/>
          <w:szCs w:val="26"/>
        </w:rPr>
        <w:t>vững</w:t>
      </w:r>
      <w:r w:rsidR="00367112" w:rsidRPr="006A495A">
        <w:rPr>
          <w:rFonts w:cs="Times New Roman"/>
          <w:szCs w:val="26"/>
        </w:rPr>
        <w:t xml:space="preserve"> mạnh</w:t>
      </w:r>
      <w:r w:rsidR="00FC75C9" w:rsidRPr="006A495A">
        <w:rPr>
          <w:rFonts w:cs="Times New Roman"/>
          <w:szCs w:val="26"/>
        </w:rPr>
        <w:t xml:space="preserve"> sẽ có thể</w:t>
      </w:r>
      <w:r w:rsidR="00367112" w:rsidRPr="006A495A">
        <w:rPr>
          <w:rFonts w:cs="Times New Roman"/>
          <w:szCs w:val="26"/>
        </w:rPr>
        <w:t xml:space="preserve"> </w:t>
      </w:r>
      <w:r w:rsidR="00FC75C9" w:rsidRPr="006A495A">
        <w:rPr>
          <w:rFonts w:cs="Times New Roman"/>
          <w:szCs w:val="26"/>
        </w:rPr>
        <w:t>theo đuổi các cơ hội kinh doanh và chống lại những cú sốc tiêu cực tốt hơn, từ đó, sẽ làm cho họ</w:t>
      </w:r>
      <w:r w:rsidR="00367112" w:rsidRPr="006A495A">
        <w:rPr>
          <w:rFonts w:cs="Times New Roman"/>
          <w:szCs w:val="26"/>
        </w:rPr>
        <w:t xml:space="preserve"> có </w:t>
      </w:r>
      <w:r w:rsidR="00FC75C9" w:rsidRPr="006A495A">
        <w:rPr>
          <w:rFonts w:cs="Times New Roman"/>
          <w:szCs w:val="26"/>
        </w:rPr>
        <w:t>nhiều lợi nhuận hơn.</w:t>
      </w:r>
      <w:r w:rsidRPr="006A495A">
        <w:rPr>
          <w:rFonts w:cs="Times New Roman"/>
          <w:szCs w:val="26"/>
        </w:rPr>
        <w:t xml:space="preserve"> </w:t>
      </w:r>
      <w:r w:rsidR="00FC75C9" w:rsidRPr="006A495A">
        <w:rPr>
          <w:rFonts w:cs="Times New Roman"/>
          <w:szCs w:val="26"/>
        </w:rPr>
        <w:t xml:space="preserve">Tỷ lệ trích lập dự phòng rủi ro cho vay đối với tổng dư nợ </w:t>
      </w:r>
      <w:r w:rsidR="00367112" w:rsidRPr="006A495A">
        <w:rPr>
          <w:rFonts w:cs="Times New Roman"/>
          <w:szCs w:val="26"/>
        </w:rPr>
        <w:t>có tác động</w:t>
      </w:r>
      <w:r w:rsidR="00FC75C9" w:rsidRPr="006A495A">
        <w:rPr>
          <w:rFonts w:cs="Times New Roman"/>
          <w:szCs w:val="26"/>
        </w:rPr>
        <w:t xml:space="preserve"> tiêu cực và có liên quan đáng kể đến</w:t>
      </w:r>
      <w:r w:rsidR="00367112" w:rsidRPr="006A495A">
        <w:rPr>
          <w:rFonts w:cs="Times New Roman"/>
          <w:szCs w:val="26"/>
        </w:rPr>
        <w:t xml:space="preserve"> khả năng sinh lời của</w:t>
      </w:r>
      <w:r w:rsidR="00FC75C9" w:rsidRPr="006A495A">
        <w:rPr>
          <w:rFonts w:cs="Times New Roman"/>
          <w:szCs w:val="26"/>
        </w:rPr>
        <w:t xml:space="preserve"> ngân hàng. Điều này cho thấy rằng các ngân hàng nên tập trung hơn vào quản lý rủi ro tín dụng trong</w:t>
      </w:r>
      <w:r w:rsidR="00367112" w:rsidRPr="006A495A">
        <w:rPr>
          <w:rFonts w:cs="Times New Roman"/>
          <w:szCs w:val="26"/>
        </w:rPr>
        <w:t xml:space="preserve"> </w:t>
      </w:r>
      <w:r w:rsidR="00FC75C9" w:rsidRPr="006A495A">
        <w:rPr>
          <w:rFonts w:cs="Times New Roman"/>
          <w:szCs w:val="26"/>
        </w:rPr>
        <w:t>trong tương lai, vì các vấn đề nghiêm trọng có thể phát sinh từ sự thất bại của các ngân hàng để nhận ra các khoản vay bị suy giảm</w:t>
      </w:r>
      <w:r w:rsidR="00367112" w:rsidRPr="006A495A">
        <w:rPr>
          <w:rFonts w:cs="Times New Roman"/>
          <w:szCs w:val="26"/>
        </w:rPr>
        <w:t xml:space="preserve"> </w:t>
      </w:r>
      <w:r w:rsidR="00FC75C9" w:rsidRPr="006A495A">
        <w:rPr>
          <w:rFonts w:cs="Times New Roman"/>
          <w:szCs w:val="26"/>
        </w:rPr>
        <w:t>(Athanasoglo</w:t>
      </w:r>
      <w:r w:rsidRPr="006A495A">
        <w:rPr>
          <w:rFonts w:cs="Times New Roman"/>
          <w:szCs w:val="26"/>
        </w:rPr>
        <w:t>u, Delis và Staikouras 2006). C</w:t>
      </w:r>
      <w:r w:rsidR="00FC75C9" w:rsidRPr="006A495A">
        <w:rPr>
          <w:rFonts w:cs="Times New Roman"/>
          <w:szCs w:val="26"/>
        </w:rPr>
        <w:t xml:space="preserve">ải cách ngành ngân hàng tác động tiêu cực và có ý nghĩa đối với </w:t>
      </w:r>
      <w:r w:rsidR="00367112" w:rsidRPr="006A495A">
        <w:rPr>
          <w:rFonts w:cs="Times New Roman"/>
          <w:szCs w:val="26"/>
        </w:rPr>
        <w:t xml:space="preserve">khả năng sinh lời của </w:t>
      </w:r>
      <w:r w:rsidR="00FC75C9" w:rsidRPr="006A495A">
        <w:rPr>
          <w:rFonts w:cs="Times New Roman"/>
          <w:szCs w:val="26"/>
        </w:rPr>
        <w:t xml:space="preserve">ngân hàng. </w:t>
      </w:r>
      <w:r w:rsidRPr="006A495A">
        <w:rPr>
          <w:rFonts w:cs="Times New Roman"/>
          <w:szCs w:val="26"/>
        </w:rPr>
        <w:t>K</w:t>
      </w:r>
      <w:r w:rsidR="00367112" w:rsidRPr="006A495A">
        <w:rPr>
          <w:rFonts w:cs="Times New Roman"/>
          <w:szCs w:val="26"/>
        </w:rPr>
        <w:t>hông tìm thấy bằng chứng về sự tác động của</w:t>
      </w:r>
      <w:r w:rsidR="00FC75C9" w:rsidRPr="006A495A">
        <w:rPr>
          <w:rFonts w:cs="Times New Roman"/>
          <w:szCs w:val="26"/>
        </w:rPr>
        <w:t xml:space="preserve"> tăng trưởng kinh tế</w:t>
      </w:r>
      <w:r w:rsidR="00367112" w:rsidRPr="006A495A">
        <w:rPr>
          <w:rFonts w:cs="Times New Roman"/>
          <w:szCs w:val="26"/>
        </w:rPr>
        <w:t xml:space="preserve"> cũng như lạm phát</w:t>
      </w:r>
      <w:r w:rsidR="00FC75C9" w:rsidRPr="006A495A">
        <w:rPr>
          <w:rFonts w:cs="Times New Roman"/>
          <w:szCs w:val="26"/>
        </w:rPr>
        <w:t xml:space="preserve"> </w:t>
      </w:r>
      <w:r w:rsidR="00367112" w:rsidRPr="006A495A">
        <w:rPr>
          <w:rFonts w:cs="Times New Roman"/>
          <w:szCs w:val="26"/>
        </w:rPr>
        <w:t>đến</w:t>
      </w:r>
      <w:r w:rsidR="00FC75C9" w:rsidRPr="006A495A">
        <w:rPr>
          <w:rFonts w:cs="Times New Roman"/>
          <w:szCs w:val="26"/>
        </w:rPr>
        <w:t xml:space="preserve"> khả năng sinh lời của ngân hàng. </w:t>
      </w:r>
    </w:p>
    <w:p w:rsidR="007D6288" w:rsidRPr="006A495A" w:rsidRDefault="00E11F28" w:rsidP="006835B8">
      <w:pPr>
        <w:spacing w:before="0" w:after="0" w:line="23" w:lineRule="atLeast"/>
        <w:ind w:firstLine="284"/>
        <w:jc w:val="both"/>
        <w:rPr>
          <w:rFonts w:cs="Times New Roman"/>
          <w:szCs w:val="26"/>
        </w:rPr>
      </w:pPr>
      <w:hyperlink r:id="rId8" w:anchor="!" w:history="1">
        <w:r w:rsidR="00494AAC" w:rsidRPr="006A495A">
          <w:rPr>
            <w:rFonts w:cs="Times New Roman"/>
            <w:szCs w:val="26"/>
          </w:rPr>
          <w:t>Bouzgarroua</w:t>
        </w:r>
      </w:hyperlink>
      <w:r w:rsidR="00494AAC" w:rsidRPr="006A495A">
        <w:rPr>
          <w:rFonts w:cs="Times New Roman"/>
          <w:szCs w:val="26"/>
        </w:rPr>
        <w:t xml:space="preserve"> và các cộng sự</w:t>
      </w:r>
      <w:r w:rsidR="006249C5" w:rsidRPr="006A495A">
        <w:rPr>
          <w:rFonts w:cs="Times New Roman"/>
          <w:szCs w:val="26"/>
        </w:rPr>
        <w:t xml:space="preserve"> (2018)</w:t>
      </w:r>
      <w:r w:rsidR="000C1847" w:rsidRPr="006A495A">
        <w:rPr>
          <w:rFonts w:cs="Times New Roman"/>
          <w:szCs w:val="26"/>
        </w:rPr>
        <w:t xml:space="preserve"> sử dụng m</w:t>
      </w:r>
      <w:r w:rsidR="007659AC" w:rsidRPr="006A495A">
        <w:rPr>
          <w:rFonts w:cs="Times New Roman"/>
          <w:szCs w:val="26"/>
        </w:rPr>
        <w:t xml:space="preserve">ẫu </w:t>
      </w:r>
      <w:r w:rsidR="00CE431E" w:rsidRPr="006A495A">
        <w:rPr>
          <w:rFonts w:cs="Times New Roman"/>
          <w:szCs w:val="26"/>
        </w:rPr>
        <w:t>nghiên cứu</w:t>
      </w:r>
      <w:r w:rsidR="007659AC" w:rsidRPr="006A495A">
        <w:rPr>
          <w:rFonts w:cs="Times New Roman"/>
          <w:szCs w:val="26"/>
        </w:rPr>
        <w:t xml:space="preserve"> bao gồm 170 ngân hàng thương mại hoạt động tại thị trường Pháp giai đoạn 2000-2012. </w:t>
      </w:r>
      <w:r w:rsidR="001275BE" w:rsidRPr="006A495A">
        <w:rPr>
          <w:rFonts w:cs="Times New Roman"/>
          <w:szCs w:val="26"/>
        </w:rPr>
        <w:t>Nghiên cứu chia ngân hàng nước ngoài thành ngân hàng từ "nền kinh tế tiên tiến" và ngân hàng từ "nền kinh tế mới nổi" và các kết quả nghiên cứu có sự khác biệt mạnh mẽ đặc biệt là đối với các ngân hàng nước ngoài từ "nền kinh tế tiên tiến".</w:t>
      </w:r>
      <w:r w:rsidR="003428CD" w:rsidRPr="006A495A">
        <w:rPr>
          <w:rFonts w:cs="Times New Roman"/>
          <w:szCs w:val="26"/>
        </w:rPr>
        <w:t xml:space="preserve"> Các thước đo khả năng sinh lời được sử dụng trong nghiên cứu là lợi nhuận trên tổng tài sản (ROA), lợi nhuận trên vốn chủ sở hữu (ROE) và biên lãi ròng (NIM). Nghiên cứu đã điều tra hai mẫu phụ (ngân hàng trong nước và nước ngoài), và so sánh khả năng sinh lời của hai nhóm ngân hàng đồng thời nghiên cứu cũng xem xét riêng giai đoạn tiền khủng hoảng (2000-2006) và khủng hoảng (2007-2012). </w:t>
      </w:r>
      <w:r w:rsidR="00E11001" w:rsidRPr="006A495A">
        <w:rPr>
          <w:rFonts w:cs="Times New Roman"/>
          <w:szCs w:val="26"/>
        </w:rPr>
        <w:t>Kết quả</w:t>
      </w:r>
      <w:r w:rsidR="00CE431E" w:rsidRPr="006A495A">
        <w:rPr>
          <w:rFonts w:cs="Times New Roman"/>
          <w:szCs w:val="26"/>
        </w:rPr>
        <w:t xml:space="preserve"> </w:t>
      </w:r>
      <w:r w:rsidR="007659AC" w:rsidRPr="006A495A">
        <w:rPr>
          <w:rFonts w:cs="Times New Roman"/>
          <w:szCs w:val="26"/>
        </w:rPr>
        <w:t xml:space="preserve">cho thấy các ngân hàng nước ngoài có lợi nhuận cao hơn các ngân hàng trong nước, </w:t>
      </w:r>
      <w:r w:rsidR="00DD5ED9" w:rsidRPr="006A495A">
        <w:rPr>
          <w:rFonts w:cs="Times New Roman"/>
          <w:szCs w:val="26"/>
        </w:rPr>
        <w:t xml:space="preserve">đặc biệt đối với các ngân hàng nước ngoài từ "nền kinh tế tiên tiến" so với các ngân hàng từ "nền kinh tế mới nổi", </w:t>
      </w:r>
      <w:r w:rsidR="007659AC" w:rsidRPr="006A495A">
        <w:rPr>
          <w:rFonts w:cs="Times New Roman"/>
          <w:szCs w:val="26"/>
        </w:rPr>
        <w:t xml:space="preserve">đặc biệt là trong cuộc khủng hoảng tài chính. </w:t>
      </w:r>
      <w:r w:rsidR="00DD5ED9" w:rsidRPr="006A495A">
        <w:rPr>
          <w:rFonts w:cs="Times New Roman"/>
          <w:szCs w:val="26"/>
        </w:rPr>
        <w:t>Nghiên cứu đã chỉ ra rằng</w:t>
      </w:r>
      <w:r w:rsidR="007659AC" w:rsidRPr="006A495A">
        <w:rPr>
          <w:rFonts w:cs="Times New Roman"/>
          <w:szCs w:val="26"/>
        </w:rPr>
        <w:t xml:space="preserve"> trong cuộc khủng hoảng tài chính, </w:t>
      </w:r>
      <w:r w:rsidR="00412A62" w:rsidRPr="006A495A">
        <w:rPr>
          <w:rFonts w:cs="Times New Roman"/>
          <w:szCs w:val="26"/>
        </w:rPr>
        <w:t>lợi nhuận</w:t>
      </w:r>
      <w:r w:rsidR="00304BE4" w:rsidRPr="006A495A">
        <w:rPr>
          <w:rFonts w:cs="Times New Roman"/>
          <w:szCs w:val="26"/>
        </w:rPr>
        <w:t xml:space="preserve"> trước đây</w:t>
      </w:r>
      <w:r w:rsidR="007659AC" w:rsidRPr="006A495A">
        <w:rPr>
          <w:rFonts w:cs="Times New Roman"/>
          <w:szCs w:val="26"/>
        </w:rPr>
        <w:t xml:space="preserve"> có tác động tiêu cực đối với các ngân hàng trong nước và tác động tích cực đối với các ngân hàng nước ngoài.</w:t>
      </w:r>
      <w:r w:rsidR="003428CD" w:rsidRPr="006A495A">
        <w:rPr>
          <w:rFonts w:cs="Times New Roman"/>
          <w:szCs w:val="26"/>
        </w:rPr>
        <w:t xml:space="preserve"> </w:t>
      </w:r>
      <w:r w:rsidR="00CE6E92" w:rsidRPr="006A495A">
        <w:rPr>
          <w:rFonts w:cs="Times New Roman"/>
          <w:szCs w:val="26"/>
        </w:rPr>
        <w:t>Kết quả nghiên cứu cho thấy</w:t>
      </w:r>
      <w:r w:rsidR="007659AC" w:rsidRPr="006A495A">
        <w:rPr>
          <w:rFonts w:cs="Times New Roman"/>
          <w:szCs w:val="26"/>
        </w:rPr>
        <w:t xml:space="preserve"> các ngân hàng nước ngoài có </w:t>
      </w:r>
      <w:r w:rsidR="00CE6E92" w:rsidRPr="006A495A">
        <w:rPr>
          <w:rFonts w:cs="Times New Roman"/>
          <w:szCs w:val="26"/>
        </w:rPr>
        <w:t>khả năng sinh lời cao hơn</w:t>
      </w:r>
      <w:r w:rsidR="007659AC" w:rsidRPr="006A495A">
        <w:rPr>
          <w:rFonts w:cs="Times New Roman"/>
          <w:szCs w:val="26"/>
        </w:rPr>
        <w:t xml:space="preserve"> các ngân hàng trong nước. </w:t>
      </w:r>
    </w:p>
    <w:p w:rsidR="00D43CE0" w:rsidRPr="006A495A" w:rsidRDefault="00D43CE0" w:rsidP="006835B8">
      <w:pPr>
        <w:spacing w:before="0" w:after="0" w:line="23" w:lineRule="atLeast"/>
        <w:ind w:firstLine="284"/>
        <w:jc w:val="both"/>
        <w:rPr>
          <w:rFonts w:cs="Times New Roman"/>
          <w:szCs w:val="26"/>
          <w:lang w:val="vi-VN"/>
        </w:rPr>
      </w:pPr>
      <w:r w:rsidRPr="006A495A">
        <w:rPr>
          <w:rFonts w:cs="Times New Roman"/>
          <w:szCs w:val="26"/>
        </w:rPr>
        <w:t>Dietri</w:t>
      </w:r>
      <w:r w:rsidR="00B122D4" w:rsidRPr="006A495A">
        <w:rPr>
          <w:rFonts w:cs="Times New Roman"/>
          <w:szCs w:val="26"/>
        </w:rPr>
        <w:t xml:space="preserve">cha và </w:t>
      </w:r>
      <w:r w:rsidR="002F6999" w:rsidRPr="006A495A">
        <w:rPr>
          <w:rFonts w:cs="Times New Roman"/>
          <w:szCs w:val="26"/>
        </w:rPr>
        <w:t>Wanzenriedb (2014</w:t>
      </w:r>
      <w:r w:rsidRPr="006A495A">
        <w:rPr>
          <w:rFonts w:cs="Times New Roman"/>
          <w:szCs w:val="26"/>
        </w:rPr>
        <w:t>) đã nghiên cứu các nhân tố ảnh ưởng đến  khả năng sinh lời của 10.000 ngân hàng thương mại tại 118 quốc gia có thu nhập thấp, trung bình và cao giai đoạn 1998-2012. Nghiên cứu sử dụng các biến phụ thuộc: ROAA, ROAE, NIM. Tại các nước có thu nhập thấp, tỷ lệ vốn</w:t>
      </w:r>
      <w:r w:rsidR="00831D4C" w:rsidRPr="006A495A">
        <w:rPr>
          <w:rFonts w:cs="Times New Roman"/>
          <w:szCs w:val="26"/>
        </w:rPr>
        <w:t xml:space="preserve"> chủ sở hữu</w:t>
      </w:r>
      <w:r w:rsidRPr="006A495A">
        <w:rPr>
          <w:rFonts w:cs="Times New Roman"/>
          <w:szCs w:val="26"/>
        </w:rPr>
        <w:t xml:space="preserve"> cao hơn nhiều so với các nước có thu nhậ</w:t>
      </w:r>
      <w:r w:rsidR="00831D4C" w:rsidRPr="006A495A">
        <w:rPr>
          <w:rFonts w:cs="Times New Roman"/>
          <w:szCs w:val="26"/>
        </w:rPr>
        <w:t>p cao, t</w:t>
      </w:r>
      <w:r w:rsidRPr="006A495A">
        <w:rPr>
          <w:rFonts w:cs="Times New Roman"/>
          <w:szCs w:val="26"/>
        </w:rPr>
        <w:t xml:space="preserve">uy nhiên mức vốn của </w:t>
      </w:r>
      <w:r w:rsidR="006D43B7" w:rsidRPr="006A495A">
        <w:rPr>
          <w:rFonts w:cs="Times New Roman"/>
          <w:szCs w:val="26"/>
        </w:rPr>
        <w:t>ngân hàng</w:t>
      </w:r>
      <w:r w:rsidRPr="006A495A">
        <w:rPr>
          <w:rFonts w:cs="Times New Roman"/>
          <w:szCs w:val="26"/>
        </w:rPr>
        <w:t xml:space="preserve"> không ảnh hưởng đến</w:t>
      </w:r>
      <w:r w:rsidR="006D43B7" w:rsidRPr="006A495A">
        <w:rPr>
          <w:rFonts w:cs="Times New Roman"/>
          <w:szCs w:val="26"/>
        </w:rPr>
        <w:t xml:space="preserve"> khả năng sinh lời</w:t>
      </w:r>
      <w:r w:rsidRPr="006A495A">
        <w:rPr>
          <w:rFonts w:cs="Times New Roman"/>
          <w:szCs w:val="26"/>
        </w:rPr>
        <w:t xml:space="preserve"> của </w:t>
      </w:r>
      <w:r w:rsidR="006D43B7" w:rsidRPr="006A495A">
        <w:rPr>
          <w:rFonts w:cs="Times New Roman"/>
          <w:szCs w:val="26"/>
        </w:rPr>
        <w:t>ngân hàng</w:t>
      </w:r>
      <w:r w:rsidRPr="006A495A">
        <w:rPr>
          <w:rFonts w:cs="Times New Roman"/>
          <w:szCs w:val="26"/>
        </w:rPr>
        <w:t xml:space="preserve"> tại các n</w:t>
      </w:r>
      <w:r w:rsidR="006D43B7" w:rsidRPr="006A495A">
        <w:rPr>
          <w:rFonts w:cs="Times New Roman"/>
          <w:szCs w:val="26"/>
        </w:rPr>
        <w:t>ước</w:t>
      </w:r>
      <w:r w:rsidRPr="006A495A">
        <w:rPr>
          <w:rFonts w:cs="Times New Roman"/>
          <w:szCs w:val="26"/>
        </w:rPr>
        <w:t xml:space="preserve"> có thu nhập thấp và trung bình. Vì vậy cần khuyến khích quá trình tư nhân hóa</w:t>
      </w:r>
      <w:r w:rsidR="006D43B7" w:rsidRPr="006A495A">
        <w:rPr>
          <w:rFonts w:cs="Times New Roman"/>
          <w:szCs w:val="26"/>
        </w:rPr>
        <w:t xml:space="preserve"> ngân hàng</w:t>
      </w:r>
      <w:r w:rsidRPr="006A495A">
        <w:rPr>
          <w:rFonts w:cs="Times New Roman"/>
          <w:szCs w:val="26"/>
        </w:rPr>
        <w:t xml:space="preserve"> tại các nước thu nhập thấ</w:t>
      </w:r>
      <w:r w:rsidR="006D43B7" w:rsidRPr="006A495A">
        <w:rPr>
          <w:rFonts w:cs="Times New Roman"/>
          <w:szCs w:val="26"/>
        </w:rPr>
        <w:t>p và trung bình. Ngân hàng</w:t>
      </w:r>
      <w:r w:rsidRPr="006A495A">
        <w:rPr>
          <w:rFonts w:cs="Times New Roman"/>
          <w:szCs w:val="26"/>
        </w:rPr>
        <w:t xml:space="preserve"> sở hữu nước ngoài có </w:t>
      </w:r>
      <w:r w:rsidR="006D43B7" w:rsidRPr="006A495A">
        <w:rPr>
          <w:rFonts w:cs="Times New Roman"/>
          <w:szCs w:val="26"/>
        </w:rPr>
        <w:t>lợi nhuận</w:t>
      </w:r>
      <w:r w:rsidRPr="006A495A">
        <w:rPr>
          <w:rFonts w:cs="Times New Roman"/>
          <w:szCs w:val="26"/>
        </w:rPr>
        <w:t xml:space="preserve"> cao hơn </w:t>
      </w:r>
      <w:r w:rsidR="006D43B7" w:rsidRPr="006A495A">
        <w:rPr>
          <w:rFonts w:cs="Times New Roman"/>
          <w:szCs w:val="26"/>
        </w:rPr>
        <w:t>ngân hàng</w:t>
      </w:r>
      <w:r w:rsidRPr="006A495A">
        <w:rPr>
          <w:rFonts w:cs="Times New Roman"/>
          <w:szCs w:val="26"/>
        </w:rPr>
        <w:t xml:space="preserve"> nội địa tại nước thu nhập thấp nhưng ko nhiều hơn tại các nước phát triển vì </w:t>
      </w:r>
      <w:r w:rsidR="006D43B7" w:rsidRPr="006A495A">
        <w:rPr>
          <w:rFonts w:cs="Times New Roman"/>
          <w:szCs w:val="26"/>
        </w:rPr>
        <w:t>ngân hàng</w:t>
      </w:r>
      <w:r w:rsidRPr="006A495A">
        <w:rPr>
          <w:rFonts w:cs="Times New Roman"/>
          <w:szCs w:val="26"/>
        </w:rPr>
        <w:t xml:space="preserve"> nước ngoài có thể cung cấp nhiều công nghệ cần thiết và chuyển giao bí mật tại các nước có thu nhập thấp, điều này có thể được giải thích bởi chính sách công khi khuyến khích sự hiện diện của các </w:t>
      </w:r>
      <w:r w:rsidR="006D43B7" w:rsidRPr="006A495A">
        <w:rPr>
          <w:rFonts w:cs="Times New Roman"/>
          <w:szCs w:val="26"/>
        </w:rPr>
        <w:t>ngân hàng</w:t>
      </w:r>
      <w:r w:rsidRPr="006A495A">
        <w:rPr>
          <w:rFonts w:cs="Times New Roman"/>
          <w:szCs w:val="26"/>
        </w:rPr>
        <w:t xml:space="preserve"> nước ngoài. Tăng trưởng GDP, lạm phát không giải thích một phần đáng kể cho sự thay đổi của </w:t>
      </w:r>
      <w:r w:rsidR="006D43B7" w:rsidRPr="006A495A">
        <w:rPr>
          <w:rFonts w:cs="Times New Roman"/>
          <w:szCs w:val="26"/>
        </w:rPr>
        <w:t>khả năng sinh lời</w:t>
      </w:r>
      <w:r w:rsidRPr="006A495A">
        <w:rPr>
          <w:rFonts w:cs="Times New Roman"/>
          <w:szCs w:val="26"/>
        </w:rPr>
        <w:t xml:space="preserve"> tại các quốc gia có thu nhập cao, tuy nhiên các yếu tố này tác động mạnh đế</w:t>
      </w:r>
      <w:r w:rsidR="006D43B7" w:rsidRPr="006A495A">
        <w:rPr>
          <w:rFonts w:cs="Times New Roman"/>
          <w:szCs w:val="26"/>
        </w:rPr>
        <w:t xml:space="preserve">n khả năng sinh lời của ngân </w:t>
      </w:r>
      <w:r w:rsidR="006D43B7" w:rsidRPr="006A495A">
        <w:rPr>
          <w:rFonts w:cs="Times New Roman"/>
          <w:szCs w:val="26"/>
        </w:rPr>
        <w:lastRenderedPageBreak/>
        <w:t xml:space="preserve">hàng </w:t>
      </w:r>
      <w:r w:rsidRPr="006A495A">
        <w:rPr>
          <w:rFonts w:cs="Times New Roman"/>
          <w:szCs w:val="26"/>
        </w:rPr>
        <w:t>tại các nước thu nhập thấp và trung bình vì vậy các chính sách kinh tế vĩ mô tại các nước có thu nhập thấp và trung bình rất quan trọng. Đa dạng hóa thu nh</w:t>
      </w:r>
      <w:r w:rsidR="00B122D4" w:rsidRPr="006A495A">
        <w:rPr>
          <w:rFonts w:cs="Times New Roman"/>
          <w:szCs w:val="26"/>
        </w:rPr>
        <w:t>ậ</w:t>
      </w:r>
      <w:r w:rsidRPr="006A495A">
        <w:rPr>
          <w:rFonts w:cs="Times New Roman"/>
          <w:szCs w:val="26"/>
        </w:rPr>
        <w:t xml:space="preserve">p (đo bằng phần chia lãi thu nhập) có tác động tích cực đến </w:t>
      </w:r>
      <w:r w:rsidR="006D43B7" w:rsidRPr="006A495A">
        <w:rPr>
          <w:rFonts w:cs="Times New Roman"/>
          <w:szCs w:val="26"/>
        </w:rPr>
        <w:t>khả năng sinh lời của ngân hàng</w:t>
      </w:r>
      <w:r w:rsidRPr="006A495A">
        <w:rPr>
          <w:rFonts w:cs="Times New Roman"/>
          <w:szCs w:val="26"/>
        </w:rPr>
        <w:t xml:space="preserve"> tại các nước có thu nhập cao và trung bình nhưng không phải ở các nước có thu nhập thấp. Điều này được giải thích rằng biên </w:t>
      </w:r>
      <w:r w:rsidR="006D43B7" w:rsidRPr="006A495A">
        <w:rPr>
          <w:rFonts w:cs="Times New Roman"/>
          <w:szCs w:val="26"/>
        </w:rPr>
        <w:t>lợi nhuận</w:t>
      </w:r>
      <w:r w:rsidRPr="006A495A">
        <w:rPr>
          <w:rFonts w:cs="Times New Roman"/>
          <w:szCs w:val="26"/>
        </w:rPr>
        <w:t xml:space="preserve"> tạ</w:t>
      </w:r>
      <w:r w:rsidR="006D43B7" w:rsidRPr="006A495A">
        <w:rPr>
          <w:rFonts w:cs="Times New Roman"/>
          <w:szCs w:val="26"/>
        </w:rPr>
        <w:t>i các ngân hàng</w:t>
      </w:r>
      <w:r w:rsidRPr="006A495A">
        <w:rPr>
          <w:rFonts w:cs="Times New Roman"/>
          <w:szCs w:val="26"/>
        </w:rPr>
        <w:t xml:space="preserve"> bán lẻ truyền thống cao hơn nhiều tại các nước có thu nhập thấp. Vì vậy đa dạng hóa thu nhập không phải là một cách hứa hẹn để tăng </w:t>
      </w:r>
      <w:r w:rsidR="006D43B7" w:rsidRPr="006A495A">
        <w:rPr>
          <w:rFonts w:cs="Times New Roman"/>
          <w:szCs w:val="26"/>
        </w:rPr>
        <w:t>khả năng sinh lời</w:t>
      </w:r>
      <w:r w:rsidRPr="006A495A">
        <w:rPr>
          <w:rFonts w:cs="Times New Roman"/>
          <w:szCs w:val="26"/>
        </w:rPr>
        <w:t xml:space="preserve"> tại các quốc gia phát triể</w:t>
      </w:r>
      <w:r w:rsidR="006D43B7" w:rsidRPr="006A495A">
        <w:rPr>
          <w:rFonts w:cs="Times New Roman"/>
          <w:szCs w:val="26"/>
        </w:rPr>
        <w:t>n vì biên lợi nhuận</w:t>
      </w:r>
      <w:r w:rsidRPr="006A495A">
        <w:rPr>
          <w:rFonts w:cs="Times New Roman"/>
          <w:szCs w:val="26"/>
        </w:rPr>
        <w:t xml:space="preserve"> từ lãi suất thườ</w:t>
      </w:r>
      <w:r w:rsidR="006D43B7" w:rsidRPr="006A495A">
        <w:rPr>
          <w:rFonts w:cs="Times New Roman"/>
          <w:szCs w:val="26"/>
        </w:rPr>
        <w:t>ng cao hơn lợi nhuận</w:t>
      </w:r>
      <w:r w:rsidRPr="006A495A">
        <w:rPr>
          <w:rFonts w:cs="Times New Roman"/>
          <w:szCs w:val="26"/>
        </w:rPr>
        <w:t xml:space="preserve"> từ phí, hoa hồng và hoạt động kinh doanh. các ngân hàng tại các nước có thu nhập thấp có khả năng chống đỡ tốt hơn với khủng hoảng tài chính, thách thức do suy thoái kinh tế. các quốc gia có thu nhập trung bình dễ bị tổn thương hơn. Tuy nhiên </w:t>
      </w:r>
      <w:r w:rsidR="006D43B7" w:rsidRPr="006A495A">
        <w:rPr>
          <w:rFonts w:cs="Times New Roman"/>
          <w:szCs w:val="26"/>
        </w:rPr>
        <w:t>khả năng sinh lời</w:t>
      </w:r>
      <w:r w:rsidRPr="006A495A">
        <w:rPr>
          <w:rFonts w:cs="Times New Roman"/>
          <w:szCs w:val="26"/>
        </w:rPr>
        <w:t xml:space="preserve"> củ</w:t>
      </w:r>
      <w:r w:rsidR="006D43B7" w:rsidRPr="006A495A">
        <w:rPr>
          <w:rFonts w:cs="Times New Roman"/>
          <w:szCs w:val="26"/>
        </w:rPr>
        <w:t>a ngân hàng</w:t>
      </w:r>
      <w:r w:rsidRPr="006A495A">
        <w:rPr>
          <w:rFonts w:cs="Times New Roman"/>
          <w:szCs w:val="26"/>
        </w:rPr>
        <w:t xml:space="preserve"> không bị ảnh hưởng đáng kể bởi khủng hoảng tài chính</w:t>
      </w:r>
      <w:r w:rsidRPr="006A495A">
        <w:rPr>
          <w:rFonts w:cs="Times New Roman"/>
          <w:szCs w:val="26"/>
          <w:lang w:val="vi-VN"/>
        </w:rPr>
        <w:t xml:space="preserve">. </w:t>
      </w:r>
    </w:p>
    <w:p w:rsidR="00837161" w:rsidRPr="006A495A" w:rsidRDefault="000D2D41" w:rsidP="006835B8">
      <w:pPr>
        <w:spacing w:before="0" w:after="0" w:line="23" w:lineRule="atLeast"/>
        <w:jc w:val="both"/>
        <w:rPr>
          <w:rFonts w:cs="Times New Roman"/>
          <w:b/>
          <w:szCs w:val="26"/>
        </w:rPr>
      </w:pPr>
      <w:r w:rsidRPr="006A495A">
        <w:rPr>
          <w:rFonts w:cs="Times New Roman"/>
          <w:b/>
          <w:szCs w:val="26"/>
        </w:rPr>
        <w:t>4</w:t>
      </w:r>
      <w:r w:rsidR="00554681" w:rsidRPr="006A495A">
        <w:rPr>
          <w:rFonts w:cs="Times New Roman"/>
          <w:b/>
          <w:szCs w:val="26"/>
        </w:rPr>
        <w:t xml:space="preserve">. </w:t>
      </w:r>
      <w:r w:rsidR="00837161" w:rsidRPr="006A495A">
        <w:rPr>
          <w:rFonts w:cs="Times New Roman"/>
          <w:b/>
          <w:szCs w:val="26"/>
        </w:rPr>
        <w:t>KẾT QUẢ NGHIÊN CỨU</w:t>
      </w:r>
      <w:r w:rsidR="00554681" w:rsidRPr="006A495A">
        <w:rPr>
          <w:rFonts w:cs="Times New Roman"/>
          <w:b/>
          <w:szCs w:val="26"/>
        </w:rPr>
        <w:t xml:space="preserve"> VÀ THẢO LUẬN</w:t>
      </w:r>
    </w:p>
    <w:p w:rsidR="00554681" w:rsidRPr="006A495A" w:rsidRDefault="00554681" w:rsidP="006835B8">
      <w:pPr>
        <w:spacing w:before="0" w:after="0" w:line="23" w:lineRule="atLeast"/>
        <w:ind w:firstLine="284"/>
        <w:jc w:val="both"/>
        <w:rPr>
          <w:rFonts w:cs="Times New Roman"/>
          <w:szCs w:val="26"/>
        </w:rPr>
      </w:pPr>
      <w:r w:rsidRPr="006A495A">
        <w:rPr>
          <w:rFonts w:cs="Times New Roman"/>
          <w:szCs w:val="26"/>
        </w:rPr>
        <w:t xml:space="preserve">Trên cơ sở kết quả nghiên cứu </w:t>
      </w:r>
      <w:r w:rsidR="002F636D" w:rsidRPr="006A495A">
        <w:rPr>
          <w:rFonts w:cs="Times New Roman"/>
          <w:szCs w:val="26"/>
        </w:rPr>
        <w:t>tổng quan về cơ sở lý thuyết và thực nghiệm</w:t>
      </w:r>
      <w:r w:rsidRPr="006A495A">
        <w:rPr>
          <w:rFonts w:cs="Times New Roman"/>
          <w:szCs w:val="26"/>
        </w:rPr>
        <w:t xml:space="preserve">, tác giả xây dựng mô hình nghiên cứu về các nhân tố ảnh hưởng đến khả năng sinh lời của các công ty chứng khoán tại Việt Nam như hình 1. </w:t>
      </w:r>
      <w:r w:rsidR="003B7869" w:rsidRPr="006A495A">
        <w:rPr>
          <w:rFonts w:cs="Times New Roman"/>
          <w:szCs w:val="26"/>
        </w:rPr>
        <w:t xml:space="preserve">Ngoài việc kế thừa các biến phụ thuộc và độc lập từ các nghiên cứu trước đây, tác giả đưa vào mô hình một số biến gắn với đặc thù hoạt động của công ty chứng khoán và có luận giải trong phần tiếp theo như: biến giả ngân hàng mẹ, </w:t>
      </w:r>
      <w:r w:rsidR="00E50C47" w:rsidRPr="006A495A">
        <w:rPr>
          <w:rFonts w:cs="Times New Roman"/>
          <w:szCs w:val="26"/>
        </w:rPr>
        <w:t>quy mô danh mục đầu tư, thị phần môi giớ</w:t>
      </w:r>
      <w:r w:rsidR="003F4D61" w:rsidRPr="006A495A">
        <w:rPr>
          <w:rFonts w:cs="Times New Roman"/>
          <w:szCs w:val="26"/>
        </w:rPr>
        <w:t>i</w:t>
      </w:r>
      <w:r w:rsidR="00E50C47" w:rsidRPr="006A495A">
        <w:rPr>
          <w:rFonts w:cs="Times New Roman"/>
          <w:szCs w:val="26"/>
        </w:rPr>
        <w:t xml:space="preserve">, </w:t>
      </w:r>
      <w:r w:rsidR="00B252DF" w:rsidRPr="006A495A">
        <w:rPr>
          <w:rFonts w:cs="Times New Roman"/>
          <w:szCs w:val="26"/>
        </w:rPr>
        <w:t>quy mô tài sản đang quả</w:t>
      </w:r>
      <w:r w:rsidR="002E6125" w:rsidRPr="006A495A">
        <w:rPr>
          <w:rFonts w:cs="Times New Roman"/>
          <w:szCs w:val="26"/>
        </w:rPr>
        <w:t>n lý</w:t>
      </w:r>
      <w:r w:rsidR="003B7869" w:rsidRPr="006A495A">
        <w:rPr>
          <w:rFonts w:cs="Times New Roman"/>
          <w:szCs w:val="26"/>
        </w:rPr>
        <w:t>.</w:t>
      </w:r>
      <w:r w:rsidR="00B252DF" w:rsidRPr="006A495A">
        <w:rPr>
          <w:rFonts w:cs="Times New Roman"/>
          <w:szCs w:val="26"/>
        </w:rPr>
        <w:t xml:space="preserve"> </w:t>
      </w:r>
      <w:r w:rsidR="00274670" w:rsidRPr="006A495A">
        <w:rPr>
          <w:rFonts w:cs="Times New Roman"/>
          <w:szCs w:val="26"/>
        </w:rPr>
        <w:t>C</w:t>
      </w:r>
      <w:r w:rsidRPr="006A495A">
        <w:rPr>
          <w:rFonts w:cs="Times New Roman"/>
          <w:szCs w:val="26"/>
        </w:rPr>
        <w:t>ác nhân tố</w:t>
      </w:r>
      <w:r w:rsidR="00274670" w:rsidRPr="006A495A">
        <w:rPr>
          <w:rFonts w:cs="Times New Roman"/>
          <w:szCs w:val="26"/>
        </w:rPr>
        <w:t xml:space="preserve"> ảnh hưởng</w:t>
      </w:r>
      <w:r w:rsidRPr="006A495A">
        <w:rPr>
          <w:rFonts w:cs="Times New Roman"/>
          <w:szCs w:val="26"/>
        </w:rPr>
        <w:t xml:space="preserve"> được chia thành 3 nhóm chính</w:t>
      </w:r>
      <w:r w:rsidR="002F636D" w:rsidRPr="006A495A">
        <w:rPr>
          <w:rFonts w:cs="Times New Roman"/>
          <w:szCs w:val="26"/>
        </w:rPr>
        <w:t xml:space="preserve"> gồm nhóm các biến đặc trưng của công ty chứng khoán, nhóm các biến đặc điểm ngành và nhóm các biến vĩ mô.</w:t>
      </w:r>
    </w:p>
    <w:p w:rsidR="00F51E67" w:rsidRPr="006A495A" w:rsidRDefault="00F51E67" w:rsidP="00F51E67">
      <w:pPr>
        <w:spacing w:before="0" w:after="0" w:line="23" w:lineRule="atLeast"/>
        <w:jc w:val="both"/>
        <w:rPr>
          <w:rFonts w:cs="Times New Roman"/>
          <w:b/>
          <w:szCs w:val="26"/>
        </w:rPr>
      </w:pPr>
      <w:r w:rsidRPr="006A495A">
        <w:rPr>
          <w:rFonts w:cs="Times New Roman"/>
          <w:b/>
          <w:szCs w:val="26"/>
        </w:rPr>
        <w:t>Các biến đặc trưng của công ty chứng khoán gồm:</w:t>
      </w:r>
    </w:p>
    <w:p w:rsidR="00F51E67" w:rsidRPr="006A495A" w:rsidRDefault="00F51E67" w:rsidP="00F51E67">
      <w:pPr>
        <w:spacing w:before="0" w:after="0" w:line="23" w:lineRule="atLeast"/>
        <w:jc w:val="both"/>
        <w:rPr>
          <w:rFonts w:cs="Times New Roman"/>
          <w:szCs w:val="26"/>
        </w:rPr>
      </w:pPr>
      <w:r w:rsidRPr="006A495A">
        <w:rPr>
          <w:rFonts w:cs="Times New Roman"/>
          <w:b/>
          <w:i/>
          <w:szCs w:val="26"/>
        </w:rPr>
        <w:t>- Quy mô công ty:</w:t>
      </w:r>
      <w:r w:rsidRPr="006A495A">
        <w:rPr>
          <w:rFonts w:cs="Times New Roman"/>
          <w:szCs w:val="26"/>
        </w:rPr>
        <w:t xml:space="preserve"> được đo lường bằng logarit tự nhiên của tổng tài sản, quy mô công ty có tác động cả 2 chiều theo các lý giải khác nhau trong các nghiên cứu trước đây. Tác động dương của quy mô lên khả năng sinh lời hoặc hiệu quả hoạt động của các ngân hàng được giải thích rằng các ngân hàng lớn thường đa dạng hóa trong sản phẩm dịch vụ điều này giúp giảm rủi ro trong kinh doanh, vì vậy hiệu quả hoạt động hoặc khả năng sinh lời sẽ cao hơn (García-Herrero và cộng sự, 2009). Ở chiều tác động ngược lại, Athanasoglou và cộng sự (2008) cho rằng các tổ chức lớn thường bị ảnh hưởng bởi sự cứng nhắc, quán tính, quan liêu, quy trình và bộ máy cồng kềnh, khó quản lý hơn... có thể làm giảm hiệu quả hoạt động.</w:t>
      </w:r>
    </w:p>
    <w:p w:rsidR="00F51E67" w:rsidRPr="006A495A" w:rsidRDefault="00F51E67" w:rsidP="00F51E67">
      <w:pPr>
        <w:spacing w:before="0" w:after="0" w:line="23" w:lineRule="atLeast"/>
        <w:jc w:val="both"/>
        <w:rPr>
          <w:rFonts w:cs="Times New Roman"/>
          <w:szCs w:val="26"/>
        </w:rPr>
      </w:pPr>
      <w:r w:rsidRPr="006A495A">
        <w:rPr>
          <w:rFonts w:cs="Times New Roman"/>
          <w:b/>
          <w:i/>
          <w:szCs w:val="26"/>
        </w:rPr>
        <w:t>- An toàn tài chính</w:t>
      </w:r>
      <w:r w:rsidRPr="006A495A">
        <w:rPr>
          <w:rFonts w:cs="Times New Roman"/>
          <w:szCs w:val="26"/>
        </w:rPr>
        <w:t>: được đo bằng tỷ số giữa vốn chủ sở hữu và tổng tài sản. Các nghiên cứu theo quan điểm truyền thống cho thấy rằng tỷ lệ vốn chủ sở hữu trên tài sản cao hơn sẽ làm tăng chi phí tài trợ và do đó làm giảm lợi nhuận (García-Herrero và cộng sự, 2009). Tuy nhiên, khi tỷ lệ vốn tăng đáng kể, các ngân hàng không chấp nhận lợi thế của nợ để tài trợ cho các lựa chọn tăng trưởng trong tương lai và giá trị công ty lúc này sẽ bị giảm dần.</w:t>
      </w:r>
    </w:p>
    <w:p w:rsidR="00F51E67" w:rsidRPr="006A495A" w:rsidRDefault="00F51E67" w:rsidP="00F51E67">
      <w:pPr>
        <w:spacing w:before="0" w:after="0" w:line="23" w:lineRule="atLeast"/>
        <w:jc w:val="both"/>
        <w:rPr>
          <w:rFonts w:cs="Times New Roman"/>
          <w:szCs w:val="26"/>
        </w:rPr>
      </w:pPr>
      <w:r w:rsidRPr="006A495A">
        <w:rPr>
          <w:rFonts w:cs="Times New Roman"/>
          <w:b/>
          <w:i/>
          <w:szCs w:val="26"/>
        </w:rPr>
        <w:t>- Hiệu quả hoạt động:</w:t>
      </w:r>
      <w:r w:rsidRPr="006A495A">
        <w:rPr>
          <w:rFonts w:cs="Times New Roman"/>
          <w:szCs w:val="26"/>
        </w:rPr>
        <w:t xml:space="preserve"> được đo bằng tỷ số giữa chi phí hoạt động và tổng thu nhập. Mối quan hệ giữa khả năng sinh lời và hiệu quả quản lý chi phí hầu hết là ngược chiều (Olson, 2011). Tuy nhiên nghiên cứu của Tan (2016) cho thấy một mối quan hệ thuận chiều giữa tỷ lệ này với hiệu quả ngân hàng. Tác động thuận chiều được giải thích phù hợp với lý thuyết tiền lương hiệu quả, nghĩa là phần lớn chi phí hoạt động được chi trả cho lương nhân viên, mức lương cao hơn sẽ cải thiện đáng kể năng suất của nhân viên, điều này dẫn đến khả năng sinh lời của ngân hàng tăng nhanh hơn so với tốc độ tăng của chi phí</w:t>
      </w:r>
    </w:p>
    <w:p w:rsidR="00F51E67" w:rsidRPr="006A495A" w:rsidRDefault="00F51E67" w:rsidP="00F51E67">
      <w:pPr>
        <w:spacing w:before="0" w:after="0" w:line="23" w:lineRule="atLeast"/>
        <w:jc w:val="both"/>
        <w:rPr>
          <w:rFonts w:cs="Times New Roman"/>
          <w:szCs w:val="26"/>
        </w:rPr>
      </w:pPr>
      <w:r w:rsidRPr="006A495A">
        <w:rPr>
          <w:rFonts w:cs="Times New Roman"/>
          <w:b/>
          <w:i/>
          <w:szCs w:val="26"/>
        </w:rPr>
        <w:t>- Cấu trúc sở hữu:</w:t>
      </w:r>
      <w:r w:rsidRPr="006A495A">
        <w:rPr>
          <w:rFonts w:cs="Times New Roman"/>
          <w:szCs w:val="26"/>
        </w:rPr>
        <w:t xml:space="preserve"> đo bằng tỷ lệ % sở hữu vốn cổ phần của tổ chức và cá nhân nước ngoài trong công ty chứng khoán. Bằng chứng thực nghiệm trong nghiên cứu của Mirzaei và cộng sự (2013) cho thấy, tổ chức tài chính có tỷ lệ sở hữu nước ngoài càng </w:t>
      </w:r>
      <w:r w:rsidRPr="006A495A">
        <w:rPr>
          <w:rFonts w:cs="Times New Roman"/>
          <w:szCs w:val="26"/>
        </w:rPr>
        <w:lastRenderedPageBreak/>
        <w:t>cao thì khả năng sinh lời càng lớn tại các thị trường mới nổi. Kết quả nghiên cứu này cũng tương tự với nghiên cứu của Bouzgarrou và cộng sự (2018) tại thị trường Pháp.</w:t>
      </w:r>
    </w:p>
    <w:p w:rsidR="00F51E67" w:rsidRPr="006A495A" w:rsidRDefault="00F51E67" w:rsidP="006835B8">
      <w:pPr>
        <w:spacing w:before="0" w:after="0" w:line="23" w:lineRule="atLeast"/>
        <w:ind w:firstLine="284"/>
        <w:jc w:val="both"/>
        <w:rPr>
          <w:rFonts w:cs="Times New Roman"/>
          <w:szCs w:val="26"/>
        </w:rPr>
      </w:pPr>
    </w:p>
    <w:p w:rsidR="00B30CC0" w:rsidRPr="006A495A" w:rsidRDefault="00170051" w:rsidP="00B30CC0">
      <w:pPr>
        <w:spacing w:before="0" w:after="0" w:line="23" w:lineRule="atLeast"/>
        <w:ind w:firstLine="284"/>
        <w:jc w:val="center"/>
        <w:rPr>
          <w:rFonts w:cs="Times New Roman"/>
          <w:b/>
          <w:szCs w:val="26"/>
        </w:rPr>
      </w:pPr>
      <w:r w:rsidRPr="006A495A">
        <w:rPr>
          <w:rFonts w:cs="Times New Roman"/>
          <w:b/>
          <w:szCs w:val="26"/>
        </w:rPr>
        <w:t xml:space="preserve">Hình 1: Mô hình thực nghiệm các nhân tố ảnh hưởng đến khả năng sinh lời của </w:t>
      </w:r>
    </w:p>
    <w:p w:rsidR="00DB00FB" w:rsidRPr="006A495A" w:rsidRDefault="00170051" w:rsidP="00B30CC0">
      <w:pPr>
        <w:spacing w:before="0" w:after="0" w:line="23" w:lineRule="atLeast"/>
        <w:ind w:firstLine="284"/>
        <w:jc w:val="center"/>
        <w:rPr>
          <w:rFonts w:cs="Times New Roman"/>
          <w:b/>
          <w:szCs w:val="26"/>
        </w:rPr>
      </w:pPr>
      <w:r w:rsidRPr="006A495A">
        <w:rPr>
          <w:rFonts w:cs="Times New Roman"/>
          <w:b/>
          <w:szCs w:val="26"/>
        </w:rPr>
        <w:t>công ty chứng khoán tại Việt Nam</w:t>
      </w:r>
    </w:p>
    <w:p w:rsidR="00E7472F" w:rsidRPr="006A495A" w:rsidRDefault="00E7472F" w:rsidP="006835B8">
      <w:pPr>
        <w:spacing w:before="0" w:after="0" w:line="23" w:lineRule="atLeast"/>
        <w:ind w:firstLine="284"/>
        <w:jc w:val="both"/>
        <w:rPr>
          <w:rFonts w:cs="Times New Roman"/>
          <w:b/>
          <w:szCs w:val="26"/>
        </w:rPr>
      </w:pPr>
    </w:p>
    <w:p w:rsidR="00E7472F" w:rsidRPr="006A495A" w:rsidRDefault="00B5524D" w:rsidP="006835B8">
      <w:pPr>
        <w:spacing w:before="0" w:after="0" w:line="23" w:lineRule="atLeast"/>
        <w:ind w:firstLine="284"/>
        <w:jc w:val="both"/>
        <w:rPr>
          <w:rFonts w:cs="Times New Roman"/>
          <w:b/>
          <w:szCs w:val="26"/>
        </w:rPr>
      </w:pPr>
      <w:r w:rsidRPr="006A495A">
        <w:rPr>
          <w:rFonts w:cs="Times New Roman"/>
          <w:noProof/>
          <w:szCs w:val="26"/>
        </w:rPr>
        <mc:AlternateContent>
          <mc:Choice Requires="wps">
            <w:drawing>
              <wp:anchor distT="0" distB="0" distL="114300" distR="114300" simplePos="0" relativeHeight="251694080" behindDoc="0" locked="0" layoutInCell="1" allowOverlap="1" wp14:anchorId="63D57EE1" wp14:editId="107167B1">
                <wp:simplePos x="0" y="0"/>
                <wp:positionH relativeFrom="column">
                  <wp:posOffset>1344566</wp:posOffset>
                </wp:positionH>
                <wp:positionV relativeFrom="paragraph">
                  <wp:posOffset>175959</wp:posOffset>
                </wp:positionV>
                <wp:extent cx="688369" cy="0"/>
                <wp:effectExtent l="0" t="0" r="16510" b="19050"/>
                <wp:wrapNone/>
                <wp:docPr id="24" name="Straight Connector 24"/>
                <wp:cNvGraphicFramePr/>
                <a:graphic xmlns:a="http://schemas.openxmlformats.org/drawingml/2006/main">
                  <a:graphicData uri="http://schemas.microsoft.com/office/word/2010/wordprocessingShape">
                    <wps:wsp>
                      <wps:cNvCnPr/>
                      <wps:spPr>
                        <a:xfrm flipH="1">
                          <a:off x="0" y="0"/>
                          <a:ext cx="688369"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13D44" id="Straight Connector 2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05.85pt,13.85pt" to="16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" strokecolor="#5b9bd5 [3204]" strokeweight="1.5pt">
                <v:stroke dashstyle="3 1" joinstyle="miter"/>
              </v:line>
            </w:pict>
          </mc:Fallback>
        </mc:AlternateContent>
      </w:r>
      <w:r w:rsidR="00E7472F" w:rsidRPr="006A495A">
        <w:rPr>
          <w:rFonts w:cs="Times New Roman"/>
          <w:noProof/>
          <w:szCs w:val="26"/>
        </w:rPr>
        <mc:AlternateContent>
          <mc:Choice Requires="wps">
            <w:drawing>
              <wp:anchor distT="0" distB="0" distL="114300" distR="114300" simplePos="0" relativeHeight="251693056" behindDoc="0" locked="0" layoutInCell="1" allowOverlap="1" wp14:anchorId="3B14E9E8" wp14:editId="2C5E36E9">
                <wp:simplePos x="0" y="0"/>
                <wp:positionH relativeFrom="column">
                  <wp:posOffset>2030908</wp:posOffset>
                </wp:positionH>
                <wp:positionV relativeFrom="paragraph">
                  <wp:posOffset>13228</wp:posOffset>
                </wp:positionV>
                <wp:extent cx="2619603" cy="369870"/>
                <wp:effectExtent l="0" t="0" r="28575" b="11430"/>
                <wp:wrapNone/>
                <wp:docPr id="22" name="Text Box 22"/>
                <wp:cNvGraphicFramePr/>
                <a:graphic xmlns:a="http://schemas.openxmlformats.org/drawingml/2006/main">
                  <a:graphicData uri="http://schemas.microsoft.com/office/word/2010/wordprocessingShape">
                    <wps:wsp>
                      <wps:cNvSpPr txBox="1"/>
                      <wps:spPr>
                        <a:xfrm>
                          <a:off x="0" y="0"/>
                          <a:ext cx="2619603" cy="369870"/>
                        </a:xfrm>
                        <a:prstGeom prst="rect">
                          <a:avLst/>
                        </a:prstGeom>
                        <a:solidFill>
                          <a:schemeClr val="lt1"/>
                        </a:solidFill>
                        <a:ln w="6350">
                          <a:solidFill>
                            <a:prstClr val="black"/>
                          </a:solidFill>
                        </a:ln>
                      </wps:spPr>
                      <wps:txbx>
                        <w:txbxContent>
                          <w:p w:rsidR="00E7472F" w:rsidRPr="00585045" w:rsidRDefault="00E7472F">
                            <w:pPr>
                              <w:rPr>
                                <w:sz w:val="24"/>
                                <w:szCs w:val="24"/>
                              </w:rPr>
                            </w:pPr>
                            <w:r w:rsidRPr="00585045">
                              <w:rPr>
                                <w:sz w:val="24"/>
                                <w:szCs w:val="24"/>
                              </w:rPr>
                              <w:t>Quy mô tài sản quản lý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4E9E8" id="_x0000_t202" coordsize="21600,21600" o:spt="202" path="m,l,21600r21600,l21600,xe">
                <v:stroke joinstyle="miter"/>
                <v:path gradientshapeok="t" o:connecttype="rect"/>
              </v:shapetype>
              <v:shape id="Text Box 22" o:spid="_x0000_s1026" type="#_x0000_t202" style="position:absolute;left:0;text-align:left;margin-left:159.9pt;margin-top:1.05pt;width:206.25pt;height:2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" fillcolor="white [3201]" strokeweight=".5pt">
                <v:textbox>
                  <w:txbxContent>
                    <w:p w:rsidR="00E7472F" w:rsidRPr="00585045" w:rsidRDefault="00E7472F">
                      <w:pPr>
                        <w:rPr>
                          <w:sz w:val="24"/>
                          <w:szCs w:val="24"/>
                        </w:rPr>
                      </w:pPr>
                      <w:r w:rsidRPr="00585045">
                        <w:rPr>
                          <w:sz w:val="24"/>
                          <w:szCs w:val="24"/>
                        </w:rPr>
                        <w:t>Quy mô tài sản quản lý</w:t>
                      </w:r>
                    </w:p>
                  </w:txbxContent>
                </v:textbox>
              </v:shape>
            </w:pict>
          </mc:Fallback>
        </mc:AlternateContent>
      </w:r>
    </w:p>
    <w:p w:rsidR="00E7472F" w:rsidRPr="006A495A" w:rsidRDefault="00B5524D" w:rsidP="006835B8">
      <w:pPr>
        <w:spacing w:before="0" w:after="0" w:line="23" w:lineRule="atLeast"/>
        <w:ind w:firstLine="284"/>
        <w:jc w:val="both"/>
        <w:rPr>
          <w:rFonts w:cs="Times New Roman"/>
          <w:b/>
          <w:szCs w:val="26"/>
        </w:rPr>
      </w:pPr>
      <w:r w:rsidRPr="006A495A">
        <w:rPr>
          <w:rFonts w:cs="Times New Roman"/>
          <w:b/>
          <w:noProof/>
          <w:szCs w:val="26"/>
        </w:rPr>
        <mc:AlternateContent>
          <mc:Choice Requires="wps">
            <w:drawing>
              <wp:anchor distT="0" distB="0" distL="114300" distR="114300" simplePos="0" relativeHeight="251695104" behindDoc="0" locked="0" layoutInCell="1" allowOverlap="1" wp14:anchorId="056AB229" wp14:editId="694172DC">
                <wp:simplePos x="0" y="0"/>
                <wp:positionH relativeFrom="column">
                  <wp:posOffset>1334292</wp:posOffset>
                </wp:positionH>
                <wp:positionV relativeFrom="paragraph">
                  <wp:posOffset>10973</wp:posOffset>
                </wp:positionV>
                <wp:extent cx="0" cy="842481"/>
                <wp:effectExtent l="95250" t="0" r="57150" b="53340"/>
                <wp:wrapNone/>
                <wp:docPr id="25" name="Straight Connector 25"/>
                <wp:cNvGraphicFramePr/>
                <a:graphic xmlns:a="http://schemas.openxmlformats.org/drawingml/2006/main">
                  <a:graphicData uri="http://schemas.microsoft.com/office/word/2010/wordprocessingShape">
                    <wps:wsp>
                      <wps:cNvCnPr/>
                      <wps:spPr>
                        <a:xfrm>
                          <a:off x="0" y="0"/>
                          <a:ext cx="0" cy="842481"/>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8A778" id="Straight Connector 2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05.05pt,.85pt" to="105.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" strokecolor="#5b9bd5 [3204]" strokeweight="1.5pt">
                <v:stroke dashstyle="3 1" endarrow="open" joinstyle="miter"/>
              </v:line>
            </w:pict>
          </mc:Fallback>
        </mc:AlternateContent>
      </w:r>
    </w:p>
    <w:p w:rsidR="00DB00FB" w:rsidRPr="006A495A" w:rsidRDefault="00DB00FB" w:rsidP="006835B8">
      <w:pPr>
        <w:spacing w:before="0" w:after="0" w:line="23" w:lineRule="atLeast"/>
        <w:ind w:firstLine="284"/>
        <w:jc w:val="both"/>
        <w:rPr>
          <w:rFonts w:cs="Times New Roman"/>
          <w:szCs w:val="26"/>
        </w:rPr>
      </w:pPr>
    </w:p>
    <w:p w:rsidR="00DB00FB"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97152" behindDoc="0" locked="0" layoutInCell="1" allowOverlap="1" wp14:anchorId="7195D1DF" wp14:editId="1BA15153">
                <wp:simplePos x="0" y="0"/>
                <wp:positionH relativeFrom="column">
                  <wp:posOffset>1591146</wp:posOffset>
                </wp:positionH>
                <wp:positionV relativeFrom="paragraph">
                  <wp:posOffset>163887</wp:posOffset>
                </wp:positionV>
                <wp:extent cx="0" cy="338576"/>
                <wp:effectExtent l="95250" t="0" r="76200" b="61595"/>
                <wp:wrapNone/>
                <wp:docPr id="27" name="Straight Connector 27"/>
                <wp:cNvGraphicFramePr/>
                <a:graphic xmlns:a="http://schemas.openxmlformats.org/drawingml/2006/main">
                  <a:graphicData uri="http://schemas.microsoft.com/office/word/2010/wordprocessingShape">
                    <wps:wsp>
                      <wps:cNvCnPr/>
                      <wps:spPr>
                        <a:xfrm>
                          <a:off x="0" y="0"/>
                          <a:ext cx="0" cy="338576"/>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A977F" id="Straight Connector 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25.3pt,12.9pt" to="125.3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" strokecolor="#5b9bd5 [3204]" strokeweight="1.5pt">
                <v:stroke dashstyle="3 1" endarrow="open" joinstyle="miter"/>
              </v:line>
            </w:pict>
          </mc:Fallback>
        </mc:AlternateContent>
      </w:r>
      <w:r w:rsidRPr="006A495A">
        <w:rPr>
          <w:rFonts w:cs="Times New Roman"/>
          <w:noProof/>
          <w:szCs w:val="26"/>
        </w:rPr>
        <mc:AlternateContent>
          <mc:Choice Requires="wps">
            <w:drawing>
              <wp:anchor distT="0" distB="0" distL="114300" distR="114300" simplePos="0" relativeHeight="251696128" behindDoc="0" locked="0" layoutInCell="1" allowOverlap="1" wp14:anchorId="68613CFC" wp14:editId="756D83E8">
                <wp:simplePos x="0" y="0"/>
                <wp:positionH relativeFrom="column">
                  <wp:posOffset>1611694</wp:posOffset>
                </wp:positionH>
                <wp:positionV relativeFrom="paragraph">
                  <wp:posOffset>163887</wp:posOffset>
                </wp:positionV>
                <wp:extent cx="410967" cy="0"/>
                <wp:effectExtent l="0" t="0" r="27305" b="19050"/>
                <wp:wrapNone/>
                <wp:docPr id="26" name="Straight Connector 26"/>
                <wp:cNvGraphicFramePr/>
                <a:graphic xmlns:a="http://schemas.openxmlformats.org/drawingml/2006/main">
                  <a:graphicData uri="http://schemas.microsoft.com/office/word/2010/wordprocessingShape">
                    <wps:wsp>
                      <wps:cNvCnPr/>
                      <wps:spPr>
                        <a:xfrm flipH="1">
                          <a:off x="0" y="0"/>
                          <a:ext cx="410967"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3862D" id="Straight Connector 26"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26.9pt,12.9pt" to="159.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" strokecolor="#5b9bd5 [3204]" strokeweight="1.5pt">
                <v:stroke dashstyle="3 1" joinstyle="miter"/>
              </v:line>
            </w:pict>
          </mc:Fallback>
        </mc:AlternateContent>
      </w:r>
      <w:r w:rsidR="00F51E67" w:rsidRPr="006A495A">
        <w:rPr>
          <w:rFonts w:cs="Times New Roman"/>
          <w:noProof/>
          <w:szCs w:val="26"/>
        </w:rPr>
        <mc:AlternateContent>
          <mc:Choice Requires="wps">
            <w:drawing>
              <wp:anchor distT="0" distB="0" distL="114300" distR="114300" simplePos="0" relativeHeight="251680768" behindDoc="0" locked="0" layoutInCell="1" allowOverlap="1" wp14:anchorId="5457FE25" wp14:editId="4EBDBE89">
                <wp:simplePos x="0" y="0"/>
                <wp:positionH relativeFrom="column">
                  <wp:posOffset>2041818</wp:posOffset>
                </wp:positionH>
                <wp:positionV relativeFrom="paragraph">
                  <wp:posOffset>12029</wp:posOffset>
                </wp:positionV>
                <wp:extent cx="2619603" cy="369870"/>
                <wp:effectExtent l="0" t="0" r="28575" b="11430"/>
                <wp:wrapNone/>
                <wp:docPr id="16" name="Text Box 16"/>
                <wp:cNvGraphicFramePr/>
                <a:graphic xmlns:a="http://schemas.openxmlformats.org/drawingml/2006/main">
                  <a:graphicData uri="http://schemas.microsoft.com/office/word/2010/wordprocessingShape">
                    <wps:wsp>
                      <wps:cNvSpPr txBox="1"/>
                      <wps:spPr>
                        <a:xfrm>
                          <a:off x="0" y="0"/>
                          <a:ext cx="2619603" cy="369870"/>
                        </a:xfrm>
                        <a:prstGeom prst="rect">
                          <a:avLst/>
                        </a:prstGeom>
                        <a:solidFill>
                          <a:schemeClr val="lt1"/>
                        </a:solidFill>
                        <a:ln w="6350">
                          <a:solidFill>
                            <a:prstClr val="black"/>
                          </a:solidFill>
                        </a:ln>
                      </wps:spPr>
                      <wps:txbx>
                        <w:txbxContent>
                          <w:p w:rsidR="00DB00FB" w:rsidRPr="00585045" w:rsidRDefault="00DB00FB">
                            <w:pPr>
                              <w:rPr>
                                <w:sz w:val="24"/>
                                <w:szCs w:val="24"/>
                              </w:rPr>
                            </w:pPr>
                            <w:r w:rsidRPr="00585045">
                              <w:rPr>
                                <w:sz w:val="24"/>
                                <w:szCs w:val="24"/>
                              </w:rPr>
                              <w:t xml:space="preserve">Quy mô công 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FE25" id="Text Box 16" o:spid="_x0000_s1027" type="#_x0000_t202" style="position:absolute;left:0;text-align:left;margin-left:160.75pt;margin-top:.95pt;width:206.25pt;height:2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" fillcolor="white [3201]" strokeweight=".5pt">
                <v:textbox>
                  <w:txbxContent>
                    <w:p w:rsidR="00DB00FB" w:rsidRPr="00585045" w:rsidRDefault="00DB00FB">
                      <w:pPr>
                        <w:rPr>
                          <w:sz w:val="24"/>
                          <w:szCs w:val="24"/>
                        </w:rPr>
                      </w:pPr>
                      <w:r w:rsidRPr="00585045">
                        <w:rPr>
                          <w:sz w:val="24"/>
                          <w:szCs w:val="24"/>
                        </w:rPr>
                        <w:t xml:space="preserve">Quy mô công ty </w:t>
                      </w:r>
                    </w:p>
                  </w:txbxContent>
                </v:textbox>
              </v:shape>
            </w:pict>
          </mc:Fallback>
        </mc:AlternateContent>
      </w:r>
    </w:p>
    <w:p w:rsidR="00DB00FB" w:rsidRPr="006A495A" w:rsidRDefault="00DB00FB" w:rsidP="006835B8">
      <w:pPr>
        <w:spacing w:before="0" w:after="0" w:line="23" w:lineRule="atLeast"/>
        <w:ind w:firstLine="284"/>
        <w:jc w:val="both"/>
        <w:rPr>
          <w:rFonts w:cs="Times New Roman"/>
          <w:szCs w:val="26"/>
        </w:rPr>
      </w:pPr>
    </w:p>
    <w:p w:rsidR="00170051" w:rsidRPr="006A495A" w:rsidRDefault="00F51E67"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79744" behindDoc="0" locked="0" layoutInCell="1" allowOverlap="1" wp14:anchorId="63C029F8" wp14:editId="5E170B8C">
                <wp:simplePos x="0" y="0"/>
                <wp:positionH relativeFrom="column">
                  <wp:posOffset>2032114</wp:posOffset>
                </wp:positionH>
                <wp:positionV relativeFrom="paragraph">
                  <wp:posOffset>71641</wp:posOffset>
                </wp:positionV>
                <wp:extent cx="2619375" cy="349321"/>
                <wp:effectExtent l="0" t="0" r="28575" b="12700"/>
                <wp:wrapNone/>
                <wp:docPr id="15" name="Text Box 15"/>
                <wp:cNvGraphicFramePr/>
                <a:graphic xmlns:a="http://schemas.openxmlformats.org/drawingml/2006/main">
                  <a:graphicData uri="http://schemas.microsoft.com/office/word/2010/wordprocessingShape">
                    <wps:wsp>
                      <wps:cNvSpPr txBox="1"/>
                      <wps:spPr>
                        <a:xfrm>
                          <a:off x="0" y="0"/>
                          <a:ext cx="2619375" cy="349321"/>
                        </a:xfrm>
                        <a:prstGeom prst="rect">
                          <a:avLst/>
                        </a:prstGeom>
                        <a:solidFill>
                          <a:schemeClr val="lt1"/>
                        </a:solidFill>
                        <a:ln w="6350">
                          <a:solidFill>
                            <a:prstClr val="black"/>
                          </a:solidFill>
                        </a:ln>
                      </wps:spPr>
                      <wps:txbx>
                        <w:txbxContent>
                          <w:p w:rsidR="00DB00FB" w:rsidRPr="00585045" w:rsidRDefault="00DB00FB">
                            <w:pPr>
                              <w:rPr>
                                <w:sz w:val="24"/>
                                <w:szCs w:val="24"/>
                              </w:rPr>
                            </w:pPr>
                            <w:r w:rsidRPr="00585045">
                              <w:rPr>
                                <w:sz w:val="24"/>
                                <w:szCs w:val="24"/>
                              </w:rPr>
                              <w:t>An toàn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29F8" id="Text Box 15" o:spid="_x0000_s1028" type="#_x0000_t202" style="position:absolute;left:0;text-align:left;margin-left:160pt;margin-top:5.65pt;width:206.25pt;height: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" fillcolor="white [3201]" strokeweight=".5pt">
                <v:textbox>
                  <w:txbxContent>
                    <w:p w:rsidR="00DB00FB" w:rsidRPr="00585045" w:rsidRDefault="00DB00FB">
                      <w:pPr>
                        <w:rPr>
                          <w:sz w:val="24"/>
                          <w:szCs w:val="24"/>
                        </w:rPr>
                      </w:pPr>
                      <w:r w:rsidRPr="00585045">
                        <w:rPr>
                          <w:sz w:val="24"/>
                          <w:szCs w:val="24"/>
                        </w:rPr>
                        <w:t>An toàn tài chính</w:t>
                      </w:r>
                    </w:p>
                  </w:txbxContent>
                </v:textbox>
              </v:shape>
            </w:pict>
          </mc:Fallback>
        </mc:AlternateContent>
      </w:r>
      <w:r w:rsidR="00170051" w:rsidRPr="006A495A">
        <w:rPr>
          <w:rFonts w:cs="Times New Roman"/>
          <w:szCs w:val="26"/>
        </w:rPr>
        <w:t xml:space="preserve"> </w:t>
      </w:r>
      <w:r w:rsidR="004F3DCE" w:rsidRPr="006A495A">
        <w:rPr>
          <w:rFonts w:cs="Times New Roman"/>
          <w:noProof/>
          <w:szCs w:val="26"/>
        </w:rPr>
        <mc:AlternateContent>
          <mc:Choice Requires="wps">
            <w:drawing>
              <wp:anchor distT="0" distB="0" distL="114300" distR="114300" simplePos="0" relativeHeight="251665408" behindDoc="0" locked="0" layoutInCell="1" allowOverlap="1" wp14:anchorId="52BD8133" wp14:editId="4B1266E8">
                <wp:simplePos x="0" y="0"/>
                <wp:positionH relativeFrom="margin">
                  <wp:posOffset>1149357</wp:posOffset>
                </wp:positionH>
                <wp:positionV relativeFrom="paragraph">
                  <wp:posOffset>174882</wp:posOffset>
                </wp:positionV>
                <wp:extent cx="729159" cy="2517168"/>
                <wp:effectExtent l="0" t="0" r="13970" b="16510"/>
                <wp:wrapNone/>
                <wp:docPr id="6" name="Text Box 6"/>
                <wp:cNvGraphicFramePr/>
                <a:graphic xmlns:a="http://schemas.openxmlformats.org/drawingml/2006/main">
                  <a:graphicData uri="http://schemas.microsoft.com/office/word/2010/wordprocessingShape">
                    <wps:wsp>
                      <wps:cNvSpPr txBox="1"/>
                      <wps:spPr>
                        <a:xfrm>
                          <a:off x="0" y="0"/>
                          <a:ext cx="729159" cy="2517168"/>
                        </a:xfrm>
                        <a:prstGeom prst="rect">
                          <a:avLst/>
                        </a:prstGeom>
                        <a:solidFill>
                          <a:schemeClr val="lt1"/>
                        </a:solidFill>
                        <a:ln w="6350">
                          <a:solidFill>
                            <a:prstClr val="black"/>
                          </a:solidFill>
                        </a:ln>
                      </wps:spPr>
                      <wps:txbx>
                        <w:txbxContent>
                          <w:p w:rsidR="00370C88" w:rsidRDefault="00370C88" w:rsidP="00370C88">
                            <w:pPr>
                              <w:jc w:val="center"/>
                              <w:rPr>
                                <w:sz w:val="22"/>
                              </w:rPr>
                            </w:pPr>
                          </w:p>
                          <w:p w:rsidR="00370C88" w:rsidRDefault="00370C88" w:rsidP="00370C88">
                            <w:pPr>
                              <w:jc w:val="center"/>
                              <w:rPr>
                                <w:sz w:val="22"/>
                              </w:rPr>
                            </w:pPr>
                          </w:p>
                          <w:p w:rsidR="00370C88" w:rsidRDefault="00370C88" w:rsidP="00370C88">
                            <w:pPr>
                              <w:jc w:val="center"/>
                              <w:rPr>
                                <w:sz w:val="22"/>
                              </w:rPr>
                            </w:pPr>
                          </w:p>
                          <w:p w:rsidR="0053759D" w:rsidRPr="009F155F" w:rsidRDefault="0085039E" w:rsidP="00370C88">
                            <w:pPr>
                              <w:jc w:val="center"/>
                              <w:rPr>
                                <w:b/>
                                <w:sz w:val="22"/>
                              </w:rPr>
                            </w:pPr>
                            <w:r w:rsidRPr="009F155F">
                              <w:rPr>
                                <w:b/>
                                <w:sz w:val="22"/>
                              </w:rPr>
                              <w:t>Biến đặc trưng của công ty chứng khoán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D8133" id="Text Box 6" o:spid="_x0000_s1029" type="#_x0000_t202" style="position:absolute;left:0;text-align:left;margin-left:90.5pt;margin-top:13.75pt;width:57.4pt;height:19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" fillcolor="white [3201]" strokeweight=".5pt">
                <v:textbox>
                  <w:txbxContent>
                    <w:p w:rsidR="00370C88" w:rsidRDefault="00370C88" w:rsidP="00370C88">
                      <w:pPr>
                        <w:jc w:val="center"/>
                        <w:rPr>
                          <w:sz w:val="22"/>
                        </w:rPr>
                      </w:pPr>
                    </w:p>
                    <w:p w:rsidR="00370C88" w:rsidRDefault="00370C88" w:rsidP="00370C88">
                      <w:pPr>
                        <w:jc w:val="center"/>
                        <w:rPr>
                          <w:sz w:val="22"/>
                        </w:rPr>
                      </w:pPr>
                    </w:p>
                    <w:p w:rsidR="00370C88" w:rsidRDefault="00370C88" w:rsidP="00370C88">
                      <w:pPr>
                        <w:jc w:val="center"/>
                        <w:rPr>
                          <w:sz w:val="22"/>
                        </w:rPr>
                      </w:pPr>
                    </w:p>
                    <w:p w:rsidR="0053759D" w:rsidRPr="009F155F" w:rsidRDefault="0085039E" w:rsidP="00370C88">
                      <w:pPr>
                        <w:jc w:val="center"/>
                        <w:rPr>
                          <w:b/>
                          <w:sz w:val="22"/>
                        </w:rPr>
                      </w:pPr>
                      <w:r w:rsidRPr="009F155F">
                        <w:rPr>
                          <w:b/>
                          <w:sz w:val="22"/>
                        </w:rPr>
                        <w:t>Biến đặc trưng của công ty chứng khoán</w:t>
                      </w:r>
                    </w:p>
                  </w:txbxContent>
                </v:textbox>
                <w10:wrap anchorx="margin"/>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98176" behindDoc="0" locked="0" layoutInCell="1" allowOverlap="1" wp14:anchorId="574CB3A9" wp14:editId="34954744">
                <wp:simplePos x="0" y="0"/>
                <wp:positionH relativeFrom="column">
                  <wp:posOffset>1878337</wp:posOffset>
                </wp:positionH>
                <wp:positionV relativeFrom="paragraph">
                  <wp:posOffset>79896</wp:posOffset>
                </wp:positionV>
                <wp:extent cx="164872" cy="0"/>
                <wp:effectExtent l="38100" t="76200" r="0" b="114300"/>
                <wp:wrapNone/>
                <wp:docPr id="28" name="Straight Connector 28"/>
                <wp:cNvGraphicFramePr/>
                <a:graphic xmlns:a="http://schemas.openxmlformats.org/drawingml/2006/main">
                  <a:graphicData uri="http://schemas.microsoft.com/office/word/2010/wordprocessingShape">
                    <wps:wsp>
                      <wps:cNvCnPr/>
                      <wps:spPr>
                        <a:xfrm flipH="1">
                          <a:off x="0" y="0"/>
                          <a:ext cx="164872"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AECE4" id="Straight Connector 28"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47.9pt,6.3pt" to="160.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" strokecolor="#5b9bd5 [3204]" strokeweight="1.5pt">
                <v:stroke dashstyle="3 1" endarrow="open" joinstyle="miter"/>
              </v:line>
            </w:pict>
          </mc:Fallback>
        </mc:AlternateContent>
      </w:r>
      <w:r w:rsidR="0085039E" w:rsidRPr="006A495A">
        <w:rPr>
          <w:rFonts w:cs="Times New Roman"/>
          <w:noProof/>
          <w:szCs w:val="26"/>
        </w:rPr>
        <mc:AlternateContent>
          <mc:Choice Requires="wps">
            <w:drawing>
              <wp:anchor distT="0" distB="0" distL="114300" distR="114300" simplePos="0" relativeHeight="251660288" behindDoc="0" locked="0" layoutInCell="1" allowOverlap="1" wp14:anchorId="6F3DC768" wp14:editId="3017C2CA">
                <wp:simplePos x="0" y="0"/>
                <wp:positionH relativeFrom="margin">
                  <wp:posOffset>173312</wp:posOffset>
                </wp:positionH>
                <wp:positionV relativeFrom="paragraph">
                  <wp:posOffset>9896</wp:posOffset>
                </wp:positionV>
                <wp:extent cx="615950" cy="328773"/>
                <wp:effectExtent l="0" t="0" r="12700" b="14605"/>
                <wp:wrapNone/>
                <wp:docPr id="2" name="Text Box 2"/>
                <wp:cNvGraphicFramePr/>
                <a:graphic xmlns:a="http://schemas.openxmlformats.org/drawingml/2006/main">
                  <a:graphicData uri="http://schemas.microsoft.com/office/word/2010/wordprocessingShape">
                    <wps:wsp>
                      <wps:cNvSpPr txBox="1"/>
                      <wps:spPr>
                        <a:xfrm>
                          <a:off x="0" y="0"/>
                          <a:ext cx="615950" cy="328773"/>
                        </a:xfrm>
                        <a:prstGeom prst="rect">
                          <a:avLst/>
                        </a:prstGeom>
                        <a:solidFill>
                          <a:schemeClr val="lt1"/>
                        </a:solidFill>
                        <a:ln w="6350">
                          <a:solidFill>
                            <a:prstClr val="black"/>
                          </a:solidFill>
                        </a:ln>
                      </wps:spPr>
                      <wps:txbx>
                        <w:txbxContent>
                          <w:p w:rsidR="009659CA" w:rsidRPr="009F155F" w:rsidRDefault="009659CA">
                            <w:pPr>
                              <w:rPr>
                                <w:b/>
                              </w:rPr>
                            </w:pPr>
                            <w:r w:rsidRPr="009F155F">
                              <w:rPr>
                                <w:b/>
                              </w:rPr>
                              <w:t>ROA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C768" id="Text Box 2" o:spid="_x0000_s1030" type="#_x0000_t202" style="position:absolute;left:0;text-align:left;margin-left:13.65pt;margin-top:.8pt;width:48.5pt;height:2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" fillcolor="white [3201]" strokeweight=".5pt">
                <v:textbox>
                  <w:txbxContent>
                    <w:p w:rsidR="009659CA" w:rsidRPr="009F155F" w:rsidRDefault="009659CA">
                      <w:pPr>
                        <w:rPr>
                          <w:b/>
                        </w:rPr>
                      </w:pPr>
                      <w:r w:rsidRPr="009F155F">
                        <w:rPr>
                          <w:b/>
                        </w:rPr>
                        <w:t>ROA</w:t>
                      </w:r>
                    </w:p>
                  </w:txbxContent>
                </v:textbox>
                <w10:wrap anchorx="margin"/>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08416" behindDoc="0" locked="0" layoutInCell="1" allowOverlap="1" wp14:anchorId="7CFB3ECE" wp14:editId="4DA556BA">
                <wp:simplePos x="0" y="0"/>
                <wp:positionH relativeFrom="column">
                  <wp:posOffset>460989</wp:posOffset>
                </wp:positionH>
                <wp:positionV relativeFrom="paragraph">
                  <wp:posOffset>161012</wp:posOffset>
                </wp:positionV>
                <wp:extent cx="0" cy="473089"/>
                <wp:effectExtent l="95250" t="0" r="57150" b="60325"/>
                <wp:wrapNone/>
                <wp:docPr id="38" name="Straight Connector 38"/>
                <wp:cNvGraphicFramePr/>
                <a:graphic xmlns:a="http://schemas.openxmlformats.org/drawingml/2006/main">
                  <a:graphicData uri="http://schemas.microsoft.com/office/word/2010/wordprocessingShape">
                    <wps:wsp>
                      <wps:cNvCnPr/>
                      <wps:spPr>
                        <a:xfrm>
                          <a:off x="0" y="0"/>
                          <a:ext cx="0" cy="473089"/>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3E413A" id="Straight Connector 3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6.3pt,12.7pt" to="36.3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" strokecolor="#5b9bd5 [3204]" strokeweight="1.5pt">
                <v:stroke dashstyle="3 1" endarrow="open" joinstyle="miter"/>
              </v:line>
            </w:pict>
          </mc:Fallback>
        </mc:AlternateContent>
      </w:r>
      <w:r w:rsidR="00F51E67" w:rsidRPr="006A495A">
        <w:rPr>
          <w:rFonts w:cs="Times New Roman"/>
          <w:noProof/>
          <w:szCs w:val="26"/>
        </w:rPr>
        <mc:AlternateContent>
          <mc:Choice Requires="wps">
            <w:drawing>
              <wp:anchor distT="0" distB="0" distL="114300" distR="114300" simplePos="0" relativeHeight="251682816" behindDoc="0" locked="0" layoutInCell="1" allowOverlap="1" wp14:anchorId="34422262" wp14:editId="682DEC21">
                <wp:simplePos x="0" y="0"/>
                <wp:positionH relativeFrom="column">
                  <wp:posOffset>2043209</wp:posOffset>
                </wp:positionH>
                <wp:positionV relativeFrom="paragraph">
                  <wp:posOffset>122191</wp:posOffset>
                </wp:positionV>
                <wp:extent cx="2619375" cy="328773"/>
                <wp:effectExtent l="0" t="0" r="28575" b="14605"/>
                <wp:wrapNone/>
                <wp:docPr id="17" name="Text Box 17"/>
                <wp:cNvGraphicFramePr/>
                <a:graphic xmlns:a="http://schemas.openxmlformats.org/drawingml/2006/main">
                  <a:graphicData uri="http://schemas.microsoft.com/office/word/2010/wordprocessingShape">
                    <wps:wsp>
                      <wps:cNvSpPr txBox="1"/>
                      <wps:spPr>
                        <a:xfrm>
                          <a:off x="0" y="0"/>
                          <a:ext cx="2619375" cy="328773"/>
                        </a:xfrm>
                        <a:prstGeom prst="rect">
                          <a:avLst/>
                        </a:prstGeom>
                        <a:solidFill>
                          <a:schemeClr val="lt1"/>
                        </a:solidFill>
                        <a:ln w="6350">
                          <a:solidFill>
                            <a:prstClr val="black"/>
                          </a:solidFill>
                        </a:ln>
                      </wps:spPr>
                      <wps:txbx>
                        <w:txbxContent>
                          <w:p w:rsidR="00DB00FB" w:rsidRPr="00585045" w:rsidRDefault="00DB00FB">
                            <w:pPr>
                              <w:rPr>
                                <w:sz w:val="24"/>
                                <w:szCs w:val="24"/>
                              </w:rPr>
                            </w:pPr>
                            <w:r w:rsidRPr="00585045">
                              <w:rPr>
                                <w:sz w:val="24"/>
                                <w:szCs w:val="24"/>
                              </w:rPr>
                              <w:t>Hiệu quả hoạt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22262" id="Text Box 17" o:spid="_x0000_s1031" type="#_x0000_t202" style="position:absolute;left:0;text-align:left;margin-left:160.9pt;margin-top:9.6pt;width:206.25pt;height: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" fillcolor="white [3201]" strokeweight=".5pt">
                <v:textbox>
                  <w:txbxContent>
                    <w:p w:rsidR="00DB00FB" w:rsidRPr="00585045" w:rsidRDefault="00DB00FB">
                      <w:pPr>
                        <w:rPr>
                          <w:sz w:val="24"/>
                          <w:szCs w:val="24"/>
                        </w:rPr>
                      </w:pPr>
                      <w:r w:rsidRPr="00585045">
                        <w:rPr>
                          <w:sz w:val="24"/>
                          <w:szCs w:val="24"/>
                        </w:rPr>
                        <w:t>Hiệu quả hoạt động</w:t>
                      </w:r>
                    </w:p>
                  </w:txbxContent>
                </v:textbox>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00224" behindDoc="0" locked="0" layoutInCell="1" allowOverlap="1" wp14:anchorId="797A4C53" wp14:editId="63CF0BC1">
                <wp:simplePos x="0" y="0"/>
                <wp:positionH relativeFrom="column">
                  <wp:posOffset>1878822</wp:posOffset>
                </wp:positionH>
                <wp:positionV relativeFrom="paragraph">
                  <wp:posOffset>99246</wp:posOffset>
                </wp:positionV>
                <wp:extent cx="184935" cy="0"/>
                <wp:effectExtent l="38100" t="76200" r="0" b="114300"/>
                <wp:wrapNone/>
                <wp:docPr id="30" name="Straight Connector 30"/>
                <wp:cNvGraphicFramePr/>
                <a:graphic xmlns:a="http://schemas.openxmlformats.org/drawingml/2006/main">
                  <a:graphicData uri="http://schemas.microsoft.com/office/word/2010/wordprocessingShape">
                    <wps:wsp>
                      <wps:cNvCnPr/>
                      <wps:spPr>
                        <a:xfrm flipH="1">
                          <a:off x="0" y="0"/>
                          <a:ext cx="184935"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FFF45" id="Straight Connector 30"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147.95pt,7.8pt" to="16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" strokecolor="#5b9bd5 [3204]" strokeweight="1.5pt">
                <v:stroke dashstyle="3 1" endarrow="open" joinstyle="miter"/>
              </v:line>
            </w:pict>
          </mc:Fallback>
        </mc:AlternateContent>
      </w:r>
    </w:p>
    <w:p w:rsidR="001A0E00" w:rsidRPr="006A495A" w:rsidRDefault="001A0E00" w:rsidP="006835B8">
      <w:pPr>
        <w:spacing w:before="0" w:after="0" w:line="23" w:lineRule="atLeast"/>
        <w:ind w:firstLine="284"/>
        <w:jc w:val="both"/>
        <w:rPr>
          <w:rFonts w:cs="Times New Roman"/>
          <w:szCs w:val="26"/>
        </w:rPr>
      </w:pPr>
    </w:p>
    <w:p w:rsidR="001A0E00" w:rsidRPr="006A495A" w:rsidRDefault="00F51E67"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84864" behindDoc="0" locked="0" layoutInCell="1" allowOverlap="1" wp14:anchorId="041C6EE2" wp14:editId="51D67E83">
                <wp:simplePos x="0" y="0"/>
                <wp:positionH relativeFrom="column">
                  <wp:posOffset>2041868</wp:posOffset>
                </wp:positionH>
                <wp:positionV relativeFrom="paragraph">
                  <wp:posOffset>6350</wp:posOffset>
                </wp:positionV>
                <wp:extent cx="2619375" cy="369570"/>
                <wp:effectExtent l="0" t="0" r="28575" b="11430"/>
                <wp:wrapNone/>
                <wp:docPr id="18" name="Text Box 18"/>
                <wp:cNvGraphicFramePr/>
                <a:graphic xmlns:a="http://schemas.openxmlformats.org/drawingml/2006/main">
                  <a:graphicData uri="http://schemas.microsoft.com/office/word/2010/wordprocessingShape">
                    <wps:wsp>
                      <wps:cNvSpPr txBox="1"/>
                      <wps:spPr>
                        <a:xfrm>
                          <a:off x="0" y="0"/>
                          <a:ext cx="2619375" cy="369570"/>
                        </a:xfrm>
                        <a:prstGeom prst="rect">
                          <a:avLst/>
                        </a:prstGeom>
                        <a:solidFill>
                          <a:schemeClr val="lt1"/>
                        </a:solidFill>
                        <a:ln w="6350">
                          <a:solidFill>
                            <a:prstClr val="black"/>
                          </a:solidFill>
                        </a:ln>
                      </wps:spPr>
                      <wps:txbx>
                        <w:txbxContent>
                          <w:p w:rsidR="00DB00FB" w:rsidRPr="00585045" w:rsidRDefault="00DB00FB">
                            <w:pPr>
                              <w:rPr>
                                <w:sz w:val="24"/>
                                <w:szCs w:val="24"/>
                              </w:rPr>
                            </w:pPr>
                            <w:r w:rsidRPr="00585045">
                              <w:rPr>
                                <w:sz w:val="24"/>
                                <w:szCs w:val="24"/>
                              </w:rPr>
                              <w:t>Cấu trúc sở hữu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6EE2" id="Text Box 18" o:spid="_x0000_s1032" type="#_x0000_t202" style="position:absolute;left:0;text-align:left;margin-left:160.8pt;margin-top:.5pt;width:206.25pt;height:2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" fillcolor="white [3201]" strokeweight=".5pt">
                <v:textbox>
                  <w:txbxContent>
                    <w:p w:rsidR="00DB00FB" w:rsidRPr="00585045" w:rsidRDefault="00DB00FB">
                      <w:pPr>
                        <w:rPr>
                          <w:sz w:val="24"/>
                          <w:szCs w:val="24"/>
                        </w:rPr>
                      </w:pPr>
                      <w:r w:rsidRPr="00585045">
                        <w:rPr>
                          <w:sz w:val="24"/>
                          <w:szCs w:val="24"/>
                        </w:rPr>
                        <w:t>Cấu trúc sở hữu</w:t>
                      </w:r>
                    </w:p>
                  </w:txbxContent>
                </v:textbox>
              </v:shape>
            </w:pict>
          </mc:Fallback>
        </mc:AlternateContent>
      </w:r>
      <w:r w:rsidR="00D634C5" w:rsidRPr="006A495A">
        <w:rPr>
          <w:rFonts w:cs="Times New Roman"/>
          <w:noProof/>
          <w:szCs w:val="26"/>
        </w:rPr>
        <mc:AlternateContent>
          <mc:Choice Requires="wps">
            <w:drawing>
              <wp:anchor distT="0" distB="0" distL="114300" distR="114300" simplePos="0" relativeHeight="251659264" behindDoc="0" locked="0" layoutInCell="1" allowOverlap="1" wp14:anchorId="3B7FBEE1" wp14:editId="2ECA8958">
                <wp:simplePos x="0" y="0"/>
                <wp:positionH relativeFrom="column">
                  <wp:posOffset>173312</wp:posOffset>
                </wp:positionH>
                <wp:positionV relativeFrom="paragraph">
                  <wp:posOffset>120513</wp:posOffset>
                </wp:positionV>
                <wp:extent cx="616450" cy="2270589"/>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616450" cy="2270589"/>
                        </a:xfrm>
                        <a:prstGeom prst="rect">
                          <a:avLst/>
                        </a:prstGeom>
                        <a:solidFill>
                          <a:schemeClr val="lt1"/>
                        </a:solidFill>
                        <a:ln w="6350">
                          <a:solidFill>
                            <a:prstClr val="black"/>
                          </a:solidFill>
                        </a:ln>
                      </wps:spPr>
                      <wps:txbx>
                        <w:txbxContent>
                          <w:p w:rsidR="009659CA" w:rsidRPr="009F155F" w:rsidRDefault="009659CA" w:rsidP="009F155F">
                            <w:pPr>
                              <w:jc w:val="center"/>
                              <w:rPr>
                                <w:b/>
                                <w:sz w:val="24"/>
                                <w:szCs w:val="24"/>
                              </w:rPr>
                            </w:pPr>
                            <w:r w:rsidRPr="009F155F">
                              <w:rPr>
                                <w:b/>
                                <w:sz w:val="24"/>
                                <w:szCs w:val="24"/>
                              </w:rPr>
                              <w:t>Khả năng sinh lời của công ty chứng khoán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FBEE1" id="Text Box 1" o:spid="_x0000_s1033" type="#_x0000_t202" style="position:absolute;left:0;text-align:left;margin-left:13.65pt;margin-top:9.5pt;width:48.55pt;height:1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" fillcolor="white [3201]" strokeweight=".5pt">
                <v:textbox>
                  <w:txbxContent>
                    <w:p w:rsidR="009659CA" w:rsidRPr="009F155F" w:rsidRDefault="009659CA" w:rsidP="009F155F">
                      <w:pPr>
                        <w:jc w:val="center"/>
                        <w:rPr>
                          <w:b/>
                          <w:sz w:val="24"/>
                          <w:szCs w:val="24"/>
                        </w:rPr>
                      </w:pPr>
                      <w:r w:rsidRPr="009F155F">
                        <w:rPr>
                          <w:b/>
                          <w:sz w:val="24"/>
                          <w:szCs w:val="24"/>
                        </w:rPr>
                        <w:t>Khả năng sinh lời của công ty chứng khoán</w:t>
                      </w:r>
                    </w:p>
                  </w:txbxContent>
                </v:textbox>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01248" behindDoc="0" locked="0" layoutInCell="1" allowOverlap="1" wp14:anchorId="72E64AF6" wp14:editId="07D6C26C">
                <wp:simplePos x="0" y="0"/>
                <wp:positionH relativeFrom="column">
                  <wp:posOffset>1878337</wp:posOffset>
                </wp:positionH>
                <wp:positionV relativeFrom="paragraph">
                  <wp:posOffset>4980</wp:posOffset>
                </wp:positionV>
                <wp:extent cx="164544" cy="10274"/>
                <wp:effectExtent l="38100" t="76200" r="6985" b="104140"/>
                <wp:wrapNone/>
                <wp:docPr id="31" name="Straight Connector 31"/>
                <wp:cNvGraphicFramePr/>
                <a:graphic xmlns:a="http://schemas.openxmlformats.org/drawingml/2006/main">
                  <a:graphicData uri="http://schemas.microsoft.com/office/word/2010/wordprocessingShape">
                    <wps:wsp>
                      <wps:cNvCnPr/>
                      <wps:spPr>
                        <a:xfrm flipH="1">
                          <a:off x="0" y="0"/>
                          <a:ext cx="164544" cy="10274"/>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D0649" id="Straight Connector 3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4pt" to="16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" strokecolor="#5b9bd5 [3204]" strokeweight="1.5pt">
                <v:stroke dashstyle="3 1" endarrow="open" joinstyle="miter"/>
              </v:line>
            </w:pict>
          </mc:Fallback>
        </mc:AlternateContent>
      </w:r>
    </w:p>
    <w:p w:rsidR="001A0E00" w:rsidRPr="006A495A" w:rsidRDefault="00F51E67"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86912" behindDoc="0" locked="0" layoutInCell="1" allowOverlap="1" wp14:anchorId="60E54CFB" wp14:editId="57C72647">
                <wp:simplePos x="0" y="0"/>
                <wp:positionH relativeFrom="column">
                  <wp:posOffset>2042795</wp:posOffset>
                </wp:positionH>
                <wp:positionV relativeFrom="paragraph">
                  <wp:posOffset>98147</wp:posOffset>
                </wp:positionV>
                <wp:extent cx="2619375" cy="349322"/>
                <wp:effectExtent l="0" t="0" r="28575" b="12700"/>
                <wp:wrapNone/>
                <wp:docPr id="19" name="Text Box 19"/>
                <wp:cNvGraphicFramePr/>
                <a:graphic xmlns:a="http://schemas.openxmlformats.org/drawingml/2006/main">
                  <a:graphicData uri="http://schemas.microsoft.com/office/word/2010/wordprocessingShape">
                    <wps:wsp>
                      <wps:cNvSpPr txBox="1"/>
                      <wps:spPr>
                        <a:xfrm>
                          <a:off x="0" y="0"/>
                          <a:ext cx="2619375" cy="349322"/>
                        </a:xfrm>
                        <a:prstGeom prst="rect">
                          <a:avLst/>
                        </a:prstGeom>
                        <a:solidFill>
                          <a:schemeClr val="lt1"/>
                        </a:solidFill>
                        <a:ln w="6350">
                          <a:solidFill>
                            <a:prstClr val="black"/>
                          </a:solidFill>
                        </a:ln>
                      </wps:spPr>
                      <wps:txbx>
                        <w:txbxContent>
                          <w:p w:rsidR="00F51E67" w:rsidRPr="00585045" w:rsidRDefault="00F51E67">
                            <w:pPr>
                              <w:rPr>
                                <w:sz w:val="24"/>
                                <w:szCs w:val="24"/>
                              </w:rPr>
                            </w:pPr>
                            <w:r w:rsidRPr="00585045">
                              <w:rPr>
                                <w:sz w:val="24"/>
                                <w:szCs w:val="24"/>
                              </w:rPr>
                              <w:t>Biến giả</w:t>
                            </w:r>
                            <w:r w:rsidR="009E1847">
                              <w:rPr>
                                <w:sz w:val="24"/>
                                <w:szCs w:val="24"/>
                              </w:rPr>
                              <w:t xml:space="preserve"> ngân hàng (DumBank)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54CFB" id="Text Box 19" o:spid="_x0000_s1034" type="#_x0000_t202" style="position:absolute;left:0;text-align:left;margin-left:160.85pt;margin-top:7.75pt;width:206.25pt;height: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" fillcolor="white [3201]" strokeweight=".5pt">
                <v:textbox>
                  <w:txbxContent>
                    <w:p w:rsidR="00F51E67" w:rsidRPr="00585045" w:rsidRDefault="00F51E67">
                      <w:pPr>
                        <w:rPr>
                          <w:sz w:val="24"/>
                          <w:szCs w:val="24"/>
                        </w:rPr>
                      </w:pPr>
                      <w:r w:rsidRPr="00585045">
                        <w:rPr>
                          <w:sz w:val="24"/>
                          <w:szCs w:val="24"/>
                        </w:rPr>
                        <w:t>Biến giả</w:t>
                      </w:r>
                      <w:r w:rsidR="009E1847">
                        <w:rPr>
                          <w:sz w:val="24"/>
                          <w:szCs w:val="24"/>
                        </w:rPr>
                        <w:t xml:space="preserve"> ngân hàng (DumBank)</w:t>
                      </w:r>
                    </w:p>
                  </w:txbxContent>
                </v:textbox>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10464" behindDoc="0" locked="0" layoutInCell="1" allowOverlap="1" wp14:anchorId="597BCED4" wp14:editId="7DBA766D">
                <wp:simplePos x="0" y="0"/>
                <wp:positionH relativeFrom="column">
                  <wp:posOffset>789262</wp:posOffset>
                </wp:positionH>
                <wp:positionV relativeFrom="paragraph">
                  <wp:posOffset>24330</wp:posOffset>
                </wp:positionV>
                <wp:extent cx="370369" cy="0"/>
                <wp:effectExtent l="38100" t="76200" r="0" b="114300"/>
                <wp:wrapNone/>
                <wp:docPr id="40" name="Straight Connector 40"/>
                <wp:cNvGraphicFramePr/>
                <a:graphic xmlns:a="http://schemas.openxmlformats.org/drawingml/2006/main">
                  <a:graphicData uri="http://schemas.microsoft.com/office/word/2010/wordprocessingShape">
                    <wps:wsp>
                      <wps:cNvCnPr/>
                      <wps:spPr>
                        <a:xfrm flipH="1">
                          <a:off x="0" y="0"/>
                          <a:ext cx="370369" cy="0"/>
                        </a:xfrm>
                        <a:prstGeom prst="line">
                          <a:avLst/>
                        </a:prstGeom>
                        <a:ln w="190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1130B" id="Straight Connector 40"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62.15pt,1.9pt" to="9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" strokecolor="#5b9bd5 [3204]" strokeweight="1.5pt">
                <v:stroke endarrow="open" joinstyle="miter"/>
              </v:line>
            </w:pict>
          </mc:Fallback>
        </mc:AlternateContent>
      </w:r>
      <w:r w:rsidRPr="006A495A">
        <w:rPr>
          <w:rFonts w:cs="Times New Roman"/>
          <w:noProof/>
          <w:szCs w:val="26"/>
        </w:rPr>
        <mc:AlternateContent>
          <mc:Choice Requires="wps">
            <w:drawing>
              <wp:anchor distT="0" distB="0" distL="114300" distR="114300" simplePos="0" relativeHeight="251702272" behindDoc="0" locked="0" layoutInCell="1" allowOverlap="1" wp14:anchorId="37ABAB9A" wp14:editId="4FE31015">
                <wp:simplePos x="0" y="0"/>
                <wp:positionH relativeFrom="column">
                  <wp:posOffset>1878822</wp:posOffset>
                </wp:positionH>
                <wp:positionV relativeFrom="paragraph">
                  <wp:posOffset>55152</wp:posOffset>
                </wp:positionV>
                <wp:extent cx="164387" cy="0"/>
                <wp:effectExtent l="38100" t="76200" r="0" b="114300"/>
                <wp:wrapNone/>
                <wp:docPr id="32" name="Straight Connector 32"/>
                <wp:cNvGraphicFramePr/>
                <a:graphic xmlns:a="http://schemas.openxmlformats.org/drawingml/2006/main">
                  <a:graphicData uri="http://schemas.microsoft.com/office/word/2010/wordprocessingShape">
                    <wps:wsp>
                      <wps:cNvCnPr/>
                      <wps:spPr>
                        <a:xfrm flipH="1">
                          <a:off x="0" y="0"/>
                          <a:ext cx="164387"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D8174" id="Straight Connector 32"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47.95pt,4.35pt" to="160.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" strokecolor="#5b9bd5 [3204]" strokeweight="1.5pt">
                <v:stroke dashstyle="3 1" endarrow="open" joinstyle="miter"/>
              </v:line>
            </w:pict>
          </mc:Fallback>
        </mc:AlternateContent>
      </w:r>
    </w:p>
    <w:p w:rsidR="001A0E00" w:rsidRPr="006A495A" w:rsidRDefault="001A0E00" w:rsidP="006835B8">
      <w:pPr>
        <w:spacing w:before="0" w:after="0" w:line="23" w:lineRule="atLeast"/>
        <w:ind w:firstLine="284"/>
        <w:jc w:val="both"/>
        <w:rPr>
          <w:rFonts w:cs="Times New Roman"/>
          <w:szCs w:val="26"/>
        </w:rPr>
      </w:pP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03296" behindDoc="0" locked="0" layoutInCell="1" allowOverlap="1" wp14:anchorId="2C1BA208" wp14:editId="3B23E6F8">
                <wp:simplePos x="0" y="0"/>
                <wp:positionH relativeFrom="column">
                  <wp:posOffset>1858274</wp:posOffset>
                </wp:positionH>
                <wp:positionV relativeFrom="paragraph">
                  <wp:posOffset>156695</wp:posOffset>
                </wp:positionV>
                <wp:extent cx="185242" cy="20548"/>
                <wp:effectExtent l="38100" t="76200" r="0" b="93980"/>
                <wp:wrapNone/>
                <wp:docPr id="33" name="Straight Connector 33"/>
                <wp:cNvGraphicFramePr/>
                <a:graphic xmlns:a="http://schemas.openxmlformats.org/drawingml/2006/main">
                  <a:graphicData uri="http://schemas.microsoft.com/office/word/2010/wordprocessingShape">
                    <wps:wsp>
                      <wps:cNvCnPr/>
                      <wps:spPr>
                        <a:xfrm flipH="1" flipV="1">
                          <a:off x="0" y="0"/>
                          <a:ext cx="185242" cy="20548"/>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0F943" id="Straight Connector 33"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12.35pt" to="160.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" strokecolor="#5b9bd5 [3204]" strokeweight="1.5pt">
                <v:stroke dashstyle="3 1" endarrow="open" joinstyle="miter"/>
              </v:line>
            </w:pict>
          </mc:Fallback>
        </mc:AlternateContent>
      </w:r>
      <w:r w:rsidR="00F51E67" w:rsidRPr="006A495A">
        <w:rPr>
          <w:rFonts w:cs="Times New Roman"/>
          <w:noProof/>
          <w:szCs w:val="26"/>
        </w:rPr>
        <mc:AlternateContent>
          <mc:Choice Requires="wps">
            <w:drawing>
              <wp:anchor distT="0" distB="0" distL="114300" distR="114300" simplePos="0" relativeHeight="251688960" behindDoc="0" locked="0" layoutInCell="1" allowOverlap="1" wp14:anchorId="0DBD0FD1" wp14:editId="2914806C">
                <wp:simplePos x="0" y="0"/>
                <wp:positionH relativeFrom="column">
                  <wp:posOffset>2032000</wp:posOffset>
                </wp:positionH>
                <wp:positionV relativeFrom="paragraph">
                  <wp:posOffset>13335</wp:posOffset>
                </wp:positionV>
                <wp:extent cx="2619603" cy="369870"/>
                <wp:effectExtent l="0" t="0" r="28575" b="11430"/>
                <wp:wrapNone/>
                <wp:docPr id="20" name="Text Box 20"/>
                <wp:cNvGraphicFramePr/>
                <a:graphic xmlns:a="http://schemas.openxmlformats.org/drawingml/2006/main">
                  <a:graphicData uri="http://schemas.microsoft.com/office/word/2010/wordprocessingShape">
                    <wps:wsp>
                      <wps:cNvSpPr txBox="1"/>
                      <wps:spPr>
                        <a:xfrm>
                          <a:off x="0" y="0"/>
                          <a:ext cx="2619603" cy="369870"/>
                        </a:xfrm>
                        <a:prstGeom prst="rect">
                          <a:avLst/>
                        </a:prstGeom>
                        <a:solidFill>
                          <a:schemeClr val="lt1"/>
                        </a:solidFill>
                        <a:ln w="6350">
                          <a:solidFill>
                            <a:prstClr val="black"/>
                          </a:solidFill>
                        </a:ln>
                      </wps:spPr>
                      <wps:txbx>
                        <w:txbxContent>
                          <w:p w:rsidR="00F51E67" w:rsidRPr="00585045" w:rsidRDefault="00F51E67">
                            <w:pPr>
                              <w:rPr>
                                <w:sz w:val="24"/>
                                <w:szCs w:val="24"/>
                              </w:rPr>
                            </w:pPr>
                            <w:r w:rsidRPr="00585045">
                              <w:rPr>
                                <w:sz w:val="24"/>
                                <w:szCs w:val="24"/>
                              </w:rPr>
                              <w:t>Quy mô danh mục đầu tư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0FD1" id="Text Box 20" o:spid="_x0000_s1035" type="#_x0000_t202" style="position:absolute;left:0;text-align:left;margin-left:160pt;margin-top:1.05pt;width:206.25pt;height:2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" fillcolor="white [3201]" strokeweight=".5pt">
                <v:textbox>
                  <w:txbxContent>
                    <w:p w:rsidR="00F51E67" w:rsidRPr="00585045" w:rsidRDefault="00F51E67">
                      <w:pPr>
                        <w:rPr>
                          <w:sz w:val="24"/>
                          <w:szCs w:val="24"/>
                        </w:rPr>
                      </w:pPr>
                      <w:r w:rsidRPr="00585045">
                        <w:rPr>
                          <w:sz w:val="24"/>
                          <w:szCs w:val="24"/>
                        </w:rPr>
                        <w:t>Quy mô danh mục đầu tư</w:t>
                      </w:r>
                    </w:p>
                  </w:txbxContent>
                </v:textbox>
              </v:shape>
            </w:pict>
          </mc:Fallback>
        </mc:AlternateContent>
      </w:r>
    </w:p>
    <w:p w:rsidR="001A0E00" w:rsidRPr="006A495A" w:rsidRDefault="001A0E00" w:rsidP="006835B8">
      <w:pPr>
        <w:spacing w:before="0" w:after="0" w:line="23" w:lineRule="atLeast"/>
        <w:ind w:firstLine="284"/>
        <w:jc w:val="both"/>
        <w:rPr>
          <w:rFonts w:cs="Times New Roman"/>
          <w:szCs w:val="26"/>
        </w:rPr>
      </w:pPr>
    </w:p>
    <w:p w:rsidR="001A0E00" w:rsidRPr="006A495A" w:rsidRDefault="00F51E67"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691008" behindDoc="0" locked="0" layoutInCell="1" allowOverlap="1" wp14:anchorId="63D5CAD4" wp14:editId="1BD31DA1">
                <wp:simplePos x="0" y="0"/>
                <wp:positionH relativeFrom="column">
                  <wp:posOffset>2022247</wp:posOffset>
                </wp:positionH>
                <wp:positionV relativeFrom="paragraph">
                  <wp:posOffset>94279</wp:posOffset>
                </wp:positionV>
                <wp:extent cx="2619603" cy="369870"/>
                <wp:effectExtent l="0" t="0" r="28575" b="11430"/>
                <wp:wrapNone/>
                <wp:docPr id="21" name="Text Box 21"/>
                <wp:cNvGraphicFramePr/>
                <a:graphic xmlns:a="http://schemas.openxmlformats.org/drawingml/2006/main">
                  <a:graphicData uri="http://schemas.microsoft.com/office/word/2010/wordprocessingShape">
                    <wps:wsp>
                      <wps:cNvSpPr txBox="1"/>
                      <wps:spPr>
                        <a:xfrm>
                          <a:off x="0" y="0"/>
                          <a:ext cx="2619603" cy="369870"/>
                        </a:xfrm>
                        <a:prstGeom prst="rect">
                          <a:avLst/>
                        </a:prstGeom>
                        <a:solidFill>
                          <a:schemeClr val="lt1"/>
                        </a:solidFill>
                        <a:ln w="6350">
                          <a:solidFill>
                            <a:prstClr val="black"/>
                          </a:solidFill>
                        </a:ln>
                      </wps:spPr>
                      <wps:txbx>
                        <w:txbxContent>
                          <w:p w:rsidR="00F51E67" w:rsidRPr="00585045" w:rsidRDefault="00F51E67">
                            <w:pPr>
                              <w:rPr>
                                <w:sz w:val="24"/>
                                <w:szCs w:val="24"/>
                              </w:rPr>
                            </w:pPr>
                            <w:r w:rsidRPr="00585045">
                              <w:rPr>
                                <w:sz w:val="24"/>
                                <w:szCs w:val="24"/>
                              </w:rPr>
                              <w:t>Thị phần môi giới chứng khoán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5CAD4" id="Text Box 21" o:spid="_x0000_s1036" type="#_x0000_t202" style="position:absolute;left:0;text-align:left;margin-left:159.25pt;margin-top:7.4pt;width:206.25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" fillcolor="white [3201]" strokeweight=".5pt">
                <v:textbox>
                  <w:txbxContent>
                    <w:p w:rsidR="00F51E67" w:rsidRPr="00585045" w:rsidRDefault="00F51E67">
                      <w:pPr>
                        <w:rPr>
                          <w:sz w:val="24"/>
                          <w:szCs w:val="24"/>
                        </w:rPr>
                      </w:pPr>
                      <w:r w:rsidRPr="00585045">
                        <w:rPr>
                          <w:sz w:val="24"/>
                          <w:szCs w:val="24"/>
                        </w:rPr>
                        <w:t>Thị phần môi giới chứng khoán</w:t>
                      </w:r>
                    </w:p>
                  </w:txbxContent>
                </v:textbox>
              </v:shape>
            </w:pict>
          </mc:Fallback>
        </mc:AlternateContent>
      </w:r>
    </w:p>
    <w:p w:rsidR="001A0E00" w:rsidRPr="006A495A" w:rsidRDefault="00B5524D" w:rsidP="006835B8">
      <w:pPr>
        <w:spacing w:before="0" w:after="0" w:line="23" w:lineRule="atLeast"/>
        <w:ind w:firstLine="284"/>
        <w:jc w:val="both"/>
        <w:rPr>
          <w:rFonts w:cs="Times New Roman"/>
          <w:szCs w:val="26"/>
        </w:rPr>
      </w:pPr>
      <w:r w:rsidRPr="006A495A">
        <w:rPr>
          <w:rFonts w:cs="Times New Roman"/>
          <w:noProof/>
          <w:szCs w:val="26"/>
        </w:rPr>
        <mc:AlternateContent>
          <mc:Choice Requires="wps">
            <w:drawing>
              <wp:anchor distT="0" distB="0" distL="114300" distR="114300" simplePos="0" relativeHeight="251704320" behindDoc="0" locked="0" layoutInCell="1" allowOverlap="1" wp14:anchorId="24F0A5BE" wp14:editId="3F132C2F">
                <wp:simplePos x="0" y="0"/>
                <wp:positionH relativeFrom="column">
                  <wp:posOffset>1858274</wp:posOffset>
                </wp:positionH>
                <wp:positionV relativeFrom="paragraph">
                  <wp:posOffset>42516</wp:posOffset>
                </wp:positionV>
                <wp:extent cx="164265" cy="0"/>
                <wp:effectExtent l="38100" t="76200" r="0" b="114300"/>
                <wp:wrapNone/>
                <wp:docPr id="34" name="Straight Connector 34"/>
                <wp:cNvGraphicFramePr/>
                <a:graphic xmlns:a="http://schemas.openxmlformats.org/drawingml/2006/main">
                  <a:graphicData uri="http://schemas.microsoft.com/office/word/2010/wordprocessingShape">
                    <wps:wsp>
                      <wps:cNvCnPr/>
                      <wps:spPr>
                        <a:xfrm flipH="1">
                          <a:off x="0" y="0"/>
                          <a:ext cx="164265"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E0005" id="Straight Connector 34"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146.3pt,3.35pt" to="159.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" strokecolor="#5b9bd5 [3204]" strokeweight="1.5pt">
                <v:stroke dashstyle="3 1" endarrow="open" joinstyle="miter"/>
              </v:line>
            </w:pict>
          </mc:Fallback>
        </mc:AlternateContent>
      </w:r>
    </w:p>
    <w:p w:rsidR="0085039E" w:rsidRPr="006A495A" w:rsidRDefault="0085039E" w:rsidP="006835B8">
      <w:pPr>
        <w:spacing w:before="0" w:after="0" w:line="23" w:lineRule="atLeast"/>
        <w:jc w:val="both"/>
        <w:rPr>
          <w:rFonts w:cs="Times New Roman"/>
          <w:b/>
          <w:szCs w:val="26"/>
        </w:rPr>
      </w:pPr>
    </w:p>
    <w:p w:rsidR="0085039E" w:rsidRPr="006A495A" w:rsidRDefault="00F51E67"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673600" behindDoc="0" locked="0" layoutInCell="1" allowOverlap="1" wp14:anchorId="6C0C0804" wp14:editId="249C7DD6">
                <wp:simplePos x="0" y="0"/>
                <wp:positionH relativeFrom="column">
                  <wp:posOffset>2042795</wp:posOffset>
                </wp:positionH>
                <wp:positionV relativeFrom="paragraph">
                  <wp:posOffset>144323</wp:posOffset>
                </wp:positionV>
                <wp:extent cx="2619603" cy="369870"/>
                <wp:effectExtent l="0" t="0" r="28575" b="11430"/>
                <wp:wrapNone/>
                <wp:docPr id="12" name="Text Box 12"/>
                <wp:cNvGraphicFramePr/>
                <a:graphic xmlns:a="http://schemas.openxmlformats.org/drawingml/2006/main">
                  <a:graphicData uri="http://schemas.microsoft.com/office/word/2010/wordprocessingShape">
                    <wps:wsp>
                      <wps:cNvSpPr txBox="1"/>
                      <wps:spPr>
                        <a:xfrm>
                          <a:off x="0" y="0"/>
                          <a:ext cx="2619603" cy="369870"/>
                        </a:xfrm>
                        <a:prstGeom prst="rect">
                          <a:avLst/>
                        </a:prstGeom>
                        <a:solidFill>
                          <a:schemeClr val="lt1"/>
                        </a:solidFill>
                        <a:ln w="6350">
                          <a:solidFill>
                            <a:prstClr val="black"/>
                          </a:solidFill>
                        </a:ln>
                      </wps:spPr>
                      <wps:txbx>
                        <w:txbxContent>
                          <w:p w:rsidR="0085039E" w:rsidRPr="00585045" w:rsidRDefault="00D634C5">
                            <w:pPr>
                              <w:rPr>
                                <w:sz w:val="24"/>
                                <w:szCs w:val="24"/>
                              </w:rPr>
                            </w:pPr>
                            <w:r w:rsidRPr="00585045">
                              <w:rPr>
                                <w:sz w:val="24"/>
                                <w:szCs w:val="24"/>
                              </w:rPr>
                              <w:t>Cạnh tranh ngành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C0804" id="Text Box 12" o:spid="_x0000_s1037" type="#_x0000_t202" style="position:absolute;left:0;text-align:left;margin-left:160.85pt;margin-top:11.35pt;width:206.25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" fillcolor="white [3201]" strokeweight=".5pt">
                <v:textbox>
                  <w:txbxContent>
                    <w:p w:rsidR="0085039E" w:rsidRPr="00585045" w:rsidRDefault="00D634C5">
                      <w:pPr>
                        <w:rPr>
                          <w:sz w:val="24"/>
                          <w:szCs w:val="24"/>
                        </w:rPr>
                      </w:pPr>
                      <w:r w:rsidRPr="00585045">
                        <w:rPr>
                          <w:sz w:val="24"/>
                          <w:szCs w:val="24"/>
                        </w:rPr>
                        <w:t>Cạnh tranh ngành</w:t>
                      </w:r>
                    </w:p>
                  </w:txbxContent>
                </v:textbox>
              </v:shape>
            </w:pict>
          </mc:Fallback>
        </mc:AlternateContent>
      </w:r>
    </w:p>
    <w:p w:rsidR="0085039E" w:rsidRPr="006A495A" w:rsidRDefault="00B5524D"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705344" behindDoc="0" locked="0" layoutInCell="1" allowOverlap="1" wp14:anchorId="67CB098A" wp14:editId="7339D908">
                <wp:simplePos x="0" y="0"/>
                <wp:positionH relativeFrom="column">
                  <wp:posOffset>1899371</wp:posOffset>
                </wp:positionH>
                <wp:positionV relativeFrom="paragraph">
                  <wp:posOffset>153734</wp:posOffset>
                </wp:positionV>
                <wp:extent cx="133564" cy="0"/>
                <wp:effectExtent l="38100" t="76200" r="19050" b="114300"/>
                <wp:wrapNone/>
                <wp:docPr id="35" name="Straight Connector 35"/>
                <wp:cNvGraphicFramePr/>
                <a:graphic xmlns:a="http://schemas.openxmlformats.org/drawingml/2006/main">
                  <a:graphicData uri="http://schemas.microsoft.com/office/word/2010/wordprocessingShape">
                    <wps:wsp>
                      <wps:cNvCnPr/>
                      <wps:spPr>
                        <a:xfrm flipH="1">
                          <a:off x="0" y="0"/>
                          <a:ext cx="133564"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6E8C1" id="Straight Connector 35"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149.55pt,12.1pt" to="160.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" strokecolor="#5b9bd5 [3204]" strokeweight="1.5pt">
                <v:stroke dashstyle="3 1" endarrow="open" joinstyle="miter"/>
              </v:line>
            </w:pict>
          </mc:Fallback>
        </mc:AlternateContent>
      </w:r>
      <w:r w:rsidR="00DB00FB" w:rsidRPr="006A495A">
        <w:rPr>
          <w:rFonts w:cs="Times New Roman"/>
          <w:noProof/>
          <w:szCs w:val="26"/>
        </w:rPr>
        <mc:AlternateContent>
          <mc:Choice Requires="wps">
            <w:drawing>
              <wp:anchor distT="0" distB="0" distL="114300" distR="114300" simplePos="0" relativeHeight="251667456" behindDoc="0" locked="0" layoutInCell="1" allowOverlap="1" wp14:anchorId="010AB149" wp14:editId="123FF7BE">
                <wp:simplePos x="0" y="0"/>
                <wp:positionH relativeFrom="page">
                  <wp:posOffset>2229492</wp:posOffset>
                </wp:positionH>
                <wp:positionV relativeFrom="paragraph">
                  <wp:posOffset>21454</wp:posOffset>
                </wp:positionV>
                <wp:extent cx="749935" cy="759910"/>
                <wp:effectExtent l="0" t="0" r="12065" b="21590"/>
                <wp:wrapNone/>
                <wp:docPr id="7" name="Text Box 7"/>
                <wp:cNvGraphicFramePr/>
                <a:graphic xmlns:a="http://schemas.openxmlformats.org/drawingml/2006/main">
                  <a:graphicData uri="http://schemas.microsoft.com/office/word/2010/wordprocessingShape">
                    <wps:wsp>
                      <wps:cNvSpPr txBox="1"/>
                      <wps:spPr>
                        <a:xfrm>
                          <a:off x="0" y="0"/>
                          <a:ext cx="749935" cy="759910"/>
                        </a:xfrm>
                        <a:prstGeom prst="rect">
                          <a:avLst/>
                        </a:prstGeom>
                        <a:solidFill>
                          <a:schemeClr val="lt1"/>
                        </a:solidFill>
                        <a:ln w="6350">
                          <a:solidFill>
                            <a:prstClr val="black"/>
                          </a:solidFill>
                        </a:ln>
                      </wps:spPr>
                      <wps:txbx>
                        <w:txbxContent>
                          <w:p w:rsidR="00E83B6D" w:rsidRPr="009F155F" w:rsidRDefault="0085039E" w:rsidP="009F155F">
                            <w:pPr>
                              <w:jc w:val="center"/>
                              <w:rPr>
                                <w:b/>
                                <w:sz w:val="22"/>
                              </w:rPr>
                            </w:pPr>
                            <w:r w:rsidRPr="009F155F">
                              <w:rPr>
                                <w:b/>
                                <w:sz w:val="22"/>
                              </w:rPr>
                              <w:t>Biến đặc điểm ngành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AB149" id="Text Box 7" o:spid="_x0000_s1038" type="#_x0000_t202" style="position:absolute;left:0;text-align:left;margin-left:175.55pt;margin-top:1.7pt;width:59.05pt;height:5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" fillcolor="white [3201]" strokeweight=".5pt">
                <v:textbox>
                  <w:txbxContent>
                    <w:p w:rsidR="00E83B6D" w:rsidRPr="009F155F" w:rsidRDefault="0085039E" w:rsidP="009F155F">
                      <w:pPr>
                        <w:jc w:val="center"/>
                        <w:rPr>
                          <w:b/>
                          <w:sz w:val="22"/>
                        </w:rPr>
                      </w:pPr>
                      <w:r w:rsidRPr="009F155F">
                        <w:rPr>
                          <w:b/>
                          <w:sz w:val="22"/>
                        </w:rPr>
                        <w:t>Biến đặc điểm ngành</w:t>
                      </w:r>
                    </w:p>
                  </w:txbxContent>
                </v:textbox>
                <w10:wrap anchorx="page"/>
              </v:shape>
            </w:pict>
          </mc:Fallback>
        </mc:AlternateContent>
      </w:r>
    </w:p>
    <w:p w:rsidR="0085039E" w:rsidRPr="006A495A" w:rsidRDefault="00B5524D" w:rsidP="006835B8">
      <w:pPr>
        <w:spacing w:before="0" w:after="0" w:line="23" w:lineRule="atLeast"/>
        <w:jc w:val="both"/>
        <w:rPr>
          <w:rFonts w:cs="Times New Roman"/>
          <w:b/>
          <w:szCs w:val="26"/>
        </w:rPr>
      </w:pPr>
      <w:r w:rsidRPr="006A495A">
        <w:rPr>
          <w:rFonts w:cs="Times New Roman"/>
          <w:b/>
          <w:noProof/>
          <w:szCs w:val="26"/>
        </w:rPr>
        <mc:AlternateContent>
          <mc:Choice Requires="wps">
            <w:drawing>
              <wp:anchor distT="0" distB="0" distL="114300" distR="114300" simplePos="0" relativeHeight="251711488" behindDoc="0" locked="0" layoutInCell="1" allowOverlap="1" wp14:anchorId="666E9703" wp14:editId="3BA44D3E">
                <wp:simplePos x="0" y="0"/>
                <wp:positionH relativeFrom="column">
                  <wp:posOffset>789762</wp:posOffset>
                </wp:positionH>
                <wp:positionV relativeFrom="paragraph">
                  <wp:posOffset>132587</wp:posOffset>
                </wp:positionV>
                <wp:extent cx="339047" cy="0"/>
                <wp:effectExtent l="38100" t="76200" r="0" b="114300"/>
                <wp:wrapNone/>
                <wp:docPr id="41" name="Straight Connector 41"/>
                <wp:cNvGraphicFramePr/>
                <a:graphic xmlns:a="http://schemas.openxmlformats.org/drawingml/2006/main">
                  <a:graphicData uri="http://schemas.microsoft.com/office/word/2010/wordprocessingShape">
                    <wps:wsp>
                      <wps:cNvCnPr/>
                      <wps:spPr>
                        <a:xfrm flipH="1">
                          <a:off x="0" y="0"/>
                          <a:ext cx="339047" cy="0"/>
                        </a:xfrm>
                        <a:prstGeom prst="line">
                          <a:avLst/>
                        </a:prstGeom>
                        <a:ln w="190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B4000" id="Straight Connector 41"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62.2pt,10.45pt" to="88.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" strokecolor="#5b9bd5 [3204]" strokeweight="1.5pt">
                <v:stroke endarrow="open" joinstyle="miter"/>
              </v:line>
            </w:pict>
          </mc:Fallback>
        </mc:AlternateContent>
      </w:r>
    </w:p>
    <w:p w:rsidR="0085039E" w:rsidRPr="006A495A" w:rsidRDefault="00B5524D"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713536" behindDoc="0" locked="0" layoutInCell="1" allowOverlap="1" wp14:anchorId="3B31F83A" wp14:editId="070C9FC4">
                <wp:simplePos x="0" y="0"/>
                <wp:positionH relativeFrom="column">
                  <wp:posOffset>625375</wp:posOffset>
                </wp:positionH>
                <wp:positionV relativeFrom="paragraph">
                  <wp:posOffset>110975</wp:posOffset>
                </wp:positionV>
                <wp:extent cx="0" cy="627188"/>
                <wp:effectExtent l="95250" t="38100" r="57150" b="20955"/>
                <wp:wrapNone/>
                <wp:docPr id="43" name="Straight Connector 43"/>
                <wp:cNvGraphicFramePr/>
                <a:graphic xmlns:a="http://schemas.openxmlformats.org/drawingml/2006/main">
                  <a:graphicData uri="http://schemas.microsoft.com/office/word/2010/wordprocessingShape">
                    <wps:wsp>
                      <wps:cNvCnPr/>
                      <wps:spPr>
                        <a:xfrm flipV="1">
                          <a:off x="0" y="0"/>
                          <a:ext cx="0" cy="627188"/>
                        </a:xfrm>
                        <a:prstGeom prst="line">
                          <a:avLst/>
                        </a:prstGeom>
                        <a:ln w="190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58C53" id="Straight Connector 43"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49.25pt,8.75pt" to="49.2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" strokecolor="#5b9bd5 [3204]" strokeweight="1.5pt">
                <v:stroke endarrow="open" joinstyle="miter"/>
              </v:line>
            </w:pict>
          </mc:Fallback>
        </mc:AlternateContent>
      </w:r>
      <w:r w:rsidRPr="006A495A">
        <w:rPr>
          <w:rFonts w:cs="Times New Roman"/>
          <w:noProof/>
          <w:szCs w:val="26"/>
        </w:rPr>
        <mc:AlternateContent>
          <mc:Choice Requires="wps">
            <w:drawing>
              <wp:anchor distT="0" distB="0" distL="114300" distR="114300" simplePos="0" relativeHeight="251709440" behindDoc="0" locked="0" layoutInCell="1" allowOverlap="1" wp14:anchorId="34501B69" wp14:editId="003849A4">
                <wp:simplePos x="0" y="0"/>
                <wp:positionH relativeFrom="column">
                  <wp:posOffset>430166</wp:posOffset>
                </wp:positionH>
                <wp:positionV relativeFrom="paragraph">
                  <wp:posOffset>121713</wp:posOffset>
                </wp:positionV>
                <wp:extent cx="0" cy="760288"/>
                <wp:effectExtent l="95250" t="38100" r="57150" b="20955"/>
                <wp:wrapNone/>
                <wp:docPr id="39" name="Straight Connector 39"/>
                <wp:cNvGraphicFramePr/>
                <a:graphic xmlns:a="http://schemas.openxmlformats.org/drawingml/2006/main">
                  <a:graphicData uri="http://schemas.microsoft.com/office/word/2010/wordprocessingShape">
                    <wps:wsp>
                      <wps:cNvCnPr/>
                      <wps:spPr>
                        <a:xfrm>
                          <a:off x="0" y="0"/>
                          <a:ext cx="0" cy="760288"/>
                        </a:xfrm>
                        <a:prstGeom prst="line">
                          <a:avLst/>
                        </a:prstGeom>
                        <a:ln w="19050">
                          <a:prstDash val="sys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A529F" id="Straight Connector 3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3.85pt,9.6pt" to="33.8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" strokecolor="#5b9bd5 [3204]" strokeweight="1.5pt">
                <v:stroke dashstyle="3 1" startarrow="open" joinstyle="miter"/>
              </v:line>
            </w:pict>
          </mc:Fallback>
        </mc:AlternateContent>
      </w:r>
      <w:r w:rsidR="00DB00FB" w:rsidRPr="006A495A">
        <w:rPr>
          <w:rFonts w:cs="Times New Roman"/>
          <w:noProof/>
          <w:szCs w:val="26"/>
        </w:rPr>
        <mc:AlternateContent>
          <mc:Choice Requires="wps">
            <w:drawing>
              <wp:anchor distT="0" distB="0" distL="114300" distR="114300" simplePos="0" relativeHeight="251675648" behindDoc="0" locked="0" layoutInCell="1" allowOverlap="1" wp14:anchorId="4B549DF2" wp14:editId="083C173F">
                <wp:simplePos x="0" y="0"/>
                <wp:positionH relativeFrom="column">
                  <wp:posOffset>2063757</wp:posOffset>
                </wp:positionH>
                <wp:positionV relativeFrom="paragraph">
                  <wp:posOffset>71627</wp:posOffset>
                </wp:positionV>
                <wp:extent cx="2599055" cy="369520"/>
                <wp:effectExtent l="0" t="0" r="10795" b="12065"/>
                <wp:wrapNone/>
                <wp:docPr id="13" name="Text Box 13"/>
                <wp:cNvGraphicFramePr/>
                <a:graphic xmlns:a="http://schemas.openxmlformats.org/drawingml/2006/main">
                  <a:graphicData uri="http://schemas.microsoft.com/office/word/2010/wordprocessingShape">
                    <wps:wsp>
                      <wps:cNvSpPr txBox="1"/>
                      <wps:spPr>
                        <a:xfrm>
                          <a:off x="0" y="0"/>
                          <a:ext cx="2599055" cy="369520"/>
                        </a:xfrm>
                        <a:prstGeom prst="rect">
                          <a:avLst/>
                        </a:prstGeom>
                        <a:solidFill>
                          <a:schemeClr val="lt1"/>
                        </a:solidFill>
                        <a:ln w="6350">
                          <a:solidFill>
                            <a:prstClr val="black"/>
                          </a:solidFill>
                        </a:ln>
                      </wps:spPr>
                      <wps:txbx>
                        <w:txbxContent>
                          <w:p w:rsidR="00D634C5" w:rsidRPr="00585045" w:rsidRDefault="00D634C5">
                            <w:pPr>
                              <w:rPr>
                                <w:sz w:val="24"/>
                                <w:szCs w:val="24"/>
                              </w:rPr>
                            </w:pPr>
                            <w:r w:rsidRPr="00585045">
                              <w:rPr>
                                <w:sz w:val="24"/>
                                <w:szCs w:val="24"/>
                              </w:rPr>
                              <w:t>Phát triển thị trường chứng khoán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49DF2" id="Text Box 13" o:spid="_x0000_s1039" type="#_x0000_t202" style="position:absolute;left:0;text-align:left;margin-left:162.5pt;margin-top:5.65pt;width:204.65pt;height:2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" fillcolor="white [3201]" strokeweight=".5pt">
                <v:textbox>
                  <w:txbxContent>
                    <w:p w:rsidR="00D634C5" w:rsidRPr="00585045" w:rsidRDefault="00D634C5">
                      <w:pPr>
                        <w:rPr>
                          <w:sz w:val="24"/>
                          <w:szCs w:val="24"/>
                        </w:rPr>
                      </w:pPr>
                      <w:r w:rsidRPr="00585045">
                        <w:rPr>
                          <w:sz w:val="24"/>
                          <w:szCs w:val="24"/>
                        </w:rPr>
                        <w:t>Phát triển thị trường chứng khoán</w:t>
                      </w:r>
                    </w:p>
                  </w:txbxContent>
                </v:textbox>
              </v:shape>
            </w:pict>
          </mc:Fallback>
        </mc:AlternateContent>
      </w:r>
    </w:p>
    <w:p w:rsidR="00D634C5" w:rsidRPr="006A495A" w:rsidRDefault="00B5524D" w:rsidP="006835B8">
      <w:pPr>
        <w:spacing w:before="0" w:after="0" w:line="23" w:lineRule="atLeast"/>
        <w:jc w:val="both"/>
        <w:rPr>
          <w:rFonts w:cs="Times New Roman"/>
          <w:b/>
          <w:szCs w:val="26"/>
        </w:rPr>
      </w:pPr>
      <w:r w:rsidRPr="006A495A">
        <w:rPr>
          <w:rFonts w:cs="Times New Roman"/>
          <w:b/>
          <w:noProof/>
          <w:szCs w:val="26"/>
        </w:rPr>
        <mc:AlternateContent>
          <mc:Choice Requires="wps">
            <w:drawing>
              <wp:anchor distT="0" distB="0" distL="114300" distR="114300" simplePos="0" relativeHeight="251706368" behindDoc="0" locked="0" layoutInCell="1" allowOverlap="1" wp14:anchorId="4FFEEB65" wp14:editId="019973E3">
                <wp:simplePos x="0" y="0"/>
                <wp:positionH relativeFrom="column">
                  <wp:posOffset>1899371</wp:posOffset>
                </wp:positionH>
                <wp:positionV relativeFrom="paragraph">
                  <wp:posOffset>59469</wp:posOffset>
                </wp:positionV>
                <wp:extent cx="144145" cy="0"/>
                <wp:effectExtent l="38100" t="76200" r="8255" b="114300"/>
                <wp:wrapNone/>
                <wp:docPr id="36" name="Straight Connector 36"/>
                <wp:cNvGraphicFramePr/>
                <a:graphic xmlns:a="http://schemas.openxmlformats.org/drawingml/2006/main">
                  <a:graphicData uri="http://schemas.microsoft.com/office/word/2010/wordprocessingShape">
                    <wps:wsp>
                      <wps:cNvCnPr/>
                      <wps:spPr>
                        <a:xfrm flipH="1">
                          <a:off x="0" y="0"/>
                          <a:ext cx="144145"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B7C30" id="Straight Connector 36"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49.55pt,4.7pt" to="160.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" strokecolor="#5b9bd5 [3204]" strokeweight="1.5pt">
                <v:stroke dashstyle="3 1" endarrow="open" joinstyle="miter"/>
              </v:line>
            </w:pict>
          </mc:Fallback>
        </mc:AlternateContent>
      </w:r>
    </w:p>
    <w:p w:rsidR="00D634C5" w:rsidRPr="006A495A" w:rsidRDefault="00D634C5" w:rsidP="006835B8">
      <w:pPr>
        <w:spacing w:before="0" w:after="0" w:line="23" w:lineRule="atLeast"/>
        <w:jc w:val="both"/>
        <w:rPr>
          <w:rFonts w:cs="Times New Roman"/>
          <w:b/>
          <w:szCs w:val="26"/>
        </w:rPr>
      </w:pPr>
    </w:p>
    <w:p w:rsidR="00D634C5" w:rsidRPr="006A495A" w:rsidRDefault="00DB00FB"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672576" behindDoc="0" locked="0" layoutInCell="1" allowOverlap="1" wp14:anchorId="1913A9F5" wp14:editId="226BD554">
                <wp:simplePos x="0" y="0"/>
                <wp:positionH relativeFrom="column">
                  <wp:posOffset>2063757</wp:posOffset>
                </wp:positionH>
                <wp:positionV relativeFrom="paragraph">
                  <wp:posOffset>121199</wp:posOffset>
                </wp:positionV>
                <wp:extent cx="2599055" cy="359596"/>
                <wp:effectExtent l="0" t="0" r="10795" b="21590"/>
                <wp:wrapNone/>
                <wp:docPr id="11" name="Text Box 11"/>
                <wp:cNvGraphicFramePr/>
                <a:graphic xmlns:a="http://schemas.openxmlformats.org/drawingml/2006/main">
                  <a:graphicData uri="http://schemas.microsoft.com/office/word/2010/wordprocessingShape">
                    <wps:wsp>
                      <wps:cNvSpPr txBox="1"/>
                      <wps:spPr>
                        <a:xfrm>
                          <a:off x="0" y="0"/>
                          <a:ext cx="2599055" cy="359596"/>
                        </a:xfrm>
                        <a:prstGeom prst="rect">
                          <a:avLst/>
                        </a:prstGeom>
                        <a:solidFill>
                          <a:schemeClr val="lt1"/>
                        </a:solidFill>
                        <a:ln w="6350">
                          <a:solidFill>
                            <a:prstClr val="black"/>
                          </a:solidFill>
                        </a:ln>
                      </wps:spPr>
                      <wps:txbx>
                        <w:txbxContent>
                          <w:p w:rsidR="0085039E" w:rsidRPr="00585045" w:rsidRDefault="0085039E">
                            <w:pPr>
                              <w:rPr>
                                <w:sz w:val="24"/>
                                <w:szCs w:val="24"/>
                              </w:rPr>
                            </w:pPr>
                            <w:r w:rsidRPr="00585045">
                              <w:rPr>
                                <w:sz w:val="24"/>
                                <w:szCs w:val="24"/>
                              </w:rPr>
                              <w:t>Tăng trưởng kinh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A9F5" id="Text Box 11" o:spid="_x0000_s1040" type="#_x0000_t202" style="position:absolute;left:0;text-align:left;margin-left:162.5pt;margin-top:9.55pt;width:204.65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" fillcolor="white [3201]" strokeweight=".5pt">
                <v:textbox>
                  <w:txbxContent>
                    <w:p w:rsidR="0085039E" w:rsidRPr="00585045" w:rsidRDefault="0085039E">
                      <w:pPr>
                        <w:rPr>
                          <w:sz w:val="24"/>
                          <w:szCs w:val="24"/>
                        </w:rPr>
                      </w:pPr>
                      <w:r w:rsidRPr="00585045">
                        <w:rPr>
                          <w:sz w:val="24"/>
                          <w:szCs w:val="24"/>
                        </w:rPr>
                        <w:t>Tăng trưởng kinh tế</w:t>
                      </w:r>
                    </w:p>
                  </w:txbxContent>
                </v:textbox>
              </v:shape>
            </w:pict>
          </mc:Fallback>
        </mc:AlternateContent>
      </w:r>
      <w:r w:rsidRPr="006A495A">
        <w:rPr>
          <w:rFonts w:cs="Times New Roman"/>
          <w:noProof/>
          <w:szCs w:val="26"/>
        </w:rPr>
        <mc:AlternateContent>
          <mc:Choice Requires="wps">
            <w:drawing>
              <wp:anchor distT="0" distB="0" distL="114300" distR="114300" simplePos="0" relativeHeight="251669504" behindDoc="0" locked="0" layoutInCell="1" allowOverlap="1" wp14:anchorId="54B4CDE6" wp14:editId="374BC094">
                <wp:simplePos x="0" y="0"/>
                <wp:positionH relativeFrom="margin">
                  <wp:posOffset>1159132</wp:posOffset>
                </wp:positionH>
                <wp:positionV relativeFrom="paragraph">
                  <wp:posOffset>7620</wp:posOffset>
                </wp:positionV>
                <wp:extent cx="739740" cy="904125"/>
                <wp:effectExtent l="0" t="0" r="22860" b="10795"/>
                <wp:wrapNone/>
                <wp:docPr id="8" name="Text Box 8"/>
                <wp:cNvGraphicFramePr/>
                <a:graphic xmlns:a="http://schemas.openxmlformats.org/drawingml/2006/main">
                  <a:graphicData uri="http://schemas.microsoft.com/office/word/2010/wordprocessingShape">
                    <wps:wsp>
                      <wps:cNvSpPr txBox="1"/>
                      <wps:spPr>
                        <a:xfrm>
                          <a:off x="0" y="0"/>
                          <a:ext cx="739740" cy="904125"/>
                        </a:xfrm>
                        <a:prstGeom prst="rect">
                          <a:avLst/>
                        </a:prstGeom>
                        <a:solidFill>
                          <a:schemeClr val="lt1"/>
                        </a:solidFill>
                        <a:ln w="6350">
                          <a:solidFill>
                            <a:prstClr val="black"/>
                          </a:solidFill>
                        </a:ln>
                      </wps:spPr>
                      <wps:txbx>
                        <w:txbxContent>
                          <w:p w:rsidR="00E83B6D" w:rsidRPr="009F155F" w:rsidRDefault="0085039E" w:rsidP="009F155F">
                            <w:pPr>
                              <w:jc w:val="center"/>
                              <w:rPr>
                                <w:b/>
                                <w:sz w:val="22"/>
                              </w:rPr>
                            </w:pPr>
                            <w:r w:rsidRPr="009F155F">
                              <w:rPr>
                                <w:b/>
                                <w:sz w:val="22"/>
                              </w:rPr>
                              <w:t>Biến kinh tế vĩ mô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4CDE6" id="Text Box 8" o:spid="_x0000_s1041" type="#_x0000_t202" style="position:absolute;left:0;text-align:left;margin-left:91.25pt;margin-top:.6pt;width:58.25pt;height:7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" fillcolor="white [3201]" strokeweight=".5pt">
                <v:textbox>
                  <w:txbxContent>
                    <w:p w:rsidR="00E83B6D" w:rsidRPr="009F155F" w:rsidRDefault="0085039E" w:rsidP="009F155F">
                      <w:pPr>
                        <w:jc w:val="center"/>
                        <w:rPr>
                          <w:b/>
                          <w:sz w:val="22"/>
                        </w:rPr>
                      </w:pPr>
                      <w:r w:rsidRPr="009F155F">
                        <w:rPr>
                          <w:b/>
                          <w:sz w:val="22"/>
                        </w:rPr>
                        <w:t>Biến kinh tế vĩ mô</w:t>
                      </w:r>
                    </w:p>
                  </w:txbxContent>
                </v:textbox>
                <w10:wrap anchorx="margin"/>
              </v:shape>
            </w:pict>
          </mc:Fallback>
        </mc:AlternateContent>
      </w:r>
    </w:p>
    <w:p w:rsidR="00D634C5" w:rsidRPr="006A495A" w:rsidRDefault="00B5524D" w:rsidP="006835B8">
      <w:pPr>
        <w:spacing w:before="0" w:after="0" w:line="23" w:lineRule="atLeast"/>
        <w:jc w:val="both"/>
        <w:rPr>
          <w:rFonts w:cs="Times New Roman"/>
          <w:b/>
          <w:szCs w:val="26"/>
        </w:rPr>
      </w:pPr>
      <w:r w:rsidRPr="006A495A">
        <w:rPr>
          <w:rFonts w:cs="Times New Roman"/>
          <w:b/>
          <w:noProof/>
          <w:szCs w:val="26"/>
        </w:rPr>
        <mc:AlternateContent>
          <mc:Choice Requires="wps">
            <w:drawing>
              <wp:anchor distT="0" distB="0" distL="114300" distR="114300" simplePos="0" relativeHeight="251712512" behindDoc="0" locked="0" layoutInCell="1" allowOverlap="1" wp14:anchorId="7DF90D02" wp14:editId="5674F8D1">
                <wp:simplePos x="0" y="0"/>
                <wp:positionH relativeFrom="column">
                  <wp:posOffset>635649</wp:posOffset>
                </wp:positionH>
                <wp:positionV relativeFrom="paragraph">
                  <wp:posOffset>37123</wp:posOffset>
                </wp:positionV>
                <wp:extent cx="513708" cy="0"/>
                <wp:effectExtent l="0" t="0" r="20320" b="19050"/>
                <wp:wrapNone/>
                <wp:docPr id="42" name="Straight Connector 42"/>
                <wp:cNvGraphicFramePr/>
                <a:graphic xmlns:a="http://schemas.openxmlformats.org/drawingml/2006/main">
                  <a:graphicData uri="http://schemas.microsoft.com/office/word/2010/wordprocessingShape">
                    <wps:wsp>
                      <wps:cNvCnPr/>
                      <wps:spPr>
                        <a:xfrm flipH="1">
                          <a:off x="0" y="0"/>
                          <a:ext cx="51370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DEFB4" id="Straight Connector 42"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50.05pt,2.9pt" to="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" strokecolor="#5b9bd5 [3204]" strokeweight="1.5pt">
                <v:stroke joinstyle="miter"/>
              </v:line>
            </w:pict>
          </mc:Fallback>
        </mc:AlternateContent>
      </w:r>
      <w:r w:rsidRPr="006A495A">
        <w:rPr>
          <w:rFonts w:cs="Times New Roman"/>
          <w:b/>
          <w:noProof/>
          <w:szCs w:val="26"/>
        </w:rPr>
        <mc:AlternateContent>
          <mc:Choice Requires="wps">
            <w:drawing>
              <wp:anchor distT="0" distB="0" distL="114300" distR="114300" simplePos="0" relativeHeight="251707392" behindDoc="0" locked="0" layoutInCell="1" allowOverlap="1" wp14:anchorId="4D8687E0" wp14:editId="3D1775C4">
                <wp:simplePos x="0" y="0"/>
                <wp:positionH relativeFrom="column">
                  <wp:posOffset>1899371</wp:posOffset>
                </wp:positionH>
                <wp:positionV relativeFrom="paragraph">
                  <wp:posOffset>139864</wp:posOffset>
                </wp:positionV>
                <wp:extent cx="144145" cy="0"/>
                <wp:effectExtent l="38100" t="76200" r="8255" b="114300"/>
                <wp:wrapNone/>
                <wp:docPr id="37" name="Straight Connector 37"/>
                <wp:cNvGraphicFramePr/>
                <a:graphic xmlns:a="http://schemas.openxmlformats.org/drawingml/2006/main">
                  <a:graphicData uri="http://schemas.microsoft.com/office/word/2010/wordprocessingShape">
                    <wps:wsp>
                      <wps:cNvCnPr/>
                      <wps:spPr>
                        <a:xfrm flipH="1">
                          <a:off x="0" y="0"/>
                          <a:ext cx="144145"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39F96" id="Straight Connector 37"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149.55pt,11pt" to="16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" strokecolor="#5b9bd5 [3204]" strokeweight="1.5pt">
                <v:stroke dashstyle="3 1" endarrow="open" joinstyle="miter"/>
              </v:line>
            </w:pict>
          </mc:Fallback>
        </mc:AlternateContent>
      </w:r>
    </w:p>
    <w:p w:rsidR="00D634C5" w:rsidRPr="006A495A" w:rsidRDefault="00DB00FB"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661312" behindDoc="0" locked="0" layoutInCell="1" allowOverlap="1" wp14:anchorId="44E1387C" wp14:editId="0F40C2B1">
                <wp:simplePos x="0" y="0"/>
                <wp:positionH relativeFrom="margin">
                  <wp:posOffset>213360</wp:posOffset>
                </wp:positionH>
                <wp:positionV relativeFrom="paragraph">
                  <wp:posOffset>5715</wp:posOffset>
                </wp:positionV>
                <wp:extent cx="586740" cy="335280"/>
                <wp:effectExtent l="0" t="0" r="22860" b="26670"/>
                <wp:wrapNone/>
                <wp:docPr id="3" name="Text Box 3"/>
                <wp:cNvGraphicFramePr/>
                <a:graphic xmlns:a="http://schemas.openxmlformats.org/drawingml/2006/main">
                  <a:graphicData uri="http://schemas.microsoft.com/office/word/2010/wordprocessingShape">
                    <wps:wsp>
                      <wps:cNvSpPr txBox="1"/>
                      <wps:spPr>
                        <a:xfrm>
                          <a:off x="0" y="0"/>
                          <a:ext cx="586740" cy="335280"/>
                        </a:xfrm>
                        <a:prstGeom prst="rect">
                          <a:avLst/>
                        </a:prstGeom>
                        <a:solidFill>
                          <a:schemeClr val="lt1"/>
                        </a:solidFill>
                        <a:ln w="6350">
                          <a:solidFill>
                            <a:prstClr val="black"/>
                          </a:solidFill>
                        </a:ln>
                      </wps:spPr>
                      <wps:txbx>
                        <w:txbxContent>
                          <w:p w:rsidR="009659CA" w:rsidRPr="009F155F" w:rsidRDefault="009659CA">
                            <w:pPr>
                              <w:rPr>
                                <w:b/>
                              </w:rPr>
                            </w:pPr>
                            <w:r w:rsidRPr="009F155F">
                              <w:rPr>
                                <w:b/>
                              </w:rPr>
                              <w:t>ROE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387C" id="Text Box 3" o:spid="_x0000_s1042" type="#_x0000_t202" style="position:absolute;left:0;text-align:left;margin-left:16.8pt;margin-top:.45pt;width:46.2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" fillcolor="white [3201]" strokeweight=".5pt">
                <v:textbox>
                  <w:txbxContent>
                    <w:p w:rsidR="009659CA" w:rsidRPr="009F155F" w:rsidRDefault="009659CA">
                      <w:pPr>
                        <w:rPr>
                          <w:b/>
                        </w:rPr>
                      </w:pPr>
                      <w:r w:rsidRPr="009F155F">
                        <w:rPr>
                          <w:b/>
                        </w:rPr>
                        <w:t>ROE</w:t>
                      </w:r>
                    </w:p>
                  </w:txbxContent>
                </v:textbox>
                <w10:wrap anchorx="margin"/>
              </v:shape>
            </w:pict>
          </mc:Fallback>
        </mc:AlternateContent>
      </w:r>
    </w:p>
    <w:p w:rsidR="00D634C5" w:rsidRPr="006A495A" w:rsidRDefault="00DB00FB" w:rsidP="006835B8">
      <w:pPr>
        <w:spacing w:before="0" w:after="0" w:line="23" w:lineRule="atLeast"/>
        <w:jc w:val="both"/>
        <w:rPr>
          <w:rFonts w:cs="Times New Roman"/>
          <w:b/>
          <w:szCs w:val="26"/>
        </w:rPr>
      </w:pPr>
      <w:r w:rsidRPr="006A495A">
        <w:rPr>
          <w:rFonts w:cs="Times New Roman"/>
          <w:noProof/>
          <w:szCs w:val="26"/>
        </w:rPr>
        <mc:AlternateContent>
          <mc:Choice Requires="wps">
            <w:drawing>
              <wp:anchor distT="0" distB="0" distL="114300" distR="114300" simplePos="0" relativeHeight="251670528" behindDoc="0" locked="0" layoutInCell="1" allowOverlap="1" wp14:anchorId="094E2666" wp14:editId="1623DBC4">
                <wp:simplePos x="0" y="0"/>
                <wp:positionH relativeFrom="column">
                  <wp:posOffset>2074031</wp:posOffset>
                </wp:positionH>
                <wp:positionV relativeFrom="paragraph">
                  <wp:posOffset>68031</wp:posOffset>
                </wp:positionV>
                <wp:extent cx="2588781" cy="349321"/>
                <wp:effectExtent l="0" t="0" r="21590" b="12700"/>
                <wp:wrapNone/>
                <wp:docPr id="10" name="Text Box 10"/>
                <wp:cNvGraphicFramePr/>
                <a:graphic xmlns:a="http://schemas.openxmlformats.org/drawingml/2006/main">
                  <a:graphicData uri="http://schemas.microsoft.com/office/word/2010/wordprocessingShape">
                    <wps:wsp>
                      <wps:cNvSpPr txBox="1"/>
                      <wps:spPr>
                        <a:xfrm>
                          <a:off x="0" y="0"/>
                          <a:ext cx="2588781" cy="349321"/>
                        </a:xfrm>
                        <a:prstGeom prst="rect">
                          <a:avLst/>
                        </a:prstGeom>
                        <a:solidFill>
                          <a:schemeClr val="lt1"/>
                        </a:solidFill>
                        <a:ln w="6350">
                          <a:solidFill>
                            <a:prstClr val="black"/>
                          </a:solidFill>
                        </a:ln>
                      </wps:spPr>
                      <wps:txbx>
                        <w:txbxContent>
                          <w:p w:rsidR="0085039E" w:rsidRPr="00585045" w:rsidRDefault="0085039E">
                            <w:pPr>
                              <w:rPr>
                                <w:sz w:val="24"/>
                                <w:szCs w:val="24"/>
                              </w:rPr>
                            </w:pPr>
                            <w:r w:rsidRPr="00585045">
                              <w:rPr>
                                <w:sz w:val="24"/>
                                <w:szCs w:val="24"/>
                              </w:rPr>
                              <w:t>Tỷ lệ lạm phát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E2666" id="Text Box 10" o:spid="_x0000_s1043" type="#_x0000_t202" style="position:absolute;left:0;text-align:left;margin-left:163.3pt;margin-top:5.35pt;width:203.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" fillcolor="white [3201]" strokeweight=".5pt">
                <v:textbox>
                  <w:txbxContent>
                    <w:p w:rsidR="0085039E" w:rsidRPr="00585045" w:rsidRDefault="0085039E">
                      <w:pPr>
                        <w:rPr>
                          <w:sz w:val="24"/>
                          <w:szCs w:val="24"/>
                        </w:rPr>
                      </w:pPr>
                      <w:r w:rsidRPr="00585045">
                        <w:rPr>
                          <w:sz w:val="24"/>
                          <w:szCs w:val="24"/>
                        </w:rPr>
                        <w:t>Tỷ lệ lạm phát</w:t>
                      </w:r>
                    </w:p>
                  </w:txbxContent>
                </v:textbox>
              </v:shape>
            </w:pict>
          </mc:Fallback>
        </mc:AlternateContent>
      </w:r>
    </w:p>
    <w:p w:rsidR="00D634C5" w:rsidRPr="006A495A" w:rsidRDefault="00B5524D" w:rsidP="006835B8">
      <w:pPr>
        <w:spacing w:before="0" w:after="0" w:line="23" w:lineRule="atLeast"/>
        <w:jc w:val="both"/>
        <w:rPr>
          <w:rFonts w:cs="Times New Roman"/>
          <w:b/>
          <w:szCs w:val="26"/>
        </w:rPr>
      </w:pPr>
      <w:r w:rsidRPr="006A495A">
        <w:rPr>
          <w:rFonts w:cs="Times New Roman"/>
          <w:b/>
          <w:noProof/>
          <w:szCs w:val="26"/>
        </w:rPr>
        <mc:AlternateContent>
          <mc:Choice Requires="wps">
            <w:drawing>
              <wp:anchor distT="0" distB="0" distL="114300" distR="114300" simplePos="0" relativeHeight="251699200" behindDoc="0" locked="0" layoutInCell="1" allowOverlap="1" wp14:anchorId="7FC27EF7" wp14:editId="638DBE8B">
                <wp:simplePos x="0" y="0"/>
                <wp:positionH relativeFrom="column">
                  <wp:posOffset>1899292</wp:posOffset>
                </wp:positionH>
                <wp:positionV relativeFrom="paragraph">
                  <wp:posOffset>66147</wp:posOffset>
                </wp:positionV>
                <wp:extent cx="174739" cy="0"/>
                <wp:effectExtent l="38100" t="76200" r="0" b="114300"/>
                <wp:wrapNone/>
                <wp:docPr id="29" name="Straight Connector 29"/>
                <wp:cNvGraphicFramePr/>
                <a:graphic xmlns:a="http://schemas.openxmlformats.org/drawingml/2006/main">
                  <a:graphicData uri="http://schemas.microsoft.com/office/word/2010/wordprocessingShape">
                    <wps:wsp>
                      <wps:cNvCnPr/>
                      <wps:spPr>
                        <a:xfrm flipH="1">
                          <a:off x="0" y="0"/>
                          <a:ext cx="174739" cy="0"/>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251C0" id="Straight Connector 29"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5pt,5.2pt" to="1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" strokecolor="#5b9bd5 [3204]" strokeweight="1.5pt">
                <v:stroke dashstyle="3 1" endarrow="open" joinstyle="miter"/>
              </v:line>
            </w:pict>
          </mc:Fallback>
        </mc:AlternateContent>
      </w:r>
    </w:p>
    <w:p w:rsidR="00D634C5" w:rsidRPr="006A495A" w:rsidRDefault="00D634C5" w:rsidP="006835B8">
      <w:pPr>
        <w:spacing w:before="0" w:after="0" w:line="23" w:lineRule="atLeast"/>
        <w:jc w:val="both"/>
        <w:rPr>
          <w:rFonts w:cs="Times New Roman"/>
          <w:b/>
          <w:szCs w:val="26"/>
        </w:rPr>
      </w:pPr>
    </w:p>
    <w:p w:rsidR="00D634C5" w:rsidRPr="006A495A" w:rsidRDefault="00370C88" w:rsidP="00370C88">
      <w:pPr>
        <w:spacing w:before="0" w:after="0" w:line="23" w:lineRule="atLeast"/>
        <w:jc w:val="right"/>
        <w:rPr>
          <w:rFonts w:cs="Times New Roman"/>
          <w:i/>
          <w:szCs w:val="26"/>
        </w:rPr>
      </w:pPr>
      <w:r w:rsidRPr="006A495A">
        <w:rPr>
          <w:rFonts w:cs="Times New Roman"/>
          <w:i/>
          <w:szCs w:val="26"/>
        </w:rPr>
        <w:t>Nguồn: Đề xuất của tác giả</w:t>
      </w:r>
    </w:p>
    <w:p w:rsidR="00370C88" w:rsidRPr="006A495A" w:rsidRDefault="00370C88" w:rsidP="00370C88">
      <w:pPr>
        <w:tabs>
          <w:tab w:val="left" w:pos="3090"/>
        </w:tabs>
        <w:spacing w:before="0" w:after="0" w:line="23" w:lineRule="atLeast"/>
        <w:rPr>
          <w:rFonts w:cs="Times New Roman"/>
          <w:szCs w:val="26"/>
        </w:rPr>
      </w:pPr>
      <w:r w:rsidRPr="006A495A">
        <w:rPr>
          <w:rFonts w:cs="Times New Roman"/>
          <w:szCs w:val="26"/>
        </w:rPr>
        <w:t xml:space="preserve">Ghi chú: </w:t>
      </w:r>
    </w:p>
    <w:p w:rsidR="00370C88" w:rsidRPr="006A495A" w:rsidRDefault="00370C88" w:rsidP="00370C88">
      <w:pPr>
        <w:tabs>
          <w:tab w:val="left" w:pos="3090"/>
        </w:tabs>
        <w:spacing w:before="0" w:after="0" w:line="23" w:lineRule="atLeast"/>
        <w:rPr>
          <w:rFonts w:cs="Times New Roman"/>
          <w:szCs w:val="26"/>
        </w:rPr>
      </w:pPr>
      <w:r w:rsidRPr="006A495A">
        <w:rPr>
          <w:rFonts w:cs="Times New Roman"/>
          <w:noProof/>
          <w:szCs w:val="26"/>
        </w:rPr>
        <mc:AlternateContent>
          <mc:Choice Requires="wps">
            <w:drawing>
              <wp:anchor distT="0" distB="0" distL="114300" distR="114300" simplePos="0" relativeHeight="251714560" behindDoc="0" locked="0" layoutInCell="1" allowOverlap="1" wp14:anchorId="60BD1A94" wp14:editId="51B17F86">
                <wp:simplePos x="0" y="0"/>
                <wp:positionH relativeFrom="column">
                  <wp:posOffset>707262</wp:posOffset>
                </wp:positionH>
                <wp:positionV relativeFrom="paragraph">
                  <wp:posOffset>83742</wp:posOffset>
                </wp:positionV>
                <wp:extent cx="1006867" cy="10274"/>
                <wp:effectExtent l="0" t="76200" r="3175" b="104140"/>
                <wp:wrapNone/>
                <wp:docPr id="44" name="Straight Connector 44"/>
                <wp:cNvGraphicFramePr/>
                <a:graphic xmlns:a="http://schemas.openxmlformats.org/drawingml/2006/main">
                  <a:graphicData uri="http://schemas.microsoft.com/office/word/2010/wordprocessingShape">
                    <wps:wsp>
                      <wps:cNvCnPr/>
                      <wps:spPr>
                        <a:xfrm>
                          <a:off x="0" y="0"/>
                          <a:ext cx="1006867" cy="10274"/>
                        </a:xfrm>
                        <a:prstGeom prst="line">
                          <a:avLst/>
                        </a:prstGeom>
                        <a:ln w="19050">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642F1" id="Straight Connector 4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5.7pt,6.6pt" to="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" strokecolor="#5b9bd5 [3204]" strokeweight="1.5pt">
                <v:stroke dashstyle="3 1" endarrow="open" joinstyle="miter"/>
              </v:line>
            </w:pict>
          </mc:Fallback>
        </mc:AlternateContent>
      </w:r>
      <w:r w:rsidRPr="006A495A">
        <w:rPr>
          <w:rFonts w:cs="Times New Roman"/>
          <w:szCs w:val="26"/>
        </w:rPr>
        <w:tab/>
        <w:t>Đại diện</w:t>
      </w:r>
    </w:p>
    <w:p w:rsidR="00370C88" w:rsidRPr="006A495A" w:rsidRDefault="00370C88" w:rsidP="00370C88">
      <w:pPr>
        <w:tabs>
          <w:tab w:val="left" w:pos="3090"/>
        </w:tabs>
        <w:spacing w:after="0" w:line="23" w:lineRule="atLeast"/>
        <w:rPr>
          <w:rFonts w:cs="Times New Roman"/>
          <w:szCs w:val="26"/>
        </w:rPr>
      </w:pPr>
      <w:r w:rsidRPr="006A495A">
        <w:rPr>
          <w:rFonts w:cs="Times New Roman"/>
          <w:noProof/>
          <w:szCs w:val="26"/>
        </w:rPr>
        <mc:AlternateContent>
          <mc:Choice Requires="wps">
            <w:drawing>
              <wp:anchor distT="0" distB="0" distL="114300" distR="114300" simplePos="0" relativeHeight="251716608" behindDoc="0" locked="0" layoutInCell="1" allowOverlap="1" wp14:anchorId="1DD0F0F0" wp14:editId="73B7D6EA">
                <wp:simplePos x="0" y="0"/>
                <wp:positionH relativeFrom="column">
                  <wp:posOffset>727189</wp:posOffset>
                </wp:positionH>
                <wp:positionV relativeFrom="paragraph">
                  <wp:posOffset>164665</wp:posOffset>
                </wp:positionV>
                <wp:extent cx="1006867" cy="10274"/>
                <wp:effectExtent l="0" t="76200" r="3175" b="104140"/>
                <wp:wrapNone/>
                <wp:docPr id="45" name="Straight Connector 45"/>
                <wp:cNvGraphicFramePr/>
                <a:graphic xmlns:a="http://schemas.openxmlformats.org/drawingml/2006/main">
                  <a:graphicData uri="http://schemas.microsoft.com/office/word/2010/wordprocessingShape">
                    <wps:wsp>
                      <wps:cNvCnPr/>
                      <wps:spPr>
                        <a:xfrm>
                          <a:off x="0" y="0"/>
                          <a:ext cx="1006867" cy="10274"/>
                        </a:xfrm>
                        <a:prstGeom prst="line">
                          <a:avLst/>
                        </a:prstGeom>
                        <a:ln w="19050">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1AE02" id="Straight Connector 4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57.25pt,12.95pt" to="136.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" strokecolor="#5b9bd5 [3204]" strokeweight="1.5pt">
                <v:stroke endarrow="open" joinstyle="miter"/>
              </v:line>
            </w:pict>
          </mc:Fallback>
        </mc:AlternateContent>
      </w:r>
      <w:r w:rsidRPr="006A495A">
        <w:rPr>
          <w:rFonts w:cs="Times New Roman"/>
          <w:szCs w:val="26"/>
        </w:rPr>
        <w:tab/>
        <w:t>Tác động</w:t>
      </w:r>
    </w:p>
    <w:p w:rsidR="00370C88" w:rsidRPr="006A495A" w:rsidRDefault="00370C88" w:rsidP="00370C88">
      <w:pPr>
        <w:tabs>
          <w:tab w:val="left" w:pos="3090"/>
        </w:tabs>
        <w:spacing w:before="0" w:after="0" w:line="23" w:lineRule="atLeast"/>
        <w:rPr>
          <w:rFonts w:cs="Times New Roman"/>
          <w:szCs w:val="26"/>
        </w:rPr>
      </w:pPr>
    </w:p>
    <w:p w:rsidR="005962EE" w:rsidRPr="006A495A" w:rsidRDefault="005962EE" w:rsidP="00CB00F9">
      <w:pPr>
        <w:spacing w:before="0" w:after="0" w:line="23" w:lineRule="atLeast"/>
        <w:jc w:val="both"/>
        <w:rPr>
          <w:rFonts w:cs="Times New Roman"/>
          <w:szCs w:val="26"/>
        </w:rPr>
      </w:pPr>
      <w:r w:rsidRPr="006A495A">
        <w:rPr>
          <w:rFonts w:cs="Times New Roman"/>
          <w:b/>
          <w:i/>
          <w:szCs w:val="26"/>
        </w:rPr>
        <w:t xml:space="preserve">- </w:t>
      </w:r>
      <w:r w:rsidR="00307F06" w:rsidRPr="006A495A">
        <w:rPr>
          <w:rFonts w:cs="Times New Roman"/>
          <w:b/>
          <w:i/>
          <w:szCs w:val="26"/>
        </w:rPr>
        <w:t xml:space="preserve">Biến giả </w:t>
      </w:r>
      <w:r w:rsidR="009E1847" w:rsidRPr="006A495A">
        <w:rPr>
          <w:rFonts w:cs="Times New Roman"/>
          <w:b/>
          <w:i/>
          <w:szCs w:val="26"/>
        </w:rPr>
        <w:t>ngân hàng (Dumbank):</w:t>
      </w:r>
      <w:r w:rsidR="009E1847" w:rsidRPr="006A495A">
        <w:rPr>
          <w:rFonts w:cs="Times New Roman"/>
          <w:szCs w:val="26"/>
        </w:rPr>
        <w:t xml:space="preserve"> nhận giá trị 1 nếu công ty chứng khoán có ngân hàng mẹ và nhận giá trị 0 trong các trường hợp khác. </w:t>
      </w:r>
      <w:r w:rsidR="00307F06" w:rsidRPr="006A495A">
        <w:rPr>
          <w:rFonts w:cs="Times New Roman"/>
          <w:szCs w:val="26"/>
        </w:rPr>
        <w:t xml:space="preserve">Hiện nay trong 23 công ty chứng khoán niêm yết trên các Sở giao dịch tập trung tại Việt Nam, có 4 công ty có ngân hàng mẹ. </w:t>
      </w:r>
      <w:r w:rsidR="00D175FF" w:rsidRPr="006A495A">
        <w:rPr>
          <w:rFonts w:cs="Times New Roman"/>
          <w:szCs w:val="26"/>
        </w:rPr>
        <w:t xml:space="preserve">Biến này được kỳ vọng có thể có tác động cùng chiều hoặc ngược chiều với khả năng sinh lời. Tác động thuận chiều được giải thích bởi việc các ngân hàng mẹ có thể bổ sung vốn chủ cho các công ty chứng khoán, giúp công ty chứng khoán có nguồn </w:t>
      </w:r>
      <w:r w:rsidR="00D175FF" w:rsidRPr="006A495A">
        <w:rPr>
          <w:rFonts w:cs="Times New Roman"/>
          <w:szCs w:val="26"/>
        </w:rPr>
        <w:lastRenderedPageBreak/>
        <w:t xml:space="preserve">lực mạnh mẽ trong việc gia tăng danh mục đầu tư tốt. Ở chiều ngược lại các công ty chứng khoán có thể chịu ảnh hưởng bởi quản trị cứng nhắc của ngân hàng đặc biệt là đối với ngân hàng </w:t>
      </w:r>
      <w:r w:rsidR="001774DC" w:rsidRPr="006A495A">
        <w:rPr>
          <w:rFonts w:cs="Times New Roman"/>
          <w:szCs w:val="26"/>
        </w:rPr>
        <w:t xml:space="preserve">có sở hữu </w:t>
      </w:r>
      <w:r w:rsidR="00D175FF" w:rsidRPr="006A495A">
        <w:rPr>
          <w:rFonts w:cs="Times New Roman"/>
          <w:szCs w:val="26"/>
        </w:rPr>
        <w:t xml:space="preserve">Nhà nước, dó đó có thể kìm hãm sự tăng trưởng của khả năng sinh lời. </w:t>
      </w:r>
      <w:r w:rsidR="00307F06" w:rsidRPr="006A495A">
        <w:rPr>
          <w:rFonts w:cs="Times New Roman"/>
          <w:szCs w:val="26"/>
        </w:rPr>
        <w:t>Tác giả đưa biến này vào mô hình với mục đích bổ sung thêm bằng chứng thực nghiệm về khả năng sinh lời của công ty chứng khoán trong trường hợp có sở hữu của ngân hàng.</w:t>
      </w:r>
    </w:p>
    <w:p w:rsidR="00D175FF" w:rsidRPr="006A495A" w:rsidRDefault="00D175FF" w:rsidP="006835B8">
      <w:pPr>
        <w:spacing w:before="0" w:after="0" w:line="23" w:lineRule="atLeast"/>
        <w:jc w:val="both"/>
        <w:rPr>
          <w:rFonts w:cs="Times New Roman"/>
          <w:szCs w:val="26"/>
        </w:rPr>
      </w:pPr>
      <w:r w:rsidRPr="006A495A">
        <w:rPr>
          <w:rFonts w:cs="Times New Roman"/>
          <w:b/>
          <w:i/>
          <w:szCs w:val="26"/>
        </w:rPr>
        <w:t>- Quy mô danh mục đầu tư:</w:t>
      </w:r>
      <w:r w:rsidRPr="006A495A">
        <w:rPr>
          <w:rFonts w:cs="Times New Roman"/>
          <w:szCs w:val="26"/>
        </w:rPr>
        <w:t xml:space="preserve"> được tính bằng tỷ số giữa tổng giá trị danh mục đầu tư với tổng tài sản của công ty. Hoạt động tự doanh </w:t>
      </w:r>
      <w:r w:rsidR="003D6585" w:rsidRPr="006A495A">
        <w:rPr>
          <w:rFonts w:cs="Times New Roman"/>
          <w:szCs w:val="26"/>
        </w:rPr>
        <w:t xml:space="preserve">và môi giới chứng khoán </w:t>
      </w:r>
      <w:r w:rsidRPr="006A495A">
        <w:rPr>
          <w:rFonts w:cs="Times New Roman"/>
          <w:szCs w:val="26"/>
        </w:rPr>
        <w:t xml:space="preserve">là </w:t>
      </w:r>
      <w:r w:rsidR="003D6585" w:rsidRPr="006A495A">
        <w:rPr>
          <w:rFonts w:cs="Times New Roman"/>
          <w:szCs w:val="26"/>
        </w:rPr>
        <w:t xml:space="preserve">các </w:t>
      </w:r>
      <w:r w:rsidRPr="006A495A">
        <w:rPr>
          <w:rFonts w:cs="Times New Roman"/>
          <w:szCs w:val="26"/>
        </w:rPr>
        <w:t xml:space="preserve">hoạt động luôn đạt tỷ trọng doanh thu </w:t>
      </w:r>
      <w:r w:rsidR="003D6585" w:rsidRPr="006A495A">
        <w:rPr>
          <w:rFonts w:cs="Times New Roman"/>
          <w:szCs w:val="26"/>
        </w:rPr>
        <w:t>cao</w:t>
      </w:r>
      <w:r w:rsidRPr="006A495A">
        <w:rPr>
          <w:rFonts w:cs="Times New Roman"/>
          <w:szCs w:val="26"/>
        </w:rPr>
        <w:t xml:space="preserve"> trong tổng doanh thu của các công ty. Biến này được đưa vào mô hình với kỳ vọng </w:t>
      </w:r>
      <w:r w:rsidR="00DE299F" w:rsidRPr="006A495A">
        <w:rPr>
          <w:rFonts w:cs="Times New Roman"/>
          <w:szCs w:val="26"/>
        </w:rPr>
        <w:t>tác động dương đến khả năng sinh lời của các công ty chứng khoán.</w:t>
      </w:r>
    </w:p>
    <w:p w:rsidR="00DE299F" w:rsidRPr="006A495A" w:rsidRDefault="00DE299F" w:rsidP="006835B8">
      <w:pPr>
        <w:spacing w:before="0" w:after="0" w:line="23" w:lineRule="atLeast"/>
        <w:jc w:val="both"/>
        <w:rPr>
          <w:rFonts w:cs="Times New Roman"/>
          <w:szCs w:val="26"/>
        </w:rPr>
      </w:pPr>
      <w:r w:rsidRPr="006A495A">
        <w:rPr>
          <w:rFonts w:cs="Times New Roman"/>
          <w:b/>
          <w:i/>
          <w:szCs w:val="26"/>
        </w:rPr>
        <w:t>- Thị phần môi giới chứng khoán:</w:t>
      </w:r>
      <w:r w:rsidRPr="006A495A">
        <w:rPr>
          <w:rFonts w:cs="Times New Roman"/>
          <w:szCs w:val="26"/>
        </w:rPr>
        <w:t xml:space="preserve"> được tính bằng giá trị giao dịch của người đầu tư mở tài khoản tại công ty chứng khoán, thu thập từ dữ liệu có sẵn của Ủy ban chứng khoán nhà nước</w:t>
      </w:r>
      <w:r w:rsidR="00F12279" w:rsidRPr="006A495A">
        <w:rPr>
          <w:rFonts w:cs="Times New Roman"/>
          <w:szCs w:val="26"/>
        </w:rPr>
        <w:t>. K</w:t>
      </w:r>
      <w:r w:rsidRPr="006A495A">
        <w:rPr>
          <w:rFonts w:cs="Times New Roman"/>
          <w:szCs w:val="26"/>
        </w:rPr>
        <w:t>ỳ vọng công ty chứng khoán có thị phần môi giới cao thì khả năng sinh lời sẽ cao.</w:t>
      </w:r>
    </w:p>
    <w:p w:rsidR="00B252DF" w:rsidRPr="006A495A" w:rsidRDefault="00B252DF" w:rsidP="006835B8">
      <w:pPr>
        <w:spacing w:before="0" w:after="0" w:line="23" w:lineRule="atLeast"/>
        <w:jc w:val="both"/>
        <w:rPr>
          <w:rFonts w:cs="Times New Roman"/>
          <w:szCs w:val="26"/>
        </w:rPr>
      </w:pPr>
      <w:r w:rsidRPr="006A495A">
        <w:rPr>
          <w:rFonts w:cs="Times New Roman"/>
          <w:b/>
          <w:i/>
          <w:szCs w:val="26"/>
        </w:rPr>
        <w:t>- Quy mô tài sản quản lý</w:t>
      </w:r>
      <w:r w:rsidRPr="006A495A">
        <w:rPr>
          <w:rFonts w:cs="Times New Roman"/>
          <w:szCs w:val="26"/>
        </w:rPr>
        <w:t xml:space="preserve"> (Assets Under Management</w:t>
      </w:r>
      <w:r w:rsidR="00BA5B3F" w:rsidRPr="006A495A">
        <w:rPr>
          <w:rFonts w:cs="Times New Roman"/>
          <w:szCs w:val="26"/>
        </w:rPr>
        <w:t>-AUM</w:t>
      </w:r>
      <w:r w:rsidRPr="006A495A">
        <w:rPr>
          <w:rFonts w:cs="Times New Roman"/>
          <w:szCs w:val="26"/>
        </w:rPr>
        <w:t>):</w:t>
      </w:r>
      <w:r w:rsidR="00BA5B3F" w:rsidRPr="006A495A">
        <w:rPr>
          <w:rFonts w:cs="Times New Roman"/>
          <w:szCs w:val="26"/>
        </w:rPr>
        <w:t xml:space="preserve">Tài sản quản lý là tổng giá trị thị trường của tài sản mà </w:t>
      </w:r>
      <w:r w:rsidR="00E3101F" w:rsidRPr="006A495A">
        <w:rPr>
          <w:rFonts w:cs="Times New Roman"/>
          <w:szCs w:val="26"/>
        </w:rPr>
        <w:t xml:space="preserve">công ty chứng khoán </w:t>
      </w:r>
      <w:r w:rsidR="00BA5B3F" w:rsidRPr="006A495A">
        <w:rPr>
          <w:rFonts w:cs="Times New Roman"/>
          <w:szCs w:val="26"/>
        </w:rPr>
        <w:t>đang q</w:t>
      </w:r>
      <w:r w:rsidR="00E667E7" w:rsidRPr="006A495A">
        <w:rPr>
          <w:rFonts w:cs="Times New Roman"/>
          <w:szCs w:val="26"/>
        </w:rPr>
        <w:t xml:space="preserve">uản lý thay cho các nhà đầu tư bao gồm số dư tiền mặt và giá trị thị trường chứng khoán của khách hàng. </w:t>
      </w:r>
      <w:r w:rsidR="00442F87" w:rsidRPr="006A495A">
        <w:rPr>
          <w:rFonts w:cs="Times New Roman"/>
          <w:szCs w:val="26"/>
        </w:rPr>
        <w:t>AUM tăng có thể do hiệu suất đầu tư tăng, tăng giá trị dòng tiền của khách hàng tại công ty chứng khoán, ngược lại người đầu tư rút bớt tiền hoặc thua lỗ có thể làm giảm AUM của công ty chứng khoán. Vì vậy tác giả đưa biến này vào mô hình với kỳ vọng có sự tác động thuận chiều với khả năng sinh lời.</w:t>
      </w:r>
    </w:p>
    <w:p w:rsidR="00307F06" w:rsidRPr="006A495A" w:rsidRDefault="00DE299F" w:rsidP="006835B8">
      <w:pPr>
        <w:spacing w:before="0" w:after="0" w:line="23" w:lineRule="atLeast"/>
        <w:jc w:val="both"/>
        <w:rPr>
          <w:rFonts w:cs="Times New Roman"/>
          <w:b/>
          <w:szCs w:val="26"/>
        </w:rPr>
      </w:pPr>
      <w:r w:rsidRPr="006A495A">
        <w:rPr>
          <w:rFonts w:cs="Times New Roman"/>
          <w:b/>
          <w:szCs w:val="26"/>
        </w:rPr>
        <w:t>Các biến đặc điểm ngành gồm:</w:t>
      </w:r>
    </w:p>
    <w:p w:rsidR="00DE299F" w:rsidRPr="006A495A" w:rsidRDefault="00DE299F" w:rsidP="006835B8">
      <w:pPr>
        <w:spacing w:before="0" w:after="0" w:line="23" w:lineRule="atLeast"/>
        <w:jc w:val="both"/>
        <w:rPr>
          <w:rFonts w:cs="Times New Roman"/>
          <w:szCs w:val="26"/>
        </w:rPr>
      </w:pPr>
      <w:r w:rsidRPr="006A495A">
        <w:rPr>
          <w:rFonts w:cs="Times New Roman"/>
          <w:b/>
          <w:i/>
          <w:szCs w:val="26"/>
        </w:rPr>
        <w:t xml:space="preserve">- </w:t>
      </w:r>
      <w:r w:rsidR="001A0E00" w:rsidRPr="006A495A">
        <w:rPr>
          <w:rFonts w:cs="Times New Roman"/>
          <w:b/>
          <w:i/>
          <w:szCs w:val="26"/>
        </w:rPr>
        <w:t>Phát triển</w:t>
      </w:r>
      <w:r w:rsidRPr="006A495A">
        <w:rPr>
          <w:rFonts w:cs="Times New Roman"/>
          <w:b/>
          <w:i/>
          <w:szCs w:val="26"/>
        </w:rPr>
        <w:t xml:space="preserve"> thị trường chứng khoán:</w:t>
      </w:r>
      <w:r w:rsidRPr="006A495A">
        <w:rPr>
          <w:rFonts w:cs="Times New Roman"/>
          <w:szCs w:val="26"/>
        </w:rPr>
        <w:t xml:space="preserve"> đo bằng tỷ lệ phần trăm vốn hóa thị trường so với tổng sản phẩm quốc nội</w:t>
      </w:r>
      <w:r w:rsidR="002A213F" w:rsidRPr="006A495A">
        <w:rPr>
          <w:rFonts w:cs="Times New Roman"/>
          <w:szCs w:val="26"/>
        </w:rPr>
        <w:t xml:space="preserve"> (GDP)</w:t>
      </w:r>
      <w:r w:rsidR="00AD17ED" w:rsidRPr="006A495A">
        <w:rPr>
          <w:rFonts w:cs="Times New Roman"/>
          <w:szCs w:val="26"/>
        </w:rPr>
        <w:t>. Các nghiên cứu trước đây hầu hết cho thấy mối quan hệ thuận chiều giữa tỷ lệ này với khả năng sinh lời của các ngân hàng thương mại (Albertazzi và Gambacorta, 2009</w:t>
      </w:r>
      <w:r w:rsidR="00D65FDA" w:rsidRPr="006A495A">
        <w:rPr>
          <w:rFonts w:cs="Times New Roman"/>
          <w:szCs w:val="26"/>
        </w:rPr>
        <w:t>; Tan, 2016</w:t>
      </w:r>
      <w:r w:rsidR="00AD17ED" w:rsidRPr="006A495A">
        <w:rPr>
          <w:rFonts w:cs="Times New Roman"/>
          <w:szCs w:val="26"/>
        </w:rPr>
        <w:t>). Kết quả này được cho là hợp lý do thực tế các giai đoạn rủi ro cao thường trùng với thời gian khối lượng giao dịch lớn trong thị trườ</w:t>
      </w:r>
      <w:r w:rsidR="002B7685" w:rsidRPr="006A495A">
        <w:rPr>
          <w:rFonts w:cs="Times New Roman"/>
          <w:szCs w:val="26"/>
        </w:rPr>
        <w:t xml:space="preserve">ng tài chính vì vậy khi vốn hóa thị trường cao thì lợi nhuận kỳ vọng của các công ty chứng khoán cũng cao. </w:t>
      </w:r>
    </w:p>
    <w:p w:rsidR="00A86423" w:rsidRPr="006A495A" w:rsidRDefault="00DE299F" w:rsidP="008E6B73">
      <w:pPr>
        <w:pStyle w:val="HTMLPreformatted"/>
        <w:shd w:val="clear" w:color="auto" w:fill="FFFFFF"/>
        <w:spacing w:line="23" w:lineRule="atLeast"/>
        <w:jc w:val="both"/>
        <w:rPr>
          <w:rFonts w:ascii="Times New Roman" w:eastAsiaTheme="minorHAnsi" w:hAnsi="Times New Roman" w:cs="Times New Roman"/>
          <w:sz w:val="26"/>
          <w:szCs w:val="26"/>
        </w:rPr>
      </w:pPr>
      <w:r w:rsidRPr="006A495A">
        <w:rPr>
          <w:rFonts w:ascii="Times New Roman" w:eastAsiaTheme="minorHAnsi" w:hAnsi="Times New Roman" w:cs="Times New Roman"/>
          <w:b/>
          <w:i/>
          <w:sz w:val="26"/>
          <w:szCs w:val="26"/>
        </w:rPr>
        <w:t>- Cạnh tranh ngành:</w:t>
      </w:r>
      <w:r w:rsidRPr="006A495A">
        <w:rPr>
          <w:rFonts w:ascii="Times New Roman" w:eastAsiaTheme="minorHAnsi" w:hAnsi="Times New Roman" w:cs="Times New Roman"/>
          <w:sz w:val="26"/>
          <w:szCs w:val="26"/>
        </w:rPr>
        <w:t xml:space="preserve"> sử dụng thước đo HHI (Herfindhal-Hirschman Index)</w:t>
      </w:r>
      <w:r w:rsidR="00A86423" w:rsidRPr="006A495A">
        <w:rPr>
          <w:rFonts w:ascii="Times New Roman" w:eastAsiaTheme="minorHAnsi" w:hAnsi="Times New Roman" w:cs="Times New Roman"/>
          <w:sz w:val="26"/>
          <w:szCs w:val="26"/>
        </w:rPr>
        <w:t>, được tính bằng tổng bình phương thị phần của các công ty chứng khoán. Thị trường càng cạnh tranh thì HHI càng thấp và chỉ số này bằng 0 khi thị trường cạnh tranh hoàn hảo (mặc dù thực tế gần như không xảy ra). Petriaa và cộng sự (2015) tìm thấy mối quan hệ không chắc chắn giữa HHI với khả năng sinh lời của các ngân hàng</w:t>
      </w:r>
      <w:r w:rsidR="000274B4" w:rsidRPr="006A495A">
        <w:rPr>
          <w:rFonts w:ascii="Times New Roman" w:eastAsiaTheme="minorHAnsi" w:hAnsi="Times New Roman" w:cs="Times New Roman"/>
          <w:sz w:val="26"/>
          <w:szCs w:val="26"/>
        </w:rPr>
        <w:t xml:space="preserve"> nhưng Saona (2016) lại tìm thấy mối quan hệ thuận chiều khi nghiên cứu tại thị trường Mỹ Latinh</w:t>
      </w:r>
      <w:r w:rsidR="00434A7E" w:rsidRPr="006A495A">
        <w:rPr>
          <w:rFonts w:ascii="Times New Roman" w:eastAsiaTheme="minorHAnsi" w:hAnsi="Times New Roman" w:cs="Times New Roman"/>
          <w:sz w:val="26"/>
          <w:szCs w:val="26"/>
        </w:rPr>
        <w:t>.</w:t>
      </w:r>
    </w:p>
    <w:p w:rsidR="00A62B41" w:rsidRPr="006A495A" w:rsidRDefault="00A62B41" w:rsidP="006835B8">
      <w:pPr>
        <w:pStyle w:val="HTMLPreformatted"/>
        <w:shd w:val="clear" w:color="auto" w:fill="FFFFFF"/>
        <w:spacing w:line="23" w:lineRule="atLeast"/>
        <w:rPr>
          <w:rFonts w:ascii="Times New Roman" w:eastAsiaTheme="minorHAnsi" w:hAnsi="Times New Roman" w:cs="Times New Roman"/>
          <w:b/>
          <w:sz w:val="26"/>
          <w:szCs w:val="26"/>
        </w:rPr>
      </w:pPr>
      <w:r w:rsidRPr="006A495A">
        <w:rPr>
          <w:rFonts w:ascii="Times New Roman" w:eastAsiaTheme="minorHAnsi" w:hAnsi="Times New Roman" w:cs="Times New Roman"/>
          <w:b/>
          <w:sz w:val="26"/>
          <w:szCs w:val="26"/>
        </w:rPr>
        <w:t>Các biến kinh tế vĩ mô</w:t>
      </w:r>
      <w:r w:rsidR="00274670" w:rsidRPr="006A495A">
        <w:rPr>
          <w:rFonts w:ascii="Times New Roman" w:eastAsiaTheme="minorHAnsi" w:hAnsi="Times New Roman" w:cs="Times New Roman"/>
          <w:b/>
          <w:sz w:val="26"/>
          <w:szCs w:val="26"/>
        </w:rPr>
        <w:t xml:space="preserve"> gồm</w:t>
      </w:r>
      <w:r w:rsidRPr="006A495A">
        <w:rPr>
          <w:rFonts w:ascii="Times New Roman" w:eastAsiaTheme="minorHAnsi" w:hAnsi="Times New Roman" w:cs="Times New Roman"/>
          <w:b/>
          <w:sz w:val="26"/>
          <w:szCs w:val="26"/>
        </w:rPr>
        <w:t>:</w:t>
      </w:r>
    </w:p>
    <w:p w:rsidR="005B35F0" w:rsidRPr="006A495A" w:rsidRDefault="00A62B41" w:rsidP="006835B8">
      <w:pPr>
        <w:spacing w:before="0" w:after="0" w:line="23" w:lineRule="atLeast"/>
        <w:jc w:val="both"/>
        <w:rPr>
          <w:rFonts w:cs="Times New Roman"/>
          <w:szCs w:val="26"/>
        </w:rPr>
      </w:pPr>
      <w:r w:rsidRPr="006A495A">
        <w:rPr>
          <w:rFonts w:cs="Times New Roman"/>
          <w:b/>
          <w:i/>
          <w:szCs w:val="26"/>
        </w:rPr>
        <w:t>- Tăng trưởng GDP</w:t>
      </w:r>
      <w:r w:rsidR="00BB44AB" w:rsidRPr="006A495A">
        <w:rPr>
          <w:rFonts w:cs="Times New Roman"/>
          <w:b/>
          <w:i/>
          <w:szCs w:val="26"/>
        </w:rPr>
        <w:t>:</w:t>
      </w:r>
      <w:r w:rsidR="00BB44AB" w:rsidRPr="006A495A">
        <w:rPr>
          <w:rFonts w:cs="Times New Roman"/>
          <w:szCs w:val="26"/>
        </w:rPr>
        <w:t xml:space="preserve"> </w:t>
      </w:r>
      <w:r w:rsidR="002A213F" w:rsidRPr="006A495A">
        <w:rPr>
          <w:rFonts w:cs="Times New Roman"/>
          <w:szCs w:val="26"/>
        </w:rPr>
        <w:t>được đo bằng tỷ lệ phần trăm thay đổi hàng năm của GDP. Tan (2016) phát hiện GDP có tác động đáng kể và tích cực lên khả năng sinh lời của các ngân hàng thương mại Trung Quốc, kết quả này có thể được giải thích bởi thực tế là nhu cầu cho vay tăng lên trong giai đoạn bùng nổ kinh tế, dẫn đến sự cải thiện về khả năng sinh lời của ngân hàng. Tuy nhiên, Bouzgarrou và cộng sự (2018) tìm thấy mối quan hệ tiêu cực và đáng kể giữa tỷ lệ GDP và  ROE khi nghiên cứu 170 ngân hàng thương mại hoạt động tại thị trường Pháp trong giai đoạn 2000-2012</w:t>
      </w:r>
      <w:r w:rsidR="00F006E6" w:rsidRPr="006A495A">
        <w:rPr>
          <w:rFonts w:cs="Times New Roman"/>
          <w:szCs w:val="26"/>
        </w:rPr>
        <w:t xml:space="preserve">. </w:t>
      </w:r>
      <w:r w:rsidR="00AA2113" w:rsidRPr="006A495A">
        <w:rPr>
          <w:rFonts w:cs="Times New Roman"/>
          <w:szCs w:val="26"/>
        </w:rPr>
        <w:t>Mặt khác</w:t>
      </w:r>
      <w:r w:rsidR="005B35F0" w:rsidRPr="006A495A">
        <w:rPr>
          <w:rFonts w:cs="Times New Roman"/>
          <w:szCs w:val="26"/>
        </w:rPr>
        <w:t>, kết quả nghiên cứu thực nghiệm trên thế giới cho thấy</w:t>
      </w:r>
      <w:r w:rsidR="00AA2113" w:rsidRPr="006A495A">
        <w:rPr>
          <w:rFonts w:cs="Times New Roman"/>
          <w:szCs w:val="26"/>
        </w:rPr>
        <w:t xml:space="preserve"> mối quan hệ giữa tăng trưởng kinh tế và thị trường chứng khoán là mối quan hệ mơ hồ</w:t>
      </w:r>
      <w:r w:rsidR="005B35F0" w:rsidRPr="006A495A">
        <w:rPr>
          <w:rFonts w:cs="Times New Roman"/>
          <w:szCs w:val="26"/>
        </w:rPr>
        <w:t xml:space="preserve">, nhưng tại Việt Nam mối quan hệ này </w:t>
      </w:r>
      <w:r w:rsidR="006D06C5" w:rsidRPr="006A495A">
        <w:rPr>
          <w:rFonts w:cs="Times New Roman"/>
          <w:szCs w:val="26"/>
        </w:rPr>
        <w:t xml:space="preserve">được phát hiện </w:t>
      </w:r>
      <w:r w:rsidR="007E73F5" w:rsidRPr="006A495A">
        <w:rPr>
          <w:rFonts w:cs="Times New Roman"/>
          <w:szCs w:val="26"/>
        </w:rPr>
        <w:t xml:space="preserve">chỉ </w:t>
      </w:r>
      <w:r w:rsidR="005B35F0" w:rsidRPr="006A495A">
        <w:rPr>
          <w:rFonts w:cs="Times New Roman"/>
          <w:szCs w:val="26"/>
        </w:rPr>
        <w:t xml:space="preserve">có chiều tác động </w:t>
      </w:r>
      <w:r w:rsidR="007E73F5" w:rsidRPr="006A495A">
        <w:rPr>
          <w:rFonts w:cs="Times New Roman"/>
          <w:szCs w:val="26"/>
        </w:rPr>
        <w:t xml:space="preserve">dương </w:t>
      </w:r>
      <w:r w:rsidR="005B35F0" w:rsidRPr="006A495A">
        <w:rPr>
          <w:rFonts w:cs="Times New Roman"/>
          <w:szCs w:val="26"/>
        </w:rPr>
        <w:t>của thị trường chứng khoán  đến tăng trưởng mà không tìm thấy chiều tác động ngược lại (Nguyễn Thị</w:t>
      </w:r>
      <w:r w:rsidR="008E6B73" w:rsidRPr="006A495A">
        <w:rPr>
          <w:rFonts w:cs="Times New Roman"/>
          <w:szCs w:val="26"/>
        </w:rPr>
        <w:t xml:space="preserve"> Phương Nhung, 2013</w:t>
      </w:r>
      <w:r w:rsidR="005B35F0" w:rsidRPr="006A495A">
        <w:rPr>
          <w:rFonts w:cs="Times New Roman"/>
          <w:szCs w:val="26"/>
        </w:rPr>
        <w:t>).</w:t>
      </w:r>
    </w:p>
    <w:p w:rsidR="00C6240E" w:rsidRPr="006A495A" w:rsidRDefault="00A62B41" w:rsidP="006835B8">
      <w:pPr>
        <w:spacing w:before="0" w:after="0" w:line="23" w:lineRule="atLeast"/>
        <w:jc w:val="both"/>
        <w:rPr>
          <w:rFonts w:cs="Times New Roman"/>
          <w:szCs w:val="26"/>
        </w:rPr>
      </w:pPr>
      <w:r w:rsidRPr="006A495A">
        <w:rPr>
          <w:rFonts w:cs="Times New Roman"/>
          <w:b/>
          <w:i/>
          <w:szCs w:val="26"/>
        </w:rPr>
        <w:lastRenderedPageBreak/>
        <w:t>- Tỷ lệ lạm phát:</w:t>
      </w:r>
      <w:r w:rsidRPr="006A495A">
        <w:rPr>
          <w:rFonts w:cs="Times New Roman"/>
          <w:szCs w:val="26"/>
        </w:rPr>
        <w:t xml:space="preserve"> </w:t>
      </w:r>
      <w:r w:rsidR="000C72EB" w:rsidRPr="006A495A">
        <w:rPr>
          <w:rFonts w:cs="Times New Roman"/>
          <w:szCs w:val="26"/>
        </w:rPr>
        <w:t xml:space="preserve">được đo bằng chỉ số giá tiêu dùng trung bình trong năm, </w:t>
      </w:r>
      <w:r w:rsidR="002B7685" w:rsidRPr="006A495A">
        <w:rPr>
          <w:rFonts w:cs="Times New Roman"/>
          <w:szCs w:val="26"/>
        </w:rPr>
        <w:t>tác động của lạm phát đến khả năng sinh lời của các ngân hàng thương mại</w:t>
      </w:r>
      <w:r w:rsidR="00E21ABF" w:rsidRPr="006A495A">
        <w:rPr>
          <w:rFonts w:cs="Times New Roman"/>
          <w:szCs w:val="26"/>
        </w:rPr>
        <w:t xml:space="preserve"> trong các nghiên cứu trước đây hầu hết là thuận chiều điển hình như các nghiên cứu của Olson và Zoubi (2011), Tan (2016). Mối quan hệ tích cực giữa khả năng sinh lời của ngân hàng và lạm phát được giải thích căn cứ vào thực tế là lãi suất tiền gửi ngân hàng giảm với tốc độ nhanh hơn lãi suất cho vay</w:t>
      </w:r>
      <w:r w:rsidR="00E849A5" w:rsidRPr="006A495A">
        <w:rPr>
          <w:rFonts w:cs="Times New Roman"/>
          <w:szCs w:val="26"/>
        </w:rPr>
        <w:t>. Mối quan hệ</w:t>
      </w:r>
      <w:r w:rsidR="007B0375" w:rsidRPr="006A495A">
        <w:rPr>
          <w:rFonts w:cs="Times New Roman"/>
          <w:szCs w:val="26"/>
        </w:rPr>
        <w:t xml:space="preserve"> trên</w:t>
      </w:r>
      <w:r w:rsidR="00E849A5" w:rsidRPr="006A495A">
        <w:rPr>
          <w:rFonts w:cs="Times New Roman"/>
          <w:szCs w:val="26"/>
        </w:rPr>
        <w:t xml:space="preserve"> được </w:t>
      </w:r>
      <w:r w:rsidR="007B0375" w:rsidRPr="006A495A">
        <w:rPr>
          <w:rFonts w:cs="Times New Roman"/>
          <w:szCs w:val="26"/>
        </w:rPr>
        <w:t xml:space="preserve">tác giả </w:t>
      </w:r>
      <w:r w:rsidR="00E849A5" w:rsidRPr="006A495A">
        <w:rPr>
          <w:rFonts w:cs="Times New Roman"/>
          <w:szCs w:val="26"/>
        </w:rPr>
        <w:t xml:space="preserve">kỳ vọng </w:t>
      </w:r>
      <w:r w:rsidR="007B0375" w:rsidRPr="006A495A">
        <w:rPr>
          <w:rFonts w:cs="Times New Roman"/>
          <w:szCs w:val="26"/>
        </w:rPr>
        <w:t xml:space="preserve">tượng tự </w:t>
      </w:r>
      <w:r w:rsidR="00E849A5" w:rsidRPr="006A495A">
        <w:rPr>
          <w:rFonts w:cs="Times New Roman"/>
          <w:szCs w:val="26"/>
        </w:rPr>
        <w:t>cho mô hình của công ty chứng khoán.</w:t>
      </w:r>
    </w:p>
    <w:p w:rsidR="00F01864" w:rsidRPr="006A495A" w:rsidRDefault="000D2D41" w:rsidP="006835B8">
      <w:pPr>
        <w:spacing w:before="0" w:after="0" w:line="23" w:lineRule="atLeast"/>
        <w:jc w:val="both"/>
        <w:rPr>
          <w:rFonts w:cs="Times New Roman"/>
          <w:b/>
          <w:szCs w:val="26"/>
        </w:rPr>
      </w:pPr>
      <w:r w:rsidRPr="006A495A">
        <w:rPr>
          <w:rFonts w:cs="Times New Roman"/>
          <w:b/>
          <w:szCs w:val="26"/>
        </w:rPr>
        <w:t>5</w:t>
      </w:r>
      <w:r w:rsidR="00EC2B3F" w:rsidRPr="006A495A">
        <w:rPr>
          <w:rFonts w:cs="Times New Roman"/>
          <w:b/>
          <w:szCs w:val="26"/>
        </w:rPr>
        <w:t xml:space="preserve">. </w:t>
      </w:r>
      <w:r w:rsidR="0040192B" w:rsidRPr="006A495A">
        <w:rPr>
          <w:rFonts w:cs="Times New Roman"/>
          <w:b/>
          <w:szCs w:val="26"/>
        </w:rPr>
        <w:t>KẾT LUẬN VÀ HƯỚNG NGHIÊN CỨU TIẾP THEO</w:t>
      </w:r>
    </w:p>
    <w:p w:rsidR="00CC654C" w:rsidRPr="006A495A" w:rsidRDefault="004C1075" w:rsidP="006835B8">
      <w:pPr>
        <w:spacing w:before="0" w:after="0" w:line="23" w:lineRule="atLeast"/>
        <w:ind w:firstLine="284"/>
        <w:jc w:val="both"/>
        <w:rPr>
          <w:rFonts w:cs="Times New Roman"/>
          <w:b/>
          <w:szCs w:val="26"/>
          <w:lang w:val="vi-VN"/>
        </w:rPr>
      </w:pPr>
      <w:r w:rsidRPr="006A495A">
        <w:rPr>
          <w:rFonts w:cs="Times New Roman"/>
          <w:szCs w:val="26"/>
        </w:rPr>
        <w:t>Bài báo đã xác định được các lý thuyết nền tảng giải thích các nhân tố ảnh hưởng đến khả năng sinh lời</w:t>
      </w:r>
      <w:r w:rsidR="00A3159F" w:rsidRPr="006A495A">
        <w:rPr>
          <w:rFonts w:cs="Times New Roman"/>
          <w:szCs w:val="26"/>
        </w:rPr>
        <w:t xml:space="preserve"> đồng thời tổng quan được </w:t>
      </w:r>
      <w:r w:rsidR="00F01864" w:rsidRPr="006A495A">
        <w:rPr>
          <w:rFonts w:cs="Times New Roman"/>
          <w:szCs w:val="26"/>
        </w:rPr>
        <w:t>các mô hình nghiên cứu tác động của các nhân tố bên trong và bên ngoài doanh nghiệp đến khả năng sinh lời</w:t>
      </w:r>
      <w:r w:rsidR="004C139A" w:rsidRPr="006A495A">
        <w:rPr>
          <w:rFonts w:cs="Times New Roman"/>
          <w:szCs w:val="26"/>
        </w:rPr>
        <w:t>,</w:t>
      </w:r>
      <w:r w:rsidR="00F01864" w:rsidRPr="006A495A">
        <w:rPr>
          <w:rFonts w:cs="Times New Roman"/>
          <w:szCs w:val="26"/>
        </w:rPr>
        <w:t xml:space="preserve"> với biến phụ thuộc phổ biến nhất là chỉ tiêu tỷ suất sinh lời trên tổng tài sản (ROA)</w:t>
      </w:r>
      <w:r w:rsidR="004044F9" w:rsidRPr="006A495A">
        <w:rPr>
          <w:rFonts w:cs="Times New Roman"/>
          <w:szCs w:val="26"/>
        </w:rPr>
        <w:t>, tỷ suất sinh lời trên vốn chủ sở hữu (ROE)</w:t>
      </w:r>
      <w:r w:rsidR="00F01864" w:rsidRPr="006A495A">
        <w:rPr>
          <w:rFonts w:cs="Times New Roman"/>
          <w:szCs w:val="26"/>
        </w:rPr>
        <w:t xml:space="preserve">. </w:t>
      </w:r>
      <w:r w:rsidR="00B23C1A" w:rsidRPr="006A495A">
        <w:rPr>
          <w:rFonts w:cs="Times New Roman"/>
          <w:szCs w:val="26"/>
        </w:rPr>
        <w:t>C</w:t>
      </w:r>
      <w:r w:rsidR="00CC654C" w:rsidRPr="006A495A">
        <w:rPr>
          <w:rFonts w:cs="Times New Roman"/>
          <w:szCs w:val="26"/>
          <w:lang w:val="vi-VN"/>
        </w:rPr>
        <w:t>ác nghiên cứu thực nghiệm tập trung vào các ngân hàng thương mại</w:t>
      </w:r>
      <w:r w:rsidR="00CC654C" w:rsidRPr="006A495A">
        <w:rPr>
          <w:rFonts w:cs="Times New Roman"/>
          <w:szCs w:val="26"/>
        </w:rPr>
        <w:t xml:space="preserve"> và công ty bảo hiểm</w:t>
      </w:r>
      <w:r w:rsidR="00CC654C" w:rsidRPr="006A495A">
        <w:rPr>
          <w:rFonts w:cs="Times New Roman"/>
          <w:szCs w:val="26"/>
          <w:lang w:val="vi-VN"/>
        </w:rPr>
        <w:t xml:space="preserve"> tại các quốc gia hoặc nhóm các quốc gia. Tại Việt Nam, </w:t>
      </w:r>
      <w:r w:rsidR="00197E50" w:rsidRPr="006A495A">
        <w:rPr>
          <w:rFonts w:cs="Times New Roman"/>
          <w:szCs w:val="26"/>
        </w:rPr>
        <w:t>nghiên cứu</w:t>
      </w:r>
      <w:r w:rsidR="00CC654C" w:rsidRPr="006A495A">
        <w:rPr>
          <w:rFonts w:cs="Times New Roman"/>
          <w:szCs w:val="26"/>
          <w:lang w:val="vi-VN"/>
        </w:rPr>
        <w:t xml:space="preserve"> về các nhân tố ảnh hưởng đến khả năng sinh lời của công ty chứng khoán chưa được tìm thấ</w:t>
      </w:r>
      <w:r w:rsidR="00B23C1A" w:rsidRPr="006A495A">
        <w:rPr>
          <w:rFonts w:cs="Times New Roman"/>
          <w:szCs w:val="26"/>
          <w:lang w:val="vi-VN"/>
        </w:rPr>
        <w:t>y, v</w:t>
      </w:r>
      <w:r w:rsidR="00CC654C" w:rsidRPr="006A495A">
        <w:rPr>
          <w:rFonts w:cs="Times New Roman"/>
          <w:szCs w:val="26"/>
          <w:lang w:val="vi-VN"/>
        </w:rPr>
        <w:t xml:space="preserve">ì vậy </w:t>
      </w:r>
      <w:r w:rsidR="00B23C1A" w:rsidRPr="006A495A">
        <w:rPr>
          <w:rFonts w:cs="Times New Roman"/>
          <w:szCs w:val="26"/>
        </w:rPr>
        <w:t>tác giả đã bước đầu xây dựng mô hình nghiên cứu cho các công ty chứng khoán Việt Nam nhằm làm phong phú thêm bằng chứng thực nghiệm trong các tổ chức tài chính. Bài báo ngoài việc kế thừa từ các nghiên cứu trước, đã bổ sung các nhân tố đặc trưng của công ty chứng khoán vào mô hình gồm: biến giả ngân hàng, thị phần môi giới, quy mô danh mục đầu tư, quy mô tài sản quản lý</w:t>
      </w:r>
      <w:r w:rsidR="00A3159F" w:rsidRPr="006A495A">
        <w:rPr>
          <w:rFonts w:cs="Times New Roman"/>
          <w:szCs w:val="26"/>
        </w:rPr>
        <w:t xml:space="preserve">. Tuy nhiên như đã thảo luận ở trên, kết quả nghiên cứu của bài báo chỉ dừng lại ở việc xây dựng mô hình cho công ty chứng khoán, các bước kiểm định sẽ được tác giả thực hiện ở nghiên cứu tiếp theo. </w:t>
      </w:r>
    </w:p>
    <w:p w:rsidR="00185126" w:rsidRPr="006A495A" w:rsidRDefault="00185126">
      <w:pPr>
        <w:spacing w:before="0" w:after="160" w:line="259" w:lineRule="auto"/>
        <w:rPr>
          <w:rFonts w:cs="Times New Roman"/>
          <w:b/>
          <w:szCs w:val="26"/>
        </w:rPr>
      </w:pPr>
      <w:r w:rsidRPr="006A495A">
        <w:rPr>
          <w:rFonts w:cs="Times New Roman"/>
          <w:b/>
          <w:szCs w:val="26"/>
        </w:rPr>
        <w:br w:type="page"/>
      </w:r>
    </w:p>
    <w:p w:rsidR="00747511" w:rsidRPr="006A495A" w:rsidRDefault="00747511" w:rsidP="006835B8">
      <w:pPr>
        <w:spacing w:before="0" w:after="0" w:line="23" w:lineRule="atLeast"/>
        <w:jc w:val="center"/>
        <w:rPr>
          <w:rFonts w:cs="Times New Roman"/>
          <w:b/>
          <w:szCs w:val="26"/>
        </w:rPr>
      </w:pPr>
      <w:r w:rsidRPr="006A495A">
        <w:rPr>
          <w:rFonts w:cs="Times New Roman"/>
          <w:b/>
          <w:szCs w:val="26"/>
        </w:rPr>
        <w:lastRenderedPageBreak/>
        <w:t>TÀI LIỆU THAM KHẢO</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bCs/>
          <w:szCs w:val="26"/>
        </w:rPr>
      </w:pPr>
      <w:r w:rsidRPr="006A495A">
        <w:rPr>
          <w:rFonts w:cs="Times New Roman"/>
          <w:bCs/>
          <w:szCs w:val="26"/>
        </w:rPr>
        <w:t xml:space="preserve">1. </w:t>
      </w:r>
      <w:r w:rsidR="0053759D" w:rsidRPr="006A495A">
        <w:rPr>
          <w:rFonts w:cs="Times New Roman"/>
          <w:bCs/>
          <w:szCs w:val="26"/>
        </w:rPr>
        <w:t xml:space="preserve">Albertazzi, U. &amp; Gambacorta, L. (2009), ‘Bank profitability and the business cycle’, </w:t>
      </w:r>
      <w:r w:rsidR="0053759D" w:rsidRPr="006A495A">
        <w:rPr>
          <w:rFonts w:cs="Times New Roman"/>
          <w:bCs/>
          <w:i/>
          <w:szCs w:val="26"/>
        </w:rPr>
        <w:t>Journal of Financial Stability</w:t>
      </w:r>
      <w:r w:rsidR="0053759D" w:rsidRPr="006A495A">
        <w:rPr>
          <w:rFonts w:cs="Times New Roman"/>
          <w:bCs/>
          <w:szCs w:val="26"/>
        </w:rPr>
        <w:t>, số 5, tr. 393–409.</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eastAsia="Times New Roman" w:cs="Times New Roman"/>
          <w:szCs w:val="26"/>
        </w:rPr>
      </w:pPr>
      <w:r w:rsidRPr="006A495A">
        <w:rPr>
          <w:rFonts w:cs="Times New Roman"/>
          <w:bCs/>
          <w:szCs w:val="26"/>
        </w:rPr>
        <w:t xml:space="preserve">2. </w:t>
      </w:r>
      <w:r w:rsidR="0053759D" w:rsidRPr="006A495A">
        <w:rPr>
          <w:rFonts w:cs="Times New Roman"/>
          <w:bCs/>
          <w:szCs w:val="26"/>
        </w:rPr>
        <w:t xml:space="preserve">Athanasoglou, P.P., Brissimis, S.N. &amp; Delis, M.D. (2008), ‘Bank-specific, industry-specific and macroeconomic determinants of bank profitability’, </w:t>
      </w:r>
      <w:hyperlink r:id="rId9" w:tooltip="Go to Journal of International Financial Markets, Institutions and Money on ScienceDirect" w:history="1">
        <w:r w:rsidR="0053759D" w:rsidRPr="006A495A">
          <w:rPr>
            <w:rFonts w:cs="Times New Roman"/>
            <w:bCs/>
            <w:i/>
            <w:szCs w:val="26"/>
          </w:rPr>
          <w:t>Journal of International Financial Markets, Institutions and Money</w:t>
        </w:r>
      </w:hyperlink>
      <w:r w:rsidR="0053759D" w:rsidRPr="006A495A">
        <w:rPr>
          <w:rFonts w:cs="Times New Roman"/>
          <w:bCs/>
          <w:szCs w:val="26"/>
        </w:rPr>
        <w:t xml:space="preserve">, </w:t>
      </w:r>
      <w:hyperlink r:id="rId10" w:tooltip="Go to table of contents for this volume/issue" w:history="1">
        <w:r w:rsidR="0053759D" w:rsidRPr="006A495A">
          <w:rPr>
            <w:rFonts w:cs="Times New Roman"/>
            <w:bCs/>
            <w:szCs w:val="26"/>
          </w:rPr>
          <w:t>số 18, tập 2</w:t>
        </w:r>
      </w:hyperlink>
      <w:r w:rsidR="0053759D" w:rsidRPr="006A495A">
        <w:rPr>
          <w:rFonts w:cs="Times New Roman"/>
          <w:bCs/>
          <w:szCs w:val="26"/>
        </w:rPr>
        <w:t>, tr. 121-136.</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r w:rsidRPr="006A495A">
        <w:rPr>
          <w:rFonts w:cs="Times New Roman"/>
          <w:szCs w:val="26"/>
        </w:rPr>
        <w:t xml:space="preserve">3. </w:t>
      </w:r>
      <w:r w:rsidR="0053759D" w:rsidRPr="006A495A">
        <w:rPr>
          <w:rFonts w:cs="Times New Roman"/>
          <w:szCs w:val="26"/>
        </w:rPr>
        <w:t xml:space="preserve">Bain, J. S. (1951) ‘Relation of Profit Rate to Industry Concentration: American Manufacturing 1936-40’, </w:t>
      </w:r>
      <w:r w:rsidR="0053759D" w:rsidRPr="006A495A">
        <w:rPr>
          <w:rFonts w:cs="Times New Roman"/>
          <w:i/>
          <w:szCs w:val="26"/>
        </w:rPr>
        <w:t>Quarterly Journal of Economics</w:t>
      </w:r>
      <w:r w:rsidR="0053759D" w:rsidRPr="006A495A">
        <w:rPr>
          <w:rFonts w:cs="Times New Roman"/>
          <w:szCs w:val="26"/>
        </w:rPr>
        <w:t xml:space="preserve">, số 65, tập 3, tr. 293-324. </w:t>
      </w:r>
    </w:p>
    <w:p w:rsidR="0053759D" w:rsidRPr="006A495A" w:rsidRDefault="00185126" w:rsidP="0053759D">
      <w:pPr>
        <w:spacing w:before="0" w:after="0" w:line="23" w:lineRule="atLeast"/>
        <w:ind w:left="284" w:hanging="284"/>
        <w:jc w:val="both"/>
        <w:textAlignment w:val="center"/>
        <w:outlineLvl w:val="1"/>
        <w:rPr>
          <w:rFonts w:eastAsia="Times New Roman" w:cs="Times New Roman"/>
          <w:szCs w:val="26"/>
        </w:rPr>
      </w:pPr>
      <w:r w:rsidRPr="006A495A">
        <w:rPr>
          <w:rFonts w:cs="Times New Roman"/>
          <w:szCs w:val="26"/>
        </w:rPr>
        <w:t xml:space="preserve">4. </w:t>
      </w:r>
      <w:hyperlink r:id="rId11" w:anchor="!" w:history="1">
        <w:r w:rsidR="0053759D" w:rsidRPr="006A495A">
          <w:rPr>
            <w:rFonts w:eastAsia="Times New Roman" w:cs="Times New Roman"/>
            <w:szCs w:val="26"/>
          </w:rPr>
          <w:t>Bouzgarroua</w:t>
        </w:r>
      </w:hyperlink>
      <w:r w:rsidR="0053759D" w:rsidRPr="006A495A">
        <w:rPr>
          <w:rFonts w:eastAsia="Times New Roman" w:cs="Times New Roman"/>
          <w:szCs w:val="26"/>
        </w:rPr>
        <w:t xml:space="preserve">, H., </w:t>
      </w:r>
      <w:hyperlink r:id="rId12" w:anchor="!" w:history="1">
        <w:r w:rsidR="0053759D" w:rsidRPr="006A495A">
          <w:rPr>
            <w:rFonts w:eastAsia="Times New Roman" w:cs="Times New Roman"/>
            <w:szCs w:val="26"/>
          </w:rPr>
          <w:t>Jouidaa</w:t>
        </w:r>
      </w:hyperlink>
      <w:r w:rsidR="0053759D" w:rsidRPr="006A495A">
        <w:rPr>
          <w:rFonts w:eastAsia="Times New Roman" w:cs="Times New Roman"/>
          <w:szCs w:val="26"/>
        </w:rPr>
        <w:t xml:space="preserve">, S. &amp; </w:t>
      </w:r>
      <w:hyperlink r:id="rId13" w:anchor="!" w:history="1">
        <w:r w:rsidR="0053759D" w:rsidRPr="006A495A">
          <w:rPr>
            <w:rFonts w:eastAsia="Times New Roman" w:cs="Times New Roman"/>
            <w:szCs w:val="26"/>
          </w:rPr>
          <w:t>Louhichib</w:t>
        </w:r>
      </w:hyperlink>
      <w:r w:rsidR="0053759D" w:rsidRPr="006A495A">
        <w:rPr>
          <w:rFonts w:eastAsia="Times New Roman" w:cs="Times New Roman"/>
          <w:szCs w:val="26"/>
        </w:rPr>
        <w:t xml:space="preserve">, W. (2018), ‘Bank profitability during and before the financial crisis: Domestic versus foreign banks’, </w:t>
      </w:r>
      <w:hyperlink r:id="rId14" w:tooltip="Go to Research in International Business and Finance on ScienceDirect" w:history="1">
        <w:r w:rsidR="0053759D" w:rsidRPr="006A495A">
          <w:rPr>
            <w:rFonts w:eastAsia="Times New Roman" w:cs="Times New Roman"/>
            <w:szCs w:val="26"/>
          </w:rPr>
          <w:t>Research in International Business and Finance</w:t>
        </w:r>
      </w:hyperlink>
      <w:r w:rsidR="0053759D" w:rsidRPr="006A495A">
        <w:rPr>
          <w:rFonts w:eastAsia="Times New Roman" w:cs="Times New Roman"/>
          <w:szCs w:val="26"/>
        </w:rPr>
        <w:t xml:space="preserve">, </w:t>
      </w:r>
      <w:hyperlink r:id="rId15" w:tooltip="Go to table of contents for this volume/issue" w:history="1">
        <w:r w:rsidR="0053759D" w:rsidRPr="006A495A">
          <w:rPr>
            <w:rFonts w:eastAsia="Times New Roman" w:cs="Times New Roman"/>
            <w:szCs w:val="26"/>
          </w:rPr>
          <w:t>số 44</w:t>
        </w:r>
      </w:hyperlink>
      <w:r w:rsidR="0053759D" w:rsidRPr="006A495A">
        <w:rPr>
          <w:rFonts w:eastAsia="Times New Roman" w:cs="Times New Roman"/>
          <w:szCs w:val="26"/>
        </w:rPr>
        <w:t>, tr. 26-39.</w:t>
      </w:r>
    </w:p>
    <w:p w:rsidR="0053759D" w:rsidRPr="006A495A" w:rsidRDefault="00185126" w:rsidP="0053759D">
      <w:pPr>
        <w:spacing w:before="0" w:after="0" w:line="23" w:lineRule="atLeast"/>
        <w:ind w:left="284" w:hanging="284"/>
        <w:jc w:val="both"/>
        <w:textAlignment w:val="center"/>
        <w:outlineLvl w:val="1"/>
        <w:rPr>
          <w:rFonts w:eastAsia="Times New Roman" w:cs="Times New Roman"/>
          <w:szCs w:val="26"/>
        </w:rPr>
      </w:pPr>
      <w:r w:rsidRPr="006A495A">
        <w:rPr>
          <w:rFonts w:eastAsia="Times New Roman" w:cs="Times New Roman"/>
          <w:szCs w:val="26"/>
        </w:rPr>
        <w:t xml:space="preserve">5. </w:t>
      </w:r>
      <w:r w:rsidR="0053759D" w:rsidRPr="006A495A">
        <w:rPr>
          <w:rFonts w:eastAsia="Times New Roman" w:cs="Times New Roman"/>
          <w:szCs w:val="26"/>
        </w:rPr>
        <w:t>Bucevska, V. &amp; Misheva, B.H. (2017), ‘The Determinants of Profitability in the Banking Industry: Empirical Research on Selected Balkan Countries’, Eastern European Economics, số 55, tr. 146–167.</w:t>
      </w:r>
    </w:p>
    <w:p w:rsidR="0053759D" w:rsidRPr="006A495A" w:rsidRDefault="00185126" w:rsidP="0053759D">
      <w:pPr>
        <w:spacing w:before="0" w:after="0" w:line="23" w:lineRule="atLeast"/>
        <w:ind w:left="284" w:hanging="284"/>
        <w:jc w:val="both"/>
        <w:textAlignment w:val="center"/>
        <w:outlineLvl w:val="1"/>
        <w:rPr>
          <w:rFonts w:eastAsia="Times New Roman" w:cs="Times New Roman"/>
          <w:szCs w:val="26"/>
        </w:rPr>
      </w:pPr>
      <w:r w:rsidRPr="006A495A">
        <w:rPr>
          <w:rFonts w:eastAsia="Times New Roman" w:cs="Times New Roman"/>
          <w:szCs w:val="26"/>
        </w:rPr>
        <w:t xml:space="preserve">6. </w:t>
      </w:r>
      <w:r w:rsidR="0053759D" w:rsidRPr="006A495A">
        <w:rPr>
          <w:rFonts w:eastAsia="Times New Roman" w:cs="Times New Roman"/>
          <w:szCs w:val="26"/>
        </w:rPr>
        <w:t>Caporale, G.M., Lodh, S. &amp; Nandy, M. (2017), ‘The performance of banks in the MENA region during the global financial crisis’, Research in international Business and Finance, số 42, tr. 583–590.</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7. </w:t>
      </w:r>
      <w:r w:rsidR="0053759D" w:rsidRPr="006A495A">
        <w:rPr>
          <w:rFonts w:cs="Times New Roman"/>
          <w:szCs w:val="26"/>
        </w:rPr>
        <w:t xml:space="preserve">Demsetz, H. (1973), ‘Industry Structure, Market Rivalry, and Public Policy’, </w:t>
      </w:r>
      <w:r w:rsidR="0053759D" w:rsidRPr="006A495A">
        <w:rPr>
          <w:rFonts w:cs="Times New Roman"/>
          <w:i/>
          <w:szCs w:val="26"/>
        </w:rPr>
        <w:t>Journal of Law and Economics</w:t>
      </w:r>
      <w:r w:rsidR="0053759D" w:rsidRPr="006A495A">
        <w:rPr>
          <w:rFonts w:cs="Times New Roman"/>
          <w:szCs w:val="26"/>
        </w:rPr>
        <w:t xml:space="preserve">, số 16, tập 1, tr. 1-9. </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8. </w:t>
      </w:r>
      <w:r w:rsidR="0053759D" w:rsidRPr="006A495A">
        <w:rPr>
          <w:rFonts w:cs="Times New Roman"/>
          <w:szCs w:val="26"/>
        </w:rPr>
        <w:t xml:space="preserve">Dietrich, A. &amp; Wanzenried, G. (2014), ‘The determinants of commercial banking profitability in low-, middle-, and high-income countries’, </w:t>
      </w:r>
      <w:r w:rsidR="0053759D" w:rsidRPr="006A495A">
        <w:rPr>
          <w:rFonts w:cs="Times New Roman"/>
          <w:i/>
          <w:szCs w:val="26"/>
        </w:rPr>
        <w:t>The quarterly review of economics and finance</w:t>
      </w:r>
      <w:r w:rsidR="0053759D" w:rsidRPr="006A495A">
        <w:rPr>
          <w:rFonts w:cs="Times New Roman"/>
          <w:szCs w:val="26"/>
        </w:rPr>
        <w:t>, số 54, kỳ 3, tr. 337-354.</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r w:rsidRPr="006A495A">
        <w:rPr>
          <w:rFonts w:cs="Times New Roman"/>
          <w:szCs w:val="26"/>
        </w:rPr>
        <w:t xml:space="preserve">9. </w:t>
      </w:r>
      <w:r w:rsidR="0053759D" w:rsidRPr="006A495A">
        <w:rPr>
          <w:rFonts w:cs="Times New Roman"/>
          <w:szCs w:val="26"/>
        </w:rPr>
        <w:t xml:space="preserve">Djalilov, K. &amp; Piesse, J. (2016), ‘Determinants of bank profitability in transition countries: What matters most?’, </w:t>
      </w:r>
      <w:r w:rsidR="0053759D" w:rsidRPr="006A495A">
        <w:rPr>
          <w:rFonts w:cs="Times New Roman"/>
          <w:i/>
          <w:szCs w:val="26"/>
        </w:rPr>
        <w:t xml:space="preserve">Research in International Business and Finance, </w:t>
      </w:r>
      <w:r w:rsidR="0053759D" w:rsidRPr="006A495A">
        <w:rPr>
          <w:rFonts w:cs="Times New Roman"/>
          <w:szCs w:val="26"/>
        </w:rPr>
        <w:t xml:space="preserve">số 38, tr. 69–82. </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eastAsia="Times New Roman" w:cs="Times New Roman"/>
          <w:szCs w:val="26"/>
        </w:rPr>
      </w:pPr>
      <w:r w:rsidRPr="006A495A">
        <w:rPr>
          <w:rFonts w:cs="Times New Roman"/>
          <w:szCs w:val="26"/>
        </w:rPr>
        <w:t xml:space="preserve">10. </w:t>
      </w:r>
      <w:r w:rsidR="0053759D" w:rsidRPr="006A495A">
        <w:rPr>
          <w:rFonts w:cs="Times New Roman"/>
          <w:szCs w:val="26"/>
        </w:rPr>
        <w:t xml:space="preserve">García-Herrero, A., Gavilá, S. &amp; Santabárbara, D. (2009), ‘What explains the low profitability of Chinese banks?’, </w:t>
      </w:r>
      <w:r w:rsidR="0053759D" w:rsidRPr="006A495A">
        <w:rPr>
          <w:rFonts w:cs="Times New Roman"/>
          <w:i/>
          <w:szCs w:val="26"/>
        </w:rPr>
        <w:t xml:space="preserve">Journal of Banking &amp; Finance, </w:t>
      </w:r>
      <w:r w:rsidR="0053759D" w:rsidRPr="006A495A">
        <w:rPr>
          <w:rFonts w:cs="Times New Roman"/>
          <w:szCs w:val="26"/>
        </w:rPr>
        <w:t>số 33, tr. 2080–2092.</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r w:rsidRPr="006A495A">
        <w:rPr>
          <w:rFonts w:cs="Times New Roman"/>
          <w:szCs w:val="26"/>
        </w:rPr>
        <w:t xml:space="preserve">11. </w:t>
      </w:r>
      <w:r w:rsidR="0053759D" w:rsidRPr="006A495A">
        <w:rPr>
          <w:rFonts w:cs="Times New Roman"/>
          <w:szCs w:val="26"/>
        </w:rPr>
        <w:t xml:space="preserve">Iannotta, G., Nocera, G. &amp; Sironi, A. (2007), ‘Ownership structure, risk and performance in the European banking industry’, </w:t>
      </w:r>
      <w:r w:rsidR="0053759D" w:rsidRPr="006A495A">
        <w:rPr>
          <w:rFonts w:cs="Times New Roman"/>
          <w:i/>
          <w:szCs w:val="26"/>
        </w:rPr>
        <w:t>Journal of Banking &amp; Finance, số 31,</w:t>
      </w:r>
      <w:r w:rsidR="0053759D" w:rsidRPr="006A495A">
        <w:rPr>
          <w:rFonts w:cs="Times New Roman"/>
          <w:szCs w:val="26"/>
        </w:rPr>
        <w:t xml:space="preserve"> tr. 2127–2149.</w:t>
      </w:r>
    </w:p>
    <w:p w:rsidR="0053759D" w:rsidRPr="006A495A" w:rsidRDefault="00185126" w:rsidP="0053759D">
      <w:pPr>
        <w:shd w:val="clear" w:color="auto" w:fill="FFFFFF"/>
        <w:spacing w:before="0" w:after="0" w:line="23" w:lineRule="atLeast"/>
        <w:ind w:left="284" w:hanging="284"/>
        <w:jc w:val="both"/>
        <w:rPr>
          <w:rFonts w:cs="Times New Roman"/>
          <w:szCs w:val="26"/>
        </w:rPr>
      </w:pPr>
      <w:r w:rsidRPr="006A495A">
        <w:rPr>
          <w:rFonts w:cs="Times New Roman"/>
          <w:szCs w:val="26"/>
        </w:rPr>
        <w:t xml:space="preserve">12. </w:t>
      </w:r>
      <w:r w:rsidR="0053759D" w:rsidRPr="006A495A">
        <w:rPr>
          <w:rFonts w:cs="Times New Roman"/>
          <w:szCs w:val="26"/>
        </w:rPr>
        <w:t xml:space="preserve">Jensen, M.C. &amp; Meckling, W.H. (1976), ‘Theory of the firm: managerial behavior, agency costs and ownership structure’, </w:t>
      </w:r>
      <w:r w:rsidR="0053759D" w:rsidRPr="006A495A">
        <w:rPr>
          <w:rFonts w:cs="Times New Roman"/>
          <w:i/>
          <w:szCs w:val="26"/>
        </w:rPr>
        <w:t xml:space="preserve">Journal of Financial Economics, </w:t>
      </w:r>
      <w:r w:rsidR="0053759D" w:rsidRPr="006A495A">
        <w:rPr>
          <w:rFonts w:cs="Times New Roman"/>
          <w:szCs w:val="26"/>
        </w:rPr>
        <w:t>số 3, tr. 305-360.</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r w:rsidRPr="006A495A">
        <w:rPr>
          <w:rFonts w:cs="Times New Roman"/>
          <w:szCs w:val="26"/>
        </w:rPr>
        <w:t xml:space="preserve">13. </w:t>
      </w:r>
      <w:r w:rsidR="0053759D" w:rsidRPr="006A495A">
        <w:rPr>
          <w:rFonts w:cs="Times New Roman"/>
          <w:szCs w:val="26"/>
        </w:rPr>
        <w:t>Maudos, J. (2017), ‘Income structure, profitability and risk in the European banking sector: The impact of the crisis’, Research in International Business and Finance, số 39, tr. 85–101.</w:t>
      </w:r>
    </w:p>
    <w:p w:rsidR="0053759D" w:rsidRPr="006A495A" w:rsidRDefault="00185126"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r w:rsidRPr="006A495A">
        <w:rPr>
          <w:rFonts w:cs="Times New Roman"/>
          <w:szCs w:val="26"/>
        </w:rPr>
        <w:t xml:space="preserve">14. </w:t>
      </w:r>
      <w:r w:rsidR="0053759D" w:rsidRPr="006A495A">
        <w:rPr>
          <w:rFonts w:cs="Times New Roman"/>
          <w:szCs w:val="26"/>
        </w:rPr>
        <w:t xml:space="preserve">Mirzaei, A., Moore, T. &amp; Liu, G. (2013), ‘Does market structure matter on banks’ profitability and stability? Emerging vs. advanced economies’, </w:t>
      </w:r>
      <w:r w:rsidR="0053759D" w:rsidRPr="006A495A">
        <w:rPr>
          <w:rFonts w:cs="Times New Roman"/>
          <w:i/>
          <w:szCs w:val="26"/>
        </w:rPr>
        <w:t>Journal of Banking &amp; Finance</w:t>
      </w:r>
      <w:r w:rsidR="0053759D" w:rsidRPr="006A495A">
        <w:rPr>
          <w:rFonts w:cs="Times New Roman"/>
          <w:szCs w:val="26"/>
        </w:rPr>
        <w:t>, số 37, tr. 2920-2937.</w:t>
      </w:r>
    </w:p>
    <w:p w:rsidR="0053759D" w:rsidRPr="006A495A" w:rsidRDefault="00185126" w:rsidP="0053759D">
      <w:pPr>
        <w:spacing w:before="0" w:after="0" w:line="23" w:lineRule="atLeast"/>
        <w:ind w:left="284" w:hanging="284"/>
        <w:jc w:val="both"/>
        <w:textAlignment w:val="center"/>
        <w:outlineLvl w:val="1"/>
        <w:rPr>
          <w:rFonts w:eastAsia="Times New Roman" w:cs="Times New Roman"/>
          <w:szCs w:val="26"/>
        </w:rPr>
      </w:pPr>
      <w:r w:rsidRPr="006A495A">
        <w:rPr>
          <w:rFonts w:eastAsia="Times New Roman" w:cs="Times New Roman"/>
          <w:szCs w:val="26"/>
        </w:rPr>
        <w:t xml:space="preserve">15. </w:t>
      </w:r>
      <w:r w:rsidR="0053759D" w:rsidRPr="006A495A">
        <w:rPr>
          <w:rFonts w:eastAsia="Times New Roman" w:cs="Times New Roman"/>
          <w:szCs w:val="26"/>
        </w:rPr>
        <w:t xml:space="preserve">Nguyễn Phạm Nhã Trúc, Nguyễn Phạm Thiên Thanh, 2016,  ‘Các nhân tố tác động đến khả năng sinh lời của hệ thống ngân hàng thương mại tại Việt Nam’, Tạp chí Kinh tế &amp; Phát triển, số 228, tr. 52-59. </w:t>
      </w:r>
    </w:p>
    <w:p w:rsidR="0053759D" w:rsidRPr="006A495A" w:rsidRDefault="00185126" w:rsidP="0053759D">
      <w:pPr>
        <w:spacing w:before="0" w:after="0" w:line="23" w:lineRule="atLeast"/>
        <w:ind w:left="284" w:hanging="284"/>
        <w:jc w:val="both"/>
        <w:textAlignment w:val="center"/>
        <w:outlineLvl w:val="1"/>
        <w:rPr>
          <w:rFonts w:cs="Times New Roman"/>
          <w:szCs w:val="26"/>
        </w:rPr>
      </w:pPr>
      <w:r w:rsidRPr="006A495A">
        <w:rPr>
          <w:rFonts w:cs="Times New Roman"/>
          <w:szCs w:val="26"/>
        </w:rPr>
        <w:t xml:space="preserve">16. </w:t>
      </w:r>
      <w:r w:rsidR="0053759D" w:rsidRPr="006A495A">
        <w:rPr>
          <w:rFonts w:cs="Times New Roman"/>
          <w:szCs w:val="26"/>
        </w:rPr>
        <w:t>Nguyễn Thị Phương Nhung, 2013,</w:t>
      </w:r>
      <w:r w:rsidR="0053759D" w:rsidRPr="006A495A">
        <w:rPr>
          <w:rFonts w:eastAsia="Times New Roman" w:cs="Times New Roman"/>
          <w:szCs w:val="26"/>
        </w:rPr>
        <w:t>‘</w:t>
      </w:r>
      <w:r w:rsidR="0053759D" w:rsidRPr="006A495A">
        <w:rPr>
          <w:rFonts w:cs="Times New Roman"/>
          <w:szCs w:val="26"/>
        </w:rPr>
        <w:t xml:space="preserve">Mối quan hệ giữa tăng trưởng kinh tế và sự phát triển của thị trường chứng khoán’, </w:t>
      </w:r>
      <w:r w:rsidR="0053759D" w:rsidRPr="006A495A">
        <w:rPr>
          <w:rFonts w:cs="Times New Roman"/>
          <w:i/>
          <w:szCs w:val="26"/>
        </w:rPr>
        <w:t xml:space="preserve">Tạp chí Phát Triển-Hội Nhập Đại Học Kinh Tế- Tài Chính TPHCM, </w:t>
      </w:r>
      <w:r w:rsidR="0053759D" w:rsidRPr="006A495A">
        <w:rPr>
          <w:rFonts w:cs="Times New Roman"/>
          <w:szCs w:val="26"/>
        </w:rPr>
        <w:t>Số 11 (21), tr. 21.</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17. </w:t>
      </w:r>
      <w:r w:rsidR="0053759D" w:rsidRPr="006A495A">
        <w:rPr>
          <w:rFonts w:cs="Times New Roman"/>
          <w:szCs w:val="26"/>
        </w:rPr>
        <w:t xml:space="preserve">Olson, D. &amp; Zoubi, T.A. (2011), “Efficiency and bank profitability in MENA countries”, </w:t>
      </w:r>
      <w:r w:rsidR="0053759D" w:rsidRPr="006A495A">
        <w:rPr>
          <w:rFonts w:cs="Times New Roman"/>
          <w:i/>
          <w:szCs w:val="26"/>
        </w:rPr>
        <w:t>Emerging Markets Review</w:t>
      </w:r>
      <w:r w:rsidR="0053759D" w:rsidRPr="006A495A">
        <w:rPr>
          <w:rFonts w:cs="Times New Roman"/>
          <w:szCs w:val="26"/>
        </w:rPr>
        <w:t>, số 12, tr. 94-110.</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18. </w:t>
      </w:r>
      <w:r w:rsidR="0053759D" w:rsidRPr="006A495A">
        <w:rPr>
          <w:rFonts w:cs="Times New Roman"/>
          <w:szCs w:val="26"/>
        </w:rPr>
        <w:t xml:space="preserve">Petriaa, N., Caprarub, B. &amp; Ihnatovc, I. (2015), “Determinants of banks’ profitability: evidence from EU 27 banking systems”, </w:t>
      </w:r>
      <w:r w:rsidR="0053759D" w:rsidRPr="006A495A">
        <w:rPr>
          <w:rFonts w:cs="Times New Roman"/>
          <w:i/>
          <w:szCs w:val="26"/>
        </w:rPr>
        <w:t xml:space="preserve">7th International Conference </w:t>
      </w:r>
      <w:r w:rsidR="0053759D" w:rsidRPr="006A495A">
        <w:rPr>
          <w:rFonts w:cs="Times New Roman"/>
          <w:i/>
          <w:szCs w:val="26"/>
        </w:rPr>
        <w:lastRenderedPageBreak/>
        <w:t>on Globalization and Higher Education in Economics and Business Administration</w:t>
      </w:r>
      <w:r w:rsidR="0053759D" w:rsidRPr="006A495A">
        <w:rPr>
          <w:rFonts w:cs="Times New Roman"/>
          <w:szCs w:val="26"/>
        </w:rPr>
        <w:t>, GEBA 2013, Procedia Economics and Finance, số 20, tr. 518 – 524.</w:t>
      </w:r>
    </w:p>
    <w:p w:rsidR="0053759D" w:rsidRPr="006A495A" w:rsidRDefault="00185126" w:rsidP="0053759D">
      <w:pPr>
        <w:spacing w:before="0" w:after="0" w:line="23" w:lineRule="atLeast"/>
        <w:ind w:left="284" w:hanging="284"/>
        <w:jc w:val="both"/>
        <w:textAlignment w:val="center"/>
        <w:outlineLvl w:val="1"/>
        <w:rPr>
          <w:rFonts w:eastAsia="Times New Roman" w:cs="Times New Roman"/>
          <w:bCs/>
          <w:szCs w:val="26"/>
        </w:rPr>
      </w:pPr>
      <w:r w:rsidRPr="006A495A">
        <w:rPr>
          <w:rFonts w:eastAsia="Times New Roman" w:cs="Times New Roman"/>
          <w:szCs w:val="26"/>
        </w:rPr>
        <w:t xml:space="preserve">19. </w:t>
      </w:r>
      <w:r w:rsidR="0053759D" w:rsidRPr="006A495A">
        <w:rPr>
          <w:rFonts w:eastAsia="Times New Roman" w:cs="Times New Roman"/>
          <w:szCs w:val="26"/>
        </w:rPr>
        <w:t xml:space="preserve">Phạm Quốc Việt và các cộng sự, 2018, ‘Nghiên cứu mối quan hệ giữa quản trị công ty và hiệu quả hoạt động của công ty chứng khoán tại Việt Nam’, </w:t>
      </w:r>
      <w:r w:rsidR="0053759D" w:rsidRPr="006A495A">
        <w:rPr>
          <w:rFonts w:eastAsia="Times New Roman" w:cs="Times New Roman"/>
          <w:i/>
          <w:szCs w:val="26"/>
        </w:rPr>
        <w:t xml:space="preserve">Tạp chí Kinh tế &amp; Phát triển, </w:t>
      </w:r>
      <w:r w:rsidR="0053759D" w:rsidRPr="006A495A">
        <w:rPr>
          <w:rFonts w:eastAsia="Times New Roman" w:cs="Times New Roman"/>
          <w:szCs w:val="26"/>
        </w:rPr>
        <w:t>số 248, tr. 72-80.</w:t>
      </w:r>
    </w:p>
    <w:p w:rsidR="0053759D" w:rsidRPr="006A495A" w:rsidRDefault="00185126" w:rsidP="0053759D">
      <w:pPr>
        <w:pStyle w:val="Heading2"/>
        <w:spacing w:before="0" w:beforeAutospacing="0" w:after="0" w:afterAutospacing="0" w:line="23" w:lineRule="atLeast"/>
        <w:ind w:left="284" w:hanging="284"/>
        <w:jc w:val="both"/>
        <w:textAlignment w:val="center"/>
        <w:rPr>
          <w:rFonts w:eastAsiaTheme="minorHAnsi"/>
          <w:b w:val="0"/>
          <w:sz w:val="26"/>
          <w:szCs w:val="26"/>
        </w:rPr>
      </w:pPr>
      <w:r w:rsidRPr="006A495A">
        <w:rPr>
          <w:rFonts w:eastAsiaTheme="minorHAnsi"/>
          <w:b w:val="0"/>
          <w:sz w:val="26"/>
          <w:szCs w:val="26"/>
        </w:rPr>
        <w:t xml:space="preserve">20. </w:t>
      </w:r>
      <w:r w:rsidR="0053759D" w:rsidRPr="006A495A">
        <w:rPr>
          <w:rFonts w:eastAsiaTheme="minorHAnsi"/>
          <w:b w:val="0"/>
          <w:sz w:val="26"/>
          <w:szCs w:val="26"/>
        </w:rPr>
        <w:t xml:space="preserve">Saona, P. (2016), ‘Intra- and extra-bank determinants of Latin American Banks' profitability’, </w:t>
      </w:r>
      <w:r w:rsidR="0053759D" w:rsidRPr="006A495A">
        <w:rPr>
          <w:rFonts w:eastAsiaTheme="minorHAnsi"/>
          <w:b w:val="0"/>
          <w:i/>
          <w:sz w:val="26"/>
          <w:szCs w:val="26"/>
        </w:rPr>
        <w:t>I</w:t>
      </w:r>
      <w:hyperlink r:id="rId16" w:tooltip="Go to International Review of Economics &amp; Finance on ScienceDirect" w:history="1">
        <w:r w:rsidR="0053759D" w:rsidRPr="006A495A">
          <w:rPr>
            <w:rFonts w:eastAsiaTheme="minorHAnsi"/>
            <w:b w:val="0"/>
            <w:i/>
            <w:sz w:val="26"/>
            <w:szCs w:val="26"/>
          </w:rPr>
          <w:t>nternational Review of Economics &amp; Finance</w:t>
        </w:r>
      </w:hyperlink>
      <w:r w:rsidR="0053759D" w:rsidRPr="006A495A">
        <w:rPr>
          <w:rFonts w:eastAsiaTheme="minorHAnsi"/>
          <w:b w:val="0"/>
          <w:bCs w:val="0"/>
          <w:sz w:val="26"/>
          <w:szCs w:val="26"/>
        </w:rPr>
        <w:t>, số 5</w:t>
      </w:r>
      <w:r w:rsidR="0053759D" w:rsidRPr="006A495A">
        <w:rPr>
          <w:rFonts w:eastAsiaTheme="minorHAnsi"/>
          <w:b w:val="0"/>
          <w:sz w:val="26"/>
          <w:szCs w:val="26"/>
        </w:rPr>
        <w:t>, tr. 197-214.</w:t>
      </w:r>
    </w:p>
    <w:p w:rsidR="0053759D" w:rsidRPr="006A495A" w:rsidRDefault="00185126" w:rsidP="0053759D">
      <w:pPr>
        <w:spacing w:before="0" w:after="0" w:line="23" w:lineRule="atLeast"/>
        <w:ind w:left="284" w:hanging="284"/>
        <w:jc w:val="both"/>
        <w:textAlignment w:val="center"/>
        <w:outlineLvl w:val="1"/>
        <w:rPr>
          <w:rFonts w:eastAsia="Times New Roman" w:cs="Times New Roman"/>
          <w:szCs w:val="26"/>
        </w:rPr>
      </w:pPr>
      <w:r w:rsidRPr="006A495A">
        <w:rPr>
          <w:rFonts w:eastAsia="Times New Roman" w:cs="Times New Roman"/>
          <w:szCs w:val="26"/>
        </w:rPr>
        <w:t xml:space="preserve">21. </w:t>
      </w:r>
      <w:r w:rsidR="0053759D" w:rsidRPr="006A495A">
        <w:rPr>
          <w:rFonts w:eastAsia="Times New Roman" w:cs="Times New Roman"/>
          <w:szCs w:val="26"/>
        </w:rPr>
        <w:t>Spence, M. (1973), ‘Job market signaling’, The Quarterly Journal of Economics, số 87, tập 3, tr. 355-374.</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22. </w:t>
      </w:r>
      <w:r w:rsidR="0053759D" w:rsidRPr="006A495A">
        <w:rPr>
          <w:rFonts w:cs="Times New Roman"/>
          <w:szCs w:val="26"/>
        </w:rPr>
        <w:t xml:space="preserve">Tan, Y. (2016), ‘The impacts of risk and competition on bank profitability in China’, </w:t>
      </w:r>
      <w:r w:rsidR="0053759D" w:rsidRPr="006A495A">
        <w:rPr>
          <w:rFonts w:cs="Times New Roman"/>
          <w:i/>
          <w:szCs w:val="26"/>
        </w:rPr>
        <w:t>Journal of International Financial Markets, Institutions &amp; Money</w:t>
      </w:r>
      <w:r w:rsidR="0053759D" w:rsidRPr="006A495A">
        <w:rPr>
          <w:rFonts w:cs="Times New Roman"/>
          <w:szCs w:val="26"/>
        </w:rPr>
        <w:t>, số 40, tr. 85–110.</w:t>
      </w:r>
    </w:p>
    <w:p w:rsidR="0053759D" w:rsidRPr="006A495A" w:rsidRDefault="00185126" w:rsidP="0053759D">
      <w:pPr>
        <w:spacing w:before="0" w:after="0" w:line="23" w:lineRule="atLeast"/>
        <w:ind w:left="284" w:hanging="284"/>
        <w:jc w:val="both"/>
        <w:rPr>
          <w:rFonts w:cs="Times New Roman"/>
          <w:szCs w:val="26"/>
        </w:rPr>
      </w:pPr>
      <w:r w:rsidRPr="006A495A">
        <w:rPr>
          <w:rFonts w:cs="Times New Roman"/>
          <w:szCs w:val="26"/>
        </w:rPr>
        <w:t xml:space="preserve">23. </w:t>
      </w:r>
      <w:r w:rsidR="0053759D" w:rsidRPr="006A495A">
        <w:rPr>
          <w:rFonts w:cs="Times New Roman"/>
          <w:szCs w:val="26"/>
        </w:rPr>
        <w:t xml:space="preserve">Trần Việt Dũng (2014), ‘Xác định các nhân tố tác động tới khả năng sinh lời của các ngân hàng thương mại Việt Nam’, </w:t>
      </w:r>
      <w:r w:rsidR="0053759D" w:rsidRPr="006A495A">
        <w:rPr>
          <w:rFonts w:cs="Times New Roman"/>
          <w:i/>
          <w:szCs w:val="26"/>
        </w:rPr>
        <w:t xml:space="preserve">Tạp chí ngân hàng, </w:t>
      </w:r>
      <w:r w:rsidR="0053759D" w:rsidRPr="006A495A">
        <w:rPr>
          <w:rFonts w:cs="Times New Roman"/>
          <w:szCs w:val="26"/>
        </w:rPr>
        <w:t>số 16, tr. 2-11.</w:t>
      </w:r>
    </w:p>
    <w:p w:rsidR="00793955" w:rsidRPr="006A495A" w:rsidRDefault="00793955" w:rsidP="00537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3" w:lineRule="atLeast"/>
        <w:ind w:left="284" w:hanging="284"/>
        <w:jc w:val="both"/>
        <w:rPr>
          <w:rFonts w:cs="Times New Roman"/>
          <w:szCs w:val="26"/>
        </w:rPr>
      </w:pPr>
    </w:p>
    <w:sectPr w:rsidR="00793955" w:rsidRPr="006A495A" w:rsidSect="00185126">
      <w:footerReference w:type="default" r:id="rId17"/>
      <w:pgSz w:w="11907" w:h="16840" w:code="9"/>
      <w:pgMar w:top="993" w:right="1134" w:bottom="709" w:left="1701" w:header="72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28" w:rsidRDefault="00E11F28" w:rsidP="00C942B8">
      <w:pPr>
        <w:spacing w:before="0" w:after="0" w:line="240" w:lineRule="auto"/>
      </w:pPr>
      <w:r>
        <w:separator/>
      </w:r>
    </w:p>
  </w:endnote>
  <w:endnote w:type="continuationSeparator" w:id="0">
    <w:p w:rsidR="00E11F28" w:rsidRDefault="00E11F28" w:rsidP="00C942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dvOT596495f2">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AdvOT8608a8d1+2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28461"/>
      <w:docPartObj>
        <w:docPartGallery w:val="Page Numbers (Bottom of Page)"/>
        <w:docPartUnique/>
      </w:docPartObj>
    </w:sdtPr>
    <w:sdtEndPr>
      <w:rPr>
        <w:noProof/>
      </w:rPr>
    </w:sdtEndPr>
    <w:sdtContent>
      <w:p w:rsidR="001738CD" w:rsidRDefault="001738CD">
        <w:pPr>
          <w:pStyle w:val="Footer"/>
          <w:jc w:val="center"/>
        </w:pPr>
        <w:r w:rsidRPr="00C942B8">
          <w:rPr>
            <w:sz w:val="20"/>
            <w:szCs w:val="20"/>
          </w:rPr>
          <w:fldChar w:fldCharType="begin"/>
        </w:r>
        <w:r w:rsidRPr="00C942B8">
          <w:rPr>
            <w:sz w:val="20"/>
            <w:szCs w:val="20"/>
          </w:rPr>
          <w:instrText xml:space="preserve"> PAGE   \* MERGEFORMAT </w:instrText>
        </w:r>
        <w:r w:rsidRPr="00C942B8">
          <w:rPr>
            <w:sz w:val="20"/>
            <w:szCs w:val="20"/>
          </w:rPr>
          <w:fldChar w:fldCharType="separate"/>
        </w:r>
        <w:r w:rsidR="0006673E">
          <w:rPr>
            <w:noProof/>
            <w:sz w:val="20"/>
            <w:szCs w:val="20"/>
          </w:rPr>
          <w:t>1</w:t>
        </w:r>
        <w:r w:rsidRPr="00C942B8">
          <w:rPr>
            <w:noProof/>
            <w:sz w:val="20"/>
            <w:szCs w:val="20"/>
          </w:rPr>
          <w:fldChar w:fldCharType="end"/>
        </w:r>
      </w:p>
    </w:sdtContent>
  </w:sdt>
  <w:p w:rsidR="001738CD" w:rsidRDefault="0017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28" w:rsidRDefault="00E11F28" w:rsidP="00C942B8">
      <w:pPr>
        <w:spacing w:before="0" w:after="0" w:line="240" w:lineRule="auto"/>
      </w:pPr>
      <w:r>
        <w:separator/>
      </w:r>
    </w:p>
  </w:footnote>
  <w:footnote w:type="continuationSeparator" w:id="0">
    <w:p w:rsidR="00E11F28" w:rsidRDefault="00E11F28" w:rsidP="00C942B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5B8"/>
    <w:multiLevelType w:val="multilevel"/>
    <w:tmpl w:val="CC6610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93611"/>
    <w:multiLevelType w:val="hybridMultilevel"/>
    <w:tmpl w:val="C08C3408"/>
    <w:lvl w:ilvl="0" w:tplc="03589BB4">
      <w:start w:val="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34B3E57"/>
    <w:multiLevelType w:val="multilevel"/>
    <w:tmpl w:val="A972EE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EC7B09"/>
    <w:multiLevelType w:val="multilevel"/>
    <w:tmpl w:val="3B4C36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1A4B7F"/>
    <w:multiLevelType w:val="hybridMultilevel"/>
    <w:tmpl w:val="9CBC73C2"/>
    <w:lvl w:ilvl="0" w:tplc="34EA57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D3A58"/>
    <w:multiLevelType w:val="hybridMultilevel"/>
    <w:tmpl w:val="9AD6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76120"/>
    <w:multiLevelType w:val="multilevel"/>
    <w:tmpl w:val="A75843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1924F1"/>
    <w:multiLevelType w:val="multilevel"/>
    <w:tmpl w:val="3B4C36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D81066"/>
    <w:multiLevelType w:val="multilevel"/>
    <w:tmpl w:val="98B4A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1A11D0"/>
    <w:multiLevelType w:val="multilevel"/>
    <w:tmpl w:val="3B4C36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F662DA"/>
    <w:multiLevelType w:val="multilevel"/>
    <w:tmpl w:val="3398AAAA"/>
    <w:lvl w:ilvl="0">
      <w:start w:val="1"/>
      <w:numFmt w:val="decimal"/>
      <w:lvlText w:val="%1."/>
      <w:lvlJc w:val="left"/>
      <w:pPr>
        <w:tabs>
          <w:tab w:val="num" w:pos="720"/>
        </w:tabs>
        <w:ind w:left="720" w:hanging="360"/>
      </w:pPr>
    </w:lvl>
    <w:lvl w:ilvl="1">
      <w:start w:val="1"/>
      <w:numFmt w:val="lowerLetter"/>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D62A7"/>
    <w:multiLevelType w:val="hybridMultilevel"/>
    <w:tmpl w:val="C4BA9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8"/>
  </w:num>
  <w:num w:numId="5">
    <w:abstractNumId w:val="6"/>
  </w:num>
  <w:num w:numId="6">
    <w:abstractNumId w:val="3"/>
  </w:num>
  <w:num w:numId="7">
    <w:abstractNumId w:val="7"/>
  </w:num>
  <w:num w:numId="8">
    <w:abstractNumId w:val="9"/>
  </w:num>
  <w:num w:numId="9">
    <w:abstractNumId w:val="4"/>
  </w:num>
  <w:num w:numId="10">
    <w:abstractNumId w:val="1"/>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29"/>
    <w:rsid w:val="00003AD0"/>
    <w:rsid w:val="00016A44"/>
    <w:rsid w:val="00024A59"/>
    <w:rsid w:val="00024B2B"/>
    <w:rsid w:val="000272FA"/>
    <w:rsid w:val="000274B4"/>
    <w:rsid w:val="00030196"/>
    <w:rsid w:val="00034AB6"/>
    <w:rsid w:val="000456C1"/>
    <w:rsid w:val="000559A2"/>
    <w:rsid w:val="00060925"/>
    <w:rsid w:val="000637C6"/>
    <w:rsid w:val="0006673E"/>
    <w:rsid w:val="0007562F"/>
    <w:rsid w:val="000759F8"/>
    <w:rsid w:val="0007765F"/>
    <w:rsid w:val="00083238"/>
    <w:rsid w:val="0008340A"/>
    <w:rsid w:val="00086239"/>
    <w:rsid w:val="000A3ACF"/>
    <w:rsid w:val="000A3DCF"/>
    <w:rsid w:val="000A3FB7"/>
    <w:rsid w:val="000B651E"/>
    <w:rsid w:val="000C1847"/>
    <w:rsid w:val="000C5E0D"/>
    <w:rsid w:val="000C72EB"/>
    <w:rsid w:val="000D03F1"/>
    <w:rsid w:val="000D267A"/>
    <w:rsid w:val="000D2D41"/>
    <w:rsid w:val="000D3D31"/>
    <w:rsid w:val="000D5368"/>
    <w:rsid w:val="000D6152"/>
    <w:rsid w:val="000F07C0"/>
    <w:rsid w:val="000F2649"/>
    <w:rsid w:val="000F2BED"/>
    <w:rsid w:val="000F783E"/>
    <w:rsid w:val="001017F2"/>
    <w:rsid w:val="00101DD4"/>
    <w:rsid w:val="001140C2"/>
    <w:rsid w:val="001275BE"/>
    <w:rsid w:val="00131001"/>
    <w:rsid w:val="00134935"/>
    <w:rsid w:val="00134FD6"/>
    <w:rsid w:val="00137106"/>
    <w:rsid w:val="001421CD"/>
    <w:rsid w:val="001476D0"/>
    <w:rsid w:val="0015560A"/>
    <w:rsid w:val="00170051"/>
    <w:rsid w:val="001738CD"/>
    <w:rsid w:val="00175857"/>
    <w:rsid w:val="00175D4F"/>
    <w:rsid w:val="001774DC"/>
    <w:rsid w:val="00177F60"/>
    <w:rsid w:val="00180475"/>
    <w:rsid w:val="00182C41"/>
    <w:rsid w:val="00185126"/>
    <w:rsid w:val="00185431"/>
    <w:rsid w:val="00194AB0"/>
    <w:rsid w:val="00195C2A"/>
    <w:rsid w:val="00196A8E"/>
    <w:rsid w:val="00197E50"/>
    <w:rsid w:val="001A0E00"/>
    <w:rsid w:val="001A6059"/>
    <w:rsid w:val="001C2EC7"/>
    <w:rsid w:val="001C4991"/>
    <w:rsid w:val="001C7585"/>
    <w:rsid w:val="001C7C81"/>
    <w:rsid w:val="001E3A61"/>
    <w:rsid w:val="001E5AB7"/>
    <w:rsid w:val="001E63E9"/>
    <w:rsid w:val="001F030B"/>
    <w:rsid w:val="001F0DFF"/>
    <w:rsid w:val="001F258A"/>
    <w:rsid w:val="001F45CB"/>
    <w:rsid w:val="001F4899"/>
    <w:rsid w:val="001F71EB"/>
    <w:rsid w:val="001F7246"/>
    <w:rsid w:val="001F774B"/>
    <w:rsid w:val="00200BB7"/>
    <w:rsid w:val="00202E67"/>
    <w:rsid w:val="00207208"/>
    <w:rsid w:val="00211B5B"/>
    <w:rsid w:val="00213DCD"/>
    <w:rsid w:val="00213EE3"/>
    <w:rsid w:val="00214BCD"/>
    <w:rsid w:val="00220544"/>
    <w:rsid w:val="002234F6"/>
    <w:rsid w:val="00227750"/>
    <w:rsid w:val="00232114"/>
    <w:rsid w:val="00234A9C"/>
    <w:rsid w:val="0023530F"/>
    <w:rsid w:val="00243807"/>
    <w:rsid w:val="0025171C"/>
    <w:rsid w:val="002565AA"/>
    <w:rsid w:val="00257541"/>
    <w:rsid w:val="0026180B"/>
    <w:rsid w:val="0026258A"/>
    <w:rsid w:val="0026519A"/>
    <w:rsid w:val="002713AF"/>
    <w:rsid w:val="00274670"/>
    <w:rsid w:val="002746FA"/>
    <w:rsid w:val="0028567C"/>
    <w:rsid w:val="002863D5"/>
    <w:rsid w:val="002A17EF"/>
    <w:rsid w:val="002A213F"/>
    <w:rsid w:val="002B3864"/>
    <w:rsid w:val="002B5B18"/>
    <w:rsid w:val="002B6194"/>
    <w:rsid w:val="002B7685"/>
    <w:rsid w:val="002C1529"/>
    <w:rsid w:val="002C18DD"/>
    <w:rsid w:val="002C272E"/>
    <w:rsid w:val="002C2EB2"/>
    <w:rsid w:val="002C5695"/>
    <w:rsid w:val="002D54EA"/>
    <w:rsid w:val="002E0FCE"/>
    <w:rsid w:val="002E6125"/>
    <w:rsid w:val="002F567F"/>
    <w:rsid w:val="002F636D"/>
    <w:rsid w:val="002F6999"/>
    <w:rsid w:val="00302AF0"/>
    <w:rsid w:val="00304BE4"/>
    <w:rsid w:val="00307C99"/>
    <w:rsid w:val="00307F06"/>
    <w:rsid w:val="00310EF1"/>
    <w:rsid w:val="003118A3"/>
    <w:rsid w:val="0031645B"/>
    <w:rsid w:val="003171CD"/>
    <w:rsid w:val="003176C5"/>
    <w:rsid w:val="003204DE"/>
    <w:rsid w:val="00323729"/>
    <w:rsid w:val="00324E97"/>
    <w:rsid w:val="00334078"/>
    <w:rsid w:val="00337E45"/>
    <w:rsid w:val="003428CD"/>
    <w:rsid w:val="0035067C"/>
    <w:rsid w:val="00367112"/>
    <w:rsid w:val="003675A1"/>
    <w:rsid w:val="00370C88"/>
    <w:rsid w:val="0038059A"/>
    <w:rsid w:val="003811AA"/>
    <w:rsid w:val="00383897"/>
    <w:rsid w:val="003859A3"/>
    <w:rsid w:val="003913C3"/>
    <w:rsid w:val="003951F8"/>
    <w:rsid w:val="003B081A"/>
    <w:rsid w:val="003B3BA5"/>
    <w:rsid w:val="003B4359"/>
    <w:rsid w:val="003B6183"/>
    <w:rsid w:val="003B7869"/>
    <w:rsid w:val="003C28AB"/>
    <w:rsid w:val="003C2F43"/>
    <w:rsid w:val="003C7588"/>
    <w:rsid w:val="003D0831"/>
    <w:rsid w:val="003D592E"/>
    <w:rsid w:val="003D6585"/>
    <w:rsid w:val="003E521D"/>
    <w:rsid w:val="003E6289"/>
    <w:rsid w:val="003F4D61"/>
    <w:rsid w:val="003F5E93"/>
    <w:rsid w:val="003F6C9B"/>
    <w:rsid w:val="003F6ED1"/>
    <w:rsid w:val="004013E8"/>
    <w:rsid w:val="0040192B"/>
    <w:rsid w:val="004044F9"/>
    <w:rsid w:val="00404734"/>
    <w:rsid w:val="00406FFA"/>
    <w:rsid w:val="00407D72"/>
    <w:rsid w:val="00412A62"/>
    <w:rsid w:val="00420441"/>
    <w:rsid w:val="00420B75"/>
    <w:rsid w:val="0042737C"/>
    <w:rsid w:val="00430796"/>
    <w:rsid w:val="00431D8F"/>
    <w:rsid w:val="0043284F"/>
    <w:rsid w:val="00434A7E"/>
    <w:rsid w:val="00434E70"/>
    <w:rsid w:val="00436FA1"/>
    <w:rsid w:val="00442845"/>
    <w:rsid w:val="00442F87"/>
    <w:rsid w:val="004517D9"/>
    <w:rsid w:val="00455658"/>
    <w:rsid w:val="0046440A"/>
    <w:rsid w:val="00471317"/>
    <w:rsid w:val="00471AD0"/>
    <w:rsid w:val="00476C18"/>
    <w:rsid w:val="00481860"/>
    <w:rsid w:val="00482E50"/>
    <w:rsid w:val="004905C6"/>
    <w:rsid w:val="00491A89"/>
    <w:rsid w:val="00493169"/>
    <w:rsid w:val="00494AAC"/>
    <w:rsid w:val="00497589"/>
    <w:rsid w:val="004B5C92"/>
    <w:rsid w:val="004B6E4B"/>
    <w:rsid w:val="004C1075"/>
    <w:rsid w:val="004C139A"/>
    <w:rsid w:val="004D24CA"/>
    <w:rsid w:val="004D58A1"/>
    <w:rsid w:val="004E54B2"/>
    <w:rsid w:val="004F15EE"/>
    <w:rsid w:val="004F3DCE"/>
    <w:rsid w:val="00504FBB"/>
    <w:rsid w:val="00505069"/>
    <w:rsid w:val="00507E90"/>
    <w:rsid w:val="005121D5"/>
    <w:rsid w:val="00513D3F"/>
    <w:rsid w:val="005153C0"/>
    <w:rsid w:val="00524517"/>
    <w:rsid w:val="00525C45"/>
    <w:rsid w:val="00525FF6"/>
    <w:rsid w:val="0053759D"/>
    <w:rsid w:val="00541413"/>
    <w:rsid w:val="005429FE"/>
    <w:rsid w:val="00543342"/>
    <w:rsid w:val="00554681"/>
    <w:rsid w:val="0055618F"/>
    <w:rsid w:val="0055726D"/>
    <w:rsid w:val="00561F3E"/>
    <w:rsid w:val="0056653C"/>
    <w:rsid w:val="00570642"/>
    <w:rsid w:val="00571DCB"/>
    <w:rsid w:val="005734E3"/>
    <w:rsid w:val="00574EAB"/>
    <w:rsid w:val="005818D8"/>
    <w:rsid w:val="00582E29"/>
    <w:rsid w:val="00583441"/>
    <w:rsid w:val="00583A2C"/>
    <w:rsid w:val="00585045"/>
    <w:rsid w:val="00585247"/>
    <w:rsid w:val="005852E7"/>
    <w:rsid w:val="00592242"/>
    <w:rsid w:val="005962EE"/>
    <w:rsid w:val="005A110F"/>
    <w:rsid w:val="005A3983"/>
    <w:rsid w:val="005A52F1"/>
    <w:rsid w:val="005B18B6"/>
    <w:rsid w:val="005B1966"/>
    <w:rsid w:val="005B35F0"/>
    <w:rsid w:val="005B45E7"/>
    <w:rsid w:val="005B70DF"/>
    <w:rsid w:val="005B7B20"/>
    <w:rsid w:val="005C6EC7"/>
    <w:rsid w:val="005D3E97"/>
    <w:rsid w:val="005D50FD"/>
    <w:rsid w:val="005D53E0"/>
    <w:rsid w:val="005D5948"/>
    <w:rsid w:val="005E19F3"/>
    <w:rsid w:val="005E6022"/>
    <w:rsid w:val="005E6D30"/>
    <w:rsid w:val="005E6EDD"/>
    <w:rsid w:val="005F2B7C"/>
    <w:rsid w:val="005F2FD4"/>
    <w:rsid w:val="005F3A2E"/>
    <w:rsid w:val="005F7149"/>
    <w:rsid w:val="0060211D"/>
    <w:rsid w:val="00603927"/>
    <w:rsid w:val="00604F83"/>
    <w:rsid w:val="00605234"/>
    <w:rsid w:val="00606683"/>
    <w:rsid w:val="00606FE8"/>
    <w:rsid w:val="00615996"/>
    <w:rsid w:val="00621459"/>
    <w:rsid w:val="00622BFD"/>
    <w:rsid w:val="006249C5"/>
    <w:rsid w:val="006255F7"/>
    <w:rsid w:val="00640184"/>
    <w:rsid w:val="00641768"/>
    <w:rsid w:val="00641A45"/>
    <w:rsid w:val="006428AF"/>
    <w:rsid w:val="00642BA2"/>
    <w:rsid w:val="00650089"/>
    <w:rsid w:val="00651BDE"/>
    <w:rsid w:val="00653055"/>
    <w:rsid w:val="00655E96"/>
    <w:rsid w:val="006563B7"/>
    <w:rsid w:val="00657332"/>
    <w:rsid w:val="0066178F"/>
    <w:rsid w:val="006730FA"/>
    <w:rsid w:val="00673E62"/>
    <w:rsid w:val="006835B8"/>
    <w:rsid w:val="00686D10"/>
    <w:rsid w:val="006929F1"/>
    <w:rsid w:val="006A2E74"/>
    <w:rsid w:val="006A495A"/>
    <w:rsid w:val="006A75DE"/>
    <w:rsid w:val="006B3531"/>
    <w:rsid w:val="006B4D4F"/>
    <w:rsid w:val="006B6677"/>
    <w:rsid w:val="006B76AA"/>
    <w:rsid w:val="006B7963"/>
    <w:rsid w:val="006D06C5"/>
    <w:rsid w:val="006D0B30"/>
    <w:rsid w:val="006D22DF"/>
    <w:rsid w:val="006D43B7"/>
    <w:rsid w:val="006D6121"/>
    <w:rsid w:val="006D7047"/>
    <w:rsid w:val="006F355C"/>
    <w:rsid w:val="006F700C"/>
    <w:rsid w:val="006F7730"/>
    <w:rsid w:val="00711476"/>
    <w:rsid w:val="0071409D"/>
    <w:rsid w:val="00715E73"/>
    <w:rsid w:val="00721D1D"/>
    <w:rsid w:val="007333E1"/>
    <w:rsid w:val="00733D85"/>
    <w:rsid w:val="007369DE"/>
    <w:rsid w:val="007404C2"/>
    <w:rsid w:val="00746B5E"/>
    <w:rsid w:val="00747511"/>
    <w:rsid w:val="00750E14"/>
    <w:rsid w:val="00757E29"/>
    <w:rsid w:val="00763256"/>
    <w:rsid w:val="007659AC"/>
    <w:rsid w:val="007716D2"/>
    <w:rsid w:val="00777B03"/>
    <w:rsid w:val="007855E7"/>
    <w:rsid w:val="00792AD0"/>
    <w:rsid w:val="0079343D"/>
    <w:rsid w:val="00793955"/>
    <w:rsid w:val="007A3D58"/>
    <w:rsid w:val="007B0375"/>
    <w:rsid w:val="007B7C67"/>
    <w:rsid w:val="007C36DB"/>
    <w:rsid w:val="007C583B"/>
    <w:rsid w:val="007C691C"/>
    <w:rsid w:val="007D1F91"/>
    <w:rsid w:val="007D2CD4"/>
    <w:rsid w:val="007D6288"/>
    <w:rsid w:val="007D68BD"/>
    <w:rsid w:val="007E73F5"/>
    <w:rsid w:val="007F03C1"/>
    <w:rsid w:val="007F249A"/>
    <w:rsid w:val="007F389E"/>
    <w:rsid w:val="0080056F"/>
    <w:rsid w:val="008076E8"/>
    <w:rsid w:val="00814DF5"/>
    <w:rsid w:val="00815E49"/>
    <w:rsid w:val="008208DF"/>
    <w:rsid w:val="008259C5"/>
    <w:rsid w:val="00831D4C"/>
    <w:rsid w:val="00836102"/>
    <w:rsid w:val="00837161"/>
    <w:rsid w:val="00842986"/>
    <w:rsid w:val="00846935"/>
    <w:rsid w:val="00847128"/>
    <w:rsid w:val="0085039E"/>
    <w:rsid w:val="00850953"/>
    <w:rsid w:val="00853056"/>
    <w:rsid w:val="00855C14"/>
    <w:rsid w:val="00861F84"/>
    <w:rsid w:val="00861F93"/>
    <w:rsid w:val="008629BE"/>
    <w:rsid w:val="00870798"/>
    <w:rsid w:val="008710C2"/>
    <w:rsid w:val="00875B16"/>
    <w:rsid w:val="00875F75"/>
    <w:rsid w:val="00883758"/>
    <w:rsid w:val="008861AC"/>
    <w:rsid w:val="008867F9"/>
    <w:rsid w:val="00890FD8"/>
    <w:rsid w:val="00894F7A"/>
    <w:rsid w:val="008963E8"/>
    <w:rsid w:val="008A12A1"/>
    <w:rsid w:val="008A1C73"/>
    <w:rsid w:val="008A349A"/>
    <w:rsid w:val="008A5681"/>
    <w:rsid w:val="008B060F"/>
    <w:rsid w:val="008B0B24"/>
    <w:rsid w:val="008B32F7"/>
    <w:rsid w:val="008B6614"/>
    <w:rsid w:val="008C0A45"/>
    <w:rsid w:val="008C1EE1"/>
    <w:rsid w:val="008C27B8"/>
    <w:rsid w:val="008C38DC"/>
    <w:rsid w:val="008C55E7"/>
    <w:rsid w:val="008C7609"/>
    <w:rsid w:val="008D1193"/>
    <w:rsid w:val="008D66B6"/>
    <w:rsid w:val="008E11FC"/>
    <w:rsid w:val="008E3001"/>
    <w:rsid w:val="008E6B73"/>
    <w:rsid w:val="008F770E"/>
    <w:rsid w:val="009017ED"/>
    <w:rsid w:val="00902102"/>
    <w:rsid w:val="009029E0"/>
    <w:rsid w:val="00902C69"/>
    <w:rsid w:val="00905EF9"/>
    <w:rsid w:val="009100BA"/>
    <w:rsid w:val="00912725"/>
    <w:rsid w:val="00913D0D"/>
    <w:rsid w:val="009144EE"/>
    <w:rsid w:val="00915B39"/>
    <w:rsid w:val="00922C0F"/>
    <w:rsid w:val="009243D9"/>
    <w:rsid w:val="00931FB5"/>
    <w:rsid w:val="0093464E"/>
    <w:rsid w:val="009377EB"/>
    <w:rsid w:val="0094439B"/>
    <w:rsid w:val="00946677"/>
    <w:rsid w:val="00956E42"/>
    <w:rsid w:val="00961036"/>
    <w:rsid w:val="00964900"/>
    <w:rsid w:val="009659CA"/>
    <w:rsid w:val="009678D9"/>
    <w:rsid w:val="0097195B"/>
    <w:rsid w:val="00971BF7"/>
    <w:rsid w:val="00972FEE"/>
    <w:rsid w:val="00973402"/>
    <w:rsid w:val="00973C33"/>
    <w:rsid w:val="00973E19"/>
    <w:rsid w:val="009751FC"/>
    <w:rsid w:val="009817BC"/>
    <w:rsid w:val="0098374D"/>
    <w:rsid w:val="00984646"/>
    <w:rsid w:val="009A1626"/>
    <w:rsid w:val="009B0BAA"/>
    <w:rsid w:val="009C15C5"/>
    <w:rsid w:val="009C2539"/>
    <w:rsid w:val="009C40C2"/>
    <w:rsid w:val="009C4BF9"/>
    <w:rsid w:val="009C7A70"/>
    <w:rsid w:val="009D2D96"/>
    <w:rsid w:val="009D36F9"/>
    <w:rsid w:val="009D6AE4"/>
    <w:rsid w:val="009E1847"/>
    <w:rsid w:val="009E3F53"/>
    <w:rsid w:val="009F155F"/>
    <w:rsid w:val="009F7250"/>
    <w:rsid w:val="009F7959"/>
    <w:rsid w:val="009F7D53"/>
    <w:rsid w:val="00A03E9B"/>
    <w:rsid w:val="00A11982"/>
    <w:rsid w:val="00A13020"/>
    <w:rsid w:val="00A15127"/>
    <w:rsid w:val="00A15631"/>
    <w:rsid w:val="00A157E2"/>
    <w:rsid w:val="00A17BB2"/>
    <w:rsid w:val="00A227EF"/>
    <w:rsid w:val="00A22CEC"/>
    <w:rsid w:val="00A24961"/>
    <w:rsid w:val="00A3116F"/>
    <w:rsid w:val="00A3159F"/>
    <w:rsid w:val="00A31951"/>
    <w:rsid w:val="00A358AE"/>
    <w:rsid w:val="00A4015B"/>
    <w:rsid w:val="00A470B8"/>
    <w:rsid w:val="00A55FCC"/>
    <w:rsid w:val="00A62B41"/>
    <w:rsid w:val="00A62F08"/>
    <w:rsid w:val="00A66F87"/>
    <w:rsid w:val="00A702C9"/>
    <w:rsid w:val="00A70C38"/>
    <w:rsid w:val="00A74B52"/>
    <w:rsid w:val="00A76CCA"/>
    <w:rsid w:val="00A83BA7"/>
    <w:rsid w:val="00A85810"/>
    <w:rsid w:val="00A86423"/>
    <w:rsid w:val="00A90C0A"/>
    <w:rsid w:val="00AA2113"/>
    <w:rsid w:val="00AB1605"/>
    <w:rsid w:val="00AB75B7"/>
    <w:rsid w:val="00AC00FC"/>
    <w:rsid w:val="00AC31E5"/>
    <w:rsid w:val="00AD17ED"/>
    <w:rsid w:val="00AD2498"/>
    <w:rsid w:val="00AD4439"/>
    <w:rsid w:val="00AD4640"/>
    <w:rsid w:val="00AE7952"/>
    <w:rsid w:val="00AF4125"/>
    <w:rsid w:val="00AF79F1"/>
    <w:rsid w:val="00B0040A"/>
    <w:rsid w:val="00B0049F"/>
    <w:rsid w:val="00B0665B"/>
    <w:rsid w:val="00B0709D"/>
    <w:rsid w:val="00B10293"/>
    <w:rsid w:val="00B122D4"/>
    <w:rsid w:val="00B150CE"/>
    <w:rsid w:val="00B152B6"/>
    <w:rsid w:val="00B21817"/>
    <w:rsid w:val="00B23C1A"/>
    <w:rsid w:val="00B252DF"/>
    <w:rsid w:val="00B277F4"/>
    <w:rsid w:val="00B30CC0"/>
    <w:rsid w:val="00B31F89"/>
    <w:rsid w:val="00B32A45"/>
    <w:rsid w:val="00B3680D"/>
    <w:rsid w:val="00B3766F"/>
    <w:rsid w:val="00B446DE"/>
    <w:rsid w:val="00B4671F"/>
    <w:rsid w:val="00B51274"/>
    <w:rsid w:val="00B546FF"/>
    <w:rsid w:val="00B5524D"/>
    <w:rsid w:val="00B557A6"/>
    <w:rsid w:val="00B56EDC"/>
    <w:rsid w:val="00B57363"/>
    <w:rsid w:val="00B6225F"/>
    <w:rsid w:val="00B64E4A"/>
    <w:rsid w:val="00B66875"/>
    <w:rsid w:val="00B83C0E"/>
    <w:rsid w:val="00B87BCF"/>
    <w:rsid w:val="00BA02D0"/>
    <w:rsid w:val="00BA3EF7"/>
    <w:rsid w:val="00BA4454"/>
    <w:rsid w:val="00BA5B3F"/>
    <w:rsid w:val="00BB1734"/>
    <w:rsid w:val="00BB1B64"/>
    <w:rsid w:val="00BB229C"/>
    <w:rsid w:val="00BB44AB"/>
    <w:rsid w:val="00BC1996"/>
    <w:rsid w:val="00BC2F76"/>
    <w:rsid w:val="00BC3742"/>
    <w:rsid w:val="00BD6DDC"/>
    <w:rsid w:val="00BE30B7"/>
    <w:rsid w:val="00BF2DF8"/>
    <w:rsid w:val="00C044A6"/>
    <w:rsid w:val="00C11ACD"/>
    <w:rsid w:val="00C165AE"/>
    <w:rsid w:val="00C16793"/>
    <w:rsid w:val="00C30095"/>
    <w:rsid w:val="00C34D99"/>
    <w:rsid w:val="00C36D21"/>
    <w:rsid w:val="00C40C2B"/>
    <w:rsid w:val="00C44DCC"/>
    <w:rsid w:val="00C468F1"/>
    <w:rsid w:val="00C46E6D"/>
    <w:rsid w:val="00C47BAC"/>
    <w:rsid w:val="00C47EDB"/>
    <w:rsid w:val="00C50715"/>
    <w:rsid w:val="00C528F0"/>
    <w:rsid w:val="00C54BFD"/>
    <w:rsid w:val="00C573CF"/>
    <w:rsid w:val="00C6240E"/>
    <w:rsid w:val="00C65513"/>
    <w:rsid w:val="00C65E5C"/>
    <w:rsid w:val="00C73C23"/>
    <w:rsid w:val="00C77A63"/>
    <w:rsid w:val="00C809DC"/>
    <w:rsid w:val="00C86C97"/>
    <w:rsid w:val="00C942B8"/>
    <w:rsid w:val="00C950D6"/>
    <w:rsid w:val="00CA3CEC"/>
    <w:rsid w:val="00CA721F"/>
    <w:rsid w:val="00CB00F9"/>
    <w:rsid w:val="00CB1353"/>
    <w:rsid w:val="00CB22DD"/>
    <w:rsid w:val="00CB5988"/>
    <w:rsid w:val="00CB7868"/>
    <w:rsid w:val="00CB7B59"/>
    <w:rsid w:val="00CC327F"/>
    <w:rsid w:val="00CC3EF9"/>
    <w:rsid w:val="00CC4DFE"/>
    <w:rsid w:val="00CC5959"/>
    <w:rsid w:val="00CC654C"/>
    <w:rsid w:val="00CC7869"/>
    <w:rsid w:val="00CD2C38"/>
    <w:rsid w:val="00CE3982"/>
    <w:rsid w:val="00CE431E"/>
    <w:rsid w:val="00CE6E92"/>
    <w:rsid w:val="00CF10F7"/>
    <w:rsid w:val="00D07AEE"/>
    <w:rsid w:val="00D07DCF"/>
    <w:rsid w:val="00D15719"/>
    <w:rsid w:val="00D1739C"/>
    <w:rsid w:val="00D175FF"/>
    <w:rsid w:val="00D30633"/>
    <w:rsid w:val="00D3094A"/>
    <w:rsid w:val="00D32A2F"/>
    <w:rsid w:val="00D33549"/>
    <w:rsid w:val="00D34012"/>
    <w:rsid w:val="00D35CF4"/>
    <w:rsid w:val="00D43CE0"/>
    <w:rsid w:val="00D54051"/>
    <w:rsid w:val="00D5522B"/>
    <w:rsid w:val="00D55791"/>
    <w:rsid w:val="00D56E97"/>
    <w:rsid w:val="00D60684"/>
    <w:rsid w:val="00D634C5"/>
    <w:rsid w:val="00D65577"/>
    <w:rsid w:val="00D65FDA"/>
    <w:rsid w:val="00D66DAC"/>
    <w:rsid w:val="00D74149"/>
    <w:rsid w:val="00D751F4"/>
    <w:rsid w:val="00D764C1"/>
    <w:rsid w:val="00D81C8C"/>
    <w:rsid w:val="00D84C40"/>
    <w:rsid w:val="00D8597A"/>
    <w:rsid w:val="00D90F9D"/>
    <w:rsid w:val="00D93525"/>
    <w:rsid w:val="00DA5A02"/>
    <w:rsid w:val="00DB00FB"/>
    <w:rsid w:val="00DB3B89"/>
    <w:rsid w:val="00DC5D56"/>
    <w:rsid w:val="00DC7D05"/>
    <w:rsid w:val="00DD5ED9"/>
    <w:rsid w:val="00DD6025"/>
    <w:rsid w:val="00DE299F"/>
    <w:rsid w:val="00DE66B7"/>
    <w:rsid w:val="00DE6FCE"/>
    <w:rsid w:val="00DE7E76"/>
    <w:rsid w:val="00DF76C2"/>
    <w:rsid w:val="00E01089"/>
    <w:rsid w:val="00E03980"/>
    <w:rsid w:val="00E11001"/>
    <w:rsid w:val="00E11F28"/>
    <w:rsid w:val="00E12038"/>
    <w:rsid w:val="00E17921"/>
    <w:rsid w:val="00E17DA6"/>
    <w:rsid w:val="00E21ABF"/>
    <w:rsid w:val="00E234CC"/>
    <w:rsid w:val="00E23E08"/>
    <w:rsid w:val="00E26F8B"/>
    <w:rsid w:val="00E27A61"/>
    <w:rsid w:val="00E3101F"/>
    <w:rsid w:val="00E3346E"/>
    <w:rsid w:val="00E363BC"/>
    <w:rsid w:val="00E40FF8"/>
    <w:rsid w:val="00E422D3"/>
    <w:rsid w:val="00E42F41"/>
    <w:rsid w:val="00E50C47"/>
    <w:rsid w:val="00E55F28"/>
    <w:rsid w:val="00E622F9"/>
    <w:rsid w:val="00E62D93"/>
    <w:rsid w:val="00E65704"/>
    <w:rsid w:val="00E66423"/>
    <w:rsid w:val="00E667E7"/>
    <w:rsid w:val="00E67323"/>
    <w:rsid w:val="00E7065A"/>
    <w:rsid w:val="00E71707"/>
    <w:rsid w:val="00E7270D"/>
    <w:rsid w:val="00E7472F"/>
    <w:rsid w:val="00E834CC"/>
    <w:rsid w:val="00E8393D"/>
    <w:rsid w:val="00E83B6D"/>
    <w:rsid w:val="00E849A5"/>
    <w:rsid w:val="00E84F8C"/>
    <w:rsid w:val="00E84FC3"/>
    <w:rsid w:val="00E85557"/>
    <w:rsid w:val="00E85791"/>
    <w:rsid w:val="00E8734C"/>
    <w:rsid w:val="00E93738"/>
    <w:rsid w:val="00E963EE"/>
    <w:rsid w:val="00E965D1"/>
    <w:rsid w:val="00EA2A35"/>
    <w:rsid w:val="00EA2B2F"/>
    <w:rsid w:val="00EA41EB"/>
    <w:rsid w:val="00EA6A13"/>
    <w:rsid w:val="00EB1DFA"/>
    <w:rsid w:val="00EB24FA"/>
    <w:rsid w:val="00EB5317"/>
    <w:rsid w:val="00EB74C7"/>
    <w:rsid w:val="00EC2B3F"/>
    <w:rsid w:val="00EC2E06"/>
    <w:rsid w:val="00EC68B2"/>
    <w:rsid w:val="00ED07B1"/>
    <w:rsid w:val="00ED10AC"/>
    <w:rsid w:val="00ED5BFE"/>
    <w:rsid w:val="00ED5F62"/>
    <w:rsid w:val="00ED7BB0"/>
    <w:rsid w:val="00EE626A"/>
    <w:rsid w:val="00EE7046"/>
    <w:rsid w:val="00EF1522"/>
    <w:rsid w:val="00EF6CDC"/>
    <w:rsid w:val="00EF7622"/>
    <w:rsid w:val="00F006E6"/>
    <w:rsid w:val="00F01864"/>
    <w:rsid w:val="00F0290B"/>
    <w:rsid w:val="00F02FB7"/>
    <w:rsid w:val="00F10330"/>
    <w:rsid w:val="00F103D9"/>
    <w:rsid w:val="00F105FE"/>
    <w:rsid w:val="00F12279"/>
    <w:rsid w:val="00F12CC9"/>
    <w:rsid w:val="00F13072"/>
    <w:rsid w:val="00F16B83"/>
    <w:rsid w:val="00F2663B"/>
    <w:rsid w:val="00F267B9"/>
    <w:rsid w:val="00F27D7E"/>
    <w:rsid w:val="00F35881"/>
    <w:rsid w:val="00F51E67"/>
    <w:rsid w:val="00F707B9"/>
    <w:rsid w:val="00F70B21"/>
    <w:rsid w:val="00F71641"/>
    <w:rsid w:val="00F8139C"/>
    <w:rsid w:val="00F847A5"/>
    <w:rsid w:val="00F90501"/>
    <w:rsid w:val="00F93914"/>
    <w:rsid w:val="00F952A4"/>
    <w:rsid w:val="00FA0750"/>
    <w:rsid w:val="00FA0BD4"/>
    <w:rsid w:val="00FA1E1E"/>
    <w:rsid w:val="00FA626B"/>
    <w:rsid w:val="00FA792C"/>
    <w:rsid w:val="00FB029D"/>
    <w:rsid w:val="00FB1017"/>
    <w:rsid w:val="00FB662B"/>
    <w:rsid w:val="00FB6807"/>
    <w:rsid w:val="00FC5F42"/>
    <w:rsid w:val="00FC75C9"/>
    <w:rsid w:val="00FD05C5"/>
    <w:rsid w:val="00FD6E2C"/>
    <w:rsid w:val="00FF1EC2"/>
    <w:rsid w:val="00FF2401"/>
    <w:rsid w:val="00FF2866"/>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09CB"/>
  <w15:docId w15:val="{D16B0DCE-D1C1-4217-849F-D36D6CE1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E29"/>
    <w:pPr>
      <w:spacing w:before="60" w:after="60" w:line="288" w:lineRule="auto"/>
    </w:pPr>
    <w:rPr>
      <w:rFonts w:ascii="Times New Roman" w:hAnsi="Times New Roman"/>
      <w:sz w:val="26"/>
    </w:rPr>
  </w:style>
  <w:style w:type="paragraph" w:styleId="Heading1">
    <w:name w:val="heading 1"/>
    <w:basedOn w:val="Normal"/>
    <w:next w:val="Normal"/>
    <w:link w:val="Heading1Char"/>
    <w:uiPriority w:val="9"/>
    <w:qFormat/>
    <w:rsid w:val="00BA4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751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475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2E29"/>
    <w:rPr>
      <w:rFonts w:ascii="AdvOT596495f2" w:hAnsi="AdvOT596495f2" w:hint="default"/>
      <w:b w:val="0"/>
      <w:bCs w:val="0"/>
      <w:i w:val="0"/>
      <w:iCs w:val="0"/>
      <w:color w:val="000000"/>
      <w:sz w:val="18"/>
      <w:szCs w:val="18"/>
    </w:rPr>
  </w:style>
  <w:style w:type="character" w:customStyle="1" w:styleId="fontstyle21">
    <w:name w:val="fontstyle21"/>
    <w:basedOn w:val="DefaultParagraphFont"/>
    <w:rsid w:val="00582E29"/>
    <w:rPr>
      <w:rFonts w:ascii="AdvOT596495f2+fb" w:hAnsi="AdvOT596495f2+fb" w:hint="default"/>
      <w:b w:val="0"/>
      <w:bCs w:val="0"/>
      <w:i w:val="0"/>
      <w:iCs w:val="0"/>
      <w:color w:val="000000"/>
      <w:sz w:val="14"/>
      <w:szCs w:val="14"/>
    </w:rPr>
  </w:style>
  <w:style w:type="character" w:customStyle="1" w:styleId="fontstyle31">
    <w:name w:val="fontstyle31"/>
    <w:basedOn w:val="DefaultParagraphFont"/>
    <w:rsid w:val="00582E29"/>
    <w:rPr>
      <w:rFonts w:ascii="AdvOT8608a8d1+20" w:hAnsi="AdvOT8608a8d1+20" w:hint="default"/>
      <w:b w:val="0"/>
      <w:bCs w:val="0"/>
      <w:i w:val="0"/>
      <w:iCs w:val="0"/>
      <w:color w:val="287CA5"/>
      <w:sz w:val="14"/>
      <w:szCs w:val="14"/>
    </w:rPr>
  </w:style>
  <w:style w:type="paragraph" w:styleId="HTMLPreformatted">
    <w:name w:val="HTML Preformatted"/>
    <w:basedOn w:val="Normal"/>
    <w:link w:val="HTMLPreformattedChar"/>
    <w:uiPriority w:val="99"/>
    <w:unhideWhenUsed/>
    <w:rsid w:val="0058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2E29"/>
    <w:rPr>
      <w:rFonts w:ascii="Courier New" w:eastAsia="Times New Roman" w:hAnsi="Courier New" w:cs="Courier New"/>
      <w:sz w:val="20"/>
      <w:szCs w:val="20"/>
    </w:rPr>
  </w:style>
  <w:style w:type="paragraph" w:styleId="ListParagraph">
    <w:name w:val="List Paragraph"/>
    <w:basedOn w:val="Normal"/>
    <w:uiPriority w:val="34"/>
    <w:qFormat/>
    <w:rsid w:val="00E84FC3"/>
    <w:pPr>
      <w:ind w:left="720"/>
      <w:contextualSpacing/>
    </w:pPr>
  </w:style>
  <w:style w:type="character" w:customStyle="1" w:styleId="notranslate">
    <w:name w:val="notranslate"/>
    <w:rsid w:val="00455658"/>
  </w:style>
  <w:style w:type="character" w:customStyle="1" w:styleId="apple-converted-space">
    <w:name w:val="apple-converted-space"/>
    <w:rsid w:val="00455658"/>
  </w:style>
  <w:style w:type="character" w:customStyle="1" w:styleId="Heading2Char">
    <w:name w:val="Heading 2 Char"/>
    <w:basedOn w:val="DefaultParagraphFont"/>
    <w:link w:val="Heading2"/>
    <w:uiPriority w:val="9"/>
    <w:rsid w:val="007475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4751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47511"/>
    <w:rPr>
      <w:color w:val="0000FF"/>
      <w:u w:val="single"/>
    </w:rPr>
  </w:style>
  <w:style w:type="character" w:customStyle="1" w:styleId="title-text">
    <w:name w:val="title-text"/>
    <w:basedOn w:val="DefaultParagraphFont"/>
    <w:rsid w:val="00747511"/>
  </w:style>
  <w:style w:type="paragraph" w:styleId="Header">
    <w:name w:val="header"/>
    <w:basedOn w:val="Normal"/>
    <w:link w:val="HeaderChar"/>
    <w:uiPriority w:val="99"/>
    <w:unhideWhenUsed/>
    <w:rsid w:val="00C942B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942B8"/>
    <w:rPr>
      <w:rFonts w:ascii="Times New Roman" w:hAnsi="Times New Roman"/>
      <w:sz w:val="26"/>
    </w:rPr>
  </w:style>
  <w:style w:type="paragraph" w:styleId="Footer">
    <w:name w:val="footer"/>
    <w:basedOn w:val="Normal"/>
    <w:link w:val="FooterChar"/>
    <w:uiPriority w:val="99"/>
    <w:unhideWhenUsed/>
    <w:rsid w:val="00C942B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942B8"/>
    <w:rPr>
      <w:rFonts w:ascii="Times New Roman" w:hAnsi="Times New Roman"/>
      <w:sz w:val="26"/>
    </w:rPr>
  </w:style>
  <w:style w:type="paragraph" w:styleId="NormalWeb">
    <w:name w:val="Normal (Web)"/>
    <w:basedOn w:val="Normal"/>
    <w:uiPriority w:val="99"/>
    <w:unhideWhenUsed/>
    <w:rsid w:val="00CB22DD"/>
    <w:pPr>
      <w:spacing w:before="100" w:beforeAutospacing="1" w:after="100" w:afterAutospacing="1" w:line="240" w:lineRule="auto"/>
    </w:pPr>
    <w:rPr>
      <w:rFonts w:eastAsia="Times New Roman" w:cs="Times New Roman"/>
      <w:sz w:val="24"/>
      <w:szCs w:val="24"/>
    </w:rPr>
  </w:style>
  <w:style w:type="character" w:customStyle="1" w:styleId="t">
    <w:name w:val="t"/>
    <w:basedOn w:val="DefaultParagraphFont"/>
    <w:rsid w:val="00BA4454"/>
  </w:style>
  <w:style w:type="character" w:customStyle="1" w:styleId="Heading1Char">
    <w:name w:val="Heading 1 Char"/>
    <w:basedOn w:val="DefaultParagraphFont"/>
    <w:link w:val="Heading1"/>
    <w:uiPriority w:val="9"/>
    <w:rsid w:val="00BA445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20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0231">
      <w:bodyDiv w:val="1"/>
      <w:marLeft w:val="0"/>
      <w:marRight w:val="0"/>
      <w:marTop w:val="0"/>
      <w:marBottom w:val="0"/>
      <w:divBdr>
        <w:top w:val="none" w:sz="0" w:space="0" w:color="auto"/>
        <w:left w:val="none" w:sz="0" w:space="0" w:color="auto"/>
        <w:bottom w:val="none" w:sz="0" w:space="0" w:color="auto"/>
        <w:right w:val="none" w:sz="0" w:space="0" w:color="auto"/>
      </w:divBdr>
    </w:div>
    <w:div w:id="412551290">
      <w:bodyDiv w:val="1"/>
      <w:marLeft w:val="0"/>
      <w:marRight w:val="0"/>
      <w:marTop w:val="0"/>
      <w:marBottom w:val="0"/>
      <w:divBdr>
        <w:top w:val="none" w:sz="0" w:space="0" w:color="auto"/>
        <w:left w:val="none" w:sz="0" w:space="0" w:color="auto"/>
        <w:bottom w:val="none" w:sz="0" w:space="0" w:color="auto"/>
        <w:right w:val="none" w:sz="0" w:space="0" w:color="auto"/>
      </w:divBdr>
    </w:div>
    <w:div w:id="1523011055">
      <w:bodyDiv w:val="1"/>
      <w:marLeft w:val="0"/>
      <w:marRight w:val="0"/>
      <w:marTop w:val="0"/>
      <w:marBottom w:val="0"/>
      <w:divBdr>
        <w:top w:val="none" w:sz="0" w:space="0" w:color="auto"/>
        <w:left w:val="none" w:sz="0" w:space="0" w:color="auto"/>
        <w:bottom w:val="none" w:sz="0" w:space="0" w:color="auto"/>
        <w:right w:val="none" w:sz="0" w:space="0" w:color="auto"/>
      </w:divBdr>
      <w:divsChild>
        <w:div w:id="1373265445">
          <w:marLeft w:val="0"/>
          <w:marRight w:val="0"/>
          <w:marTop w:val="0"/>
          <w:marBottom w:val="0"/>
          <w:divBdr>
            <w:top w:val="none" w:sz="0" w:space="0" w:color="auto"/>
            <w:left w:val="none" w:sz="0" w:space="0" w:color="auto"/>
            <w:bottom w:val="none" w:sz="0" w:space="0" w:color="auto"/>
            <w:right w:val="none" w:sz="0" w:space="0" w:color="auto"/>
          </w:divBdr>
          <w:divsChild>
            <w:div w:id="1488396145">
              <w:marLeft w:val="0"/>
              <w:marRight w:val="0"/>
              <w:marTop w:val="0"/>
              <w:marBottom w:val="0"/>
              <w:divBdr>
                <w:top w:val="none" w:sz="0" w:space="0" w:color="auto"/>
                <w:left w:val="none" w:sz="0" w:space="0" w:color="auto"/>
                <w:bottom w:val="none" w:sz="0" w:space="0" w:color="auto"/>
                <w:right w:val="none" w:sz="0" w:space="0" w:color="auto"/>
              </w:divBdr>
              <w:divsChild>
                <w:div w:id="1702319763">
                  <w:marLeft w:val="0"/>
                  <w:marRight w:val="0"/>
                  <w:marTop w:val="0"/>
                  <w:marBottom w:val="0"/>
                  <w:divBdr>
                    <w:top w:val="none" w:sz="0" w:space="0" w:color="auto"/>
                    <w:left w:val="none" w:sz="0" w:space="0" w:color="auto"/>
                    <w:bottom w:val="none" w:sz="0" w:space="0" w:color="auto"/>
                    <w:right w:val="none" w:sz="0" w:space="0" w:color="auto"/>
                  </w:divBdr>
                  <w:divsChild>
                    <w:div w:id="18523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57249">
      <w:bodyDiv w:val="1"/>
      <w:marLeft w:val="0"/>
      <w:marRight w:val="0"/>
      <w:marTop w:val="0"/>
      <w:marBottom w:val="0"/>
      <w:divBdr>
        <w:top w:val="none" w:sz="0" w:space="0" w:color="auto"/>
        <w:left w:val="none" w:sz="0" w:space="0" w:color="auto"/>
        <w:bottom w:val="none" w:sz="0" w:space="0" w:color="auto"/>
        <w:right w:val="none" w:sz="0" w:space="0" w:color="auto"/>
      </w:divBdr>
    </w:div>
    <w:div w:id="16776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75531917300636" TargetMode="External"/><Relationship Id="rId13" Type="http://schemas.openxmlformats.org/officeDocument/2006/relationships/hyperlink" Target="https://www.sciencedirect.com/science/article/pii/S02755319173006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nltb@dhhp.edu.vn" TargetMode="External"/><Relationship Id="rId12" Type="http://schemas.openxmlformats.org/officeDocument/2006/relationships/hyperlink" Target="https://www.sciencedirect.com/science/article/pii/S02755319173006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ciencedirect.com/science/journal/105905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275531917300636" TargetMode="External"/><Relationship Id="rId5" Type="http://schemas.openxmlformats.org/officeDocument/2006/relationships/footnotes" Target="footnotes.xml"/><Relationship Id="rId15" Type="http://schemas.openxmlformats.org/officeDocument/2006/relationships/hyperlink" Target="https://www.sciencedirect.com/science/journal/02755319/44/supp/C" TargetMode="External"/><Relationship Id="rId10" Type="http://schemas.openxmlformats.org/officeDocument/2006/relationships/hyperlink" Target="https://www.sciencedirect.com/science/journal/10424431/18/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science/journal/10424431" TargetMode="External"/><Relationship Id="rId14" Type="http://schemas.openxmlformats.org/officeDocument/2006/relationships/hyperlink" Target="https://www.sciencedirect.com/science/journal/02755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1</Pages>
  <Words>5674</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THUHUYEN</cp:lastModifiedBy>
  <cp:revision>107</cp:revision>
  <dcterms:created xsi:type="dcterms:W3CDTF">2020-05-22T10:10:00Z</dcterms:created>
  <dcterms:modified xsi:type="dcterms:W3CDTF">2020-05-27T02:40:00Z</dcterms:modified>
</cp:coreProperties>
</file>