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42E" w:rsidRPr="00F8094E" w:rsidRDefault="001D7833" w:rsidP="0098703A">
      <w:pPr>
        <w:tabs>
          <w:tab w:val="left" w:pos="2607"/>
        </w:tabs>
        <w:spacing w:after="0" w:line="24" w:lineRule="atLeast"/>
        <w:jc w:val="center"/>
        <w:rPr>
          <w:b/>
          <w:sz w:val="24"/>
          <w:szCs w:val="24"/>
        </w:rPr>
      </w:pPr>
      <w:r w:rsidRPr="00F8094E">
        <w:rPr>
          <w:b/>
          <w:sz w:val="24"/>
          <w:szCs w:val="24"/>
        </w:rPr>
        <w:t>THIẾT KẾ BỘ ĐIỀU KHIỂN NHIỆT ĐỘ LÒ NUNG VÀ KHẢO SÁT</w:t>
      </w:r>
    </w:p>
    <w:p w:rsidR="001D7833" w:rsidRPr="00F8094E" w:rsidRDefault="001D7833" w:rsidP="0098703A">
      <w:pPr>
        <w:tabs>
          <w:tab w:val="left" w:pos="2607"/>
        </w:tabs>
        <w:spacing w:after="0" w:line="24" w:lineRule="atLeast"/>
        <w:jc w:val="center"/>
        <w:rPr>
          <w:b/>
          <w:sz w:val="24"/>
          <w:szCs w:val="24"/>
        </w:rPr>
      </w:pPr>
      <w:r w:rsidRPr="00F8094E">
        <w:rPr>
          <w:b/>
          <w:sz w:val="24"/>
          <w:szCs w:val="24"/>
        </w:rPr>
        <w:t xml:space="preserve"> TRƯỜNG NHIỆT ĐỘ VẬT NUNG</w:t>
      </w:r>
    </w:p>
    <w:p w:rsidR="002117CB" w:rsidRPr="00F8094E" w:rsidRDefault="002117CB" w:rsidP="002117CB">
      <w:pPr>
        <w:tabs>
          <w:tab w:val="left" w:pos="2607"/>
        </w:tabs>
        <w:spacing w:after="0" w:line="24" w:lineRule="atLeast"/>
        <w:jc w:val="right"/>
        <w:rPr>
          <w:b/>
          <w:sz w:val="24"/>
          <w:szCs w:val="24"/>
        </w:rPr>
      </w:pPr>
    </w:p>
    <w:p w:rsidR="002A40C1" w:rsidRPr="00F8094E" w:rsidRDefault="002A40C1" w:rsidP="002117CB">
      <w:pPr>
        <w:tabs>
          <w:tab w:val="left" w:pos="2607"/>
        </w:tabs>
        <w:spacing w:after="0" w:line="24" w:lineRule="atLeast"/>
        <w:jc w:val="right"/>
        <w:rPr>
          <w:b/>
          <w:i/>
          <w:sz w:val="24"/>
          <w:szCs w:val="24"/>
        </w:rPr>
      </w:pPr>
      <w:r w:rsidRPr="00F8094E">
        <w:rPr>
          <w:b/>
          <w:i/>
          <w:sz w:val="24"/>
          <w:szCs w:val="24"/>
        </w:rPr>
        <w:t xml:space="preserve">Vũ Văn Tú, </w:t>
      </w:r>
      <w:r w:rsidR="002117CB" w:rsidRPr="00F8094E">
        <w:rPr>
          <w:b/>
          <w:i/>
          <w:sz w:val="24"/>
          <w:szCs w:val="24"/>
        </w:rPr>
        <w:t>Nguyễn Thị Thu Hiề</w:t>
      </w:r>
      <w:r w:rsidRPr="00F8094E">
        <w:rPr>
          <w:b/>
          <w:i/>
          <w:sz w:val="24"/>
          <w:szCs w:val="24"/>
        </w:rPr>
        <w:t>n</w:t>
      </w:r>
    </w:p>
    <w:p w:rsidR="002117CB" w:rsidRPr="00F8094E" w:rsidRDefault="002117CB" w:rsidP="002117CB">
      <w:pPr>
        <w:tabs>
          <w:tab w:val="left" w:pos="2607"/>
        </w:tabs>
        <w:spacing w:after="0" w:line="24" w:lineRule="atLeast"/>
        <w:jc w:val="right"/>
        <w:rPr>
          <w:i/>
          <w:sz w:val="24"/>
          <w:szCs w:val="24"/>
        </w:rPr>
      </w:pPr>
      <w:r w:rsidRPr="00F8094E">
        <w:rPr>
          <w:i/>
          <w:sz w:val="24"/>
          <w:szCs w:val="24"/>
        </w:rPr>
        <w:t>Khoa Điện Cơ</w:t>
      </w:r>
    </w:p>
    <w:p w:rsidR="002A40C1" w:rsidRPr="009E3B69" w:rsidRDefault="002A40C1" w:rsidP="002117CB">
      <w:pPr>
        <w:tabs>
          <w:tab w:val="left" w:pos="2607"/>
        </w:tabs>
        <w:spacing w:after="0" w:line="24" w:lineRule="atLeast"/>
        <w:jc w:val="right"/>
        <w:rPr>
          <w:b/>
          <w:sz w:val="24"/>
          <w:szCs w:val="24"/>
        </w:rPr>
      </w:pPr>
      <w:r w:rsidRPr="00F8094E">
        <w:rPr>
          <w:i/>
          <w:sz w:val="24"/>
          <w:szCs w:val="24"/>
        </w:rPr>
        <w:t xml:space="preserve">Email: </w:t>
      </w:r>
      <w:hyperlink r:id="rId8" w:history="1">
        <w:r w:rsidRPr="009E3B69">
          <w:rPr>
            <w:rStyle w:val="Hyperlink"/>
            <w:i/>
            <w:color w:val="auto"/>
            <w:sz w:val="24"/>
            <w:szCs w:val="24"/>
            <w:u w:val="none"/>
          </w:rPr>
          <w:t>tuvv@dhhp.edu.vn</w:t>
        </w:r>
      </w:hyperlink>
      <w:r w:rsidRPr="009E3B69">
        <w:rPr>
          <w:b/>
          <w:sz w:val="24"/>
          <w:szCs w:val="24"/>
        </w:rPr>
        <w:t xml:space="preserve"> </w:t>
      </w:r>
    </w:p>
    <w:p w:rsidR="002A40C1" w:rsidRPr="009E3B69" w:rsidRDefault="002A40C1" w:rsidP="002A40C1">
      <w:pPr>
        <w:spacing w:after="0" w:line="288" w:lineRule="auto"/>
        <w:rPr>
          <w:i/>
          <w:sz w:val="24"/>
          <w:szCs w:val="24"/>
        </w:rPr>
      </w:pPr>
      <w:r w:rsidRPr="009E3B69">
        <w:rPr>
          <w:i/>
          <w:sz w:val="24"/>
          <w:szCs w:val="24"/>
        </w:rPr>
        <w:t>Ngày nhận bài: 23/3/2020</w:t>
      </w:r>
    </w:p>
    <w:p w:rsidR="002A40C1" w:rsidRPr="009B463B" w:rsidRDefault="002A40C1" w:rsidP="002A40C1">
      <w:pPr>
        <w:spacing w:after="0" w:line="288" w:lineRule="auto"/>
        <w:rPr>
          <w:i/>
          <w:sz w:val="24"/>
          <w:szCs w:val="24"/>
        </w:rPr>
      </w:pPr>
      <w:r w:rsidRPr="009B463B">
        <w:rPr>
          <w:i/>
          <w:sz w:val="24"/>
          <w:szCs w:val="24"/>
        </w:rPr>
        <w:t>Ngày PB đánh giá: 29/4/2020</w:t>
      </w:r>
    </w:p>
    <w:p w:rsidR="002A40C1" w:rsidRPr="009B463B" w:rsidRDefault="002A40C1" w:rsidP="002A40C1">
      <w:pPr>
        <w:spacing w:after="0" w:line="288" w:lineRule="auto"/>
        <w:rPr>
          <w:i/>
          <w:sz w:val="24"/>
          <w:szCs w:val="24"/>
        </w:rPr>
      </w:pPr>
      <w:r w:rsidRPr="009B463B">
        <w:rPr>
          <w:i/>
          <w:sz w:val="24"/>
          <w:szCs w:val="24"/>
        </w:rPr>
        <w:t>Ngày duyệt đăng:</w:t>
      </w:r>
      <w:r w:rsidR="009E3B69">
        <w:rPr>
          <w:i/>
          <w:sz w:val="24"/>
          <w:szCs w:val="24"/>
        </w:rPr>
        <w:t xml:space="preserve"> 15/5/2020</w:t>
      </w:r>
      <w:bookmarkStart w:id="0" w:name="_GoBack"/>
      <w:bookmarkEnd w:id="0"/>
    </w:p>
    <w:p w:rsidR="002117CB" w:rsidRPr="00F8094E" w:rsidRDefault="002117CB" w:rsidP="0098703A">
      <w:pPr>
        <w:tabs>
          <w:tab w:val="left" w:pos="2607"/>
        </w:tabs>
        <w:spacing w:after="0" w:line="24" w:lineRule="atLeast"/>
        <w:rPr>
          <w:b/>
          <w:sz w:val="24"/>
          <w:szCs w:val="24"/>
        </w:rPr>
      </w:pPr>
    </w:p>
    <w:p w:rsidR="00B84A84" w:rsidRPr="00F8094E" w:rsidRDefault="00B84A84" w:rsidP="0098703A">
      <w:pPr>
        <w:tabs>
          <w:tab w:val="left" w:pos="2607"/>
        </w:tabs>
        <w:spacing w:after="0" w:line="24" w:lineRule="atLeast"/>
        <w:rPr>
          <w:b/>
          <w:sz w:val="24"/>
          <w:szCs w:val="24"/>
        </w:rPr>
      </w:pPr>
      <w:r w:rsidRPr="00F8094E">
        <w:rPr>
          <w:b/>
          <w:sz w:val="24"/>
          <w:szCs w:val="24"/>
        </w:rPr>
        <w:t>Tóm tắt</w:t>
      </w:r>
    </w:p>
    <w:p w:rsidR="00051B50" w:rsidRPr="00F8094E" w:rsidRDefault="00570E37" w:rsidP="0098703A">
      <w:pPr>
        <w:spacing w:after="0" w:line="24" w:lineRule="atLeast"/>
        <w:jc w:val="both"/>
        <w:rPr>
          <w:sz w:val="24"/>
          <w:szCs w:val="24"/>
        </w:rPr>
      </w:pPr>
      <w:r w:rsidRPr="00F8094E">
        <w:rPr>
          <w:sz w:val="24"/>
          <w:szCs w:val="24"/>
        </w:rPr>
        <w:t xml:space="preserve"> </w:t>
      </w:r>
      <w:r w:rsidR="001733C6" w:rsidRPr="00F8094E">
        <w:rPr>
          <w:sz w:val="24"/>
          <w:szCs w:val="24"/>
        </w:rPr>
        <w:t xml:space="preserve"> </w:t>
      </w:r>
      <w:r w:rsidRPr="00F8094E">
        <w:rPr>
          <w:sz w:val="24"/>
          <w:szCs w:val="24"/>
        </w:rPr>
        <w:t xml:space="preserve">  </w:t>
      </w:r>
      <w:r w:rsidR="005903BE" w:rsidRPr="00F8094E">
        <w:rPr>
          <w:sz w:val="24"/>
          <w:szCs w:val="24"/>
        </w:rPr>
        <w:t xml:space="preserve">Bài báo này </w:t>
      </w:r>
      <w:r w:rsidR="00111B82" w:rsidRPr="00F8094E">
        <w:rPr>
          <w:sz w:val="24"/>
          <w:szCs w:val="24"/>
        </w:rPr>
        <w:t>đề xuất một phương pháp điều khiể</w:t>
      </w:r>
      <w:r w:rsidR="0049601F" w:rsidRPr="00F8094E">
        <w:rPr>
          <w:sz w:val="24"/>
          <w:szCs w:val="24"/>
        </w:rPr>
        <w:t xml:space="preserve">n thông minh </w:t>
      </w:r>
      <w:r w:rsidR="00111B82" w:rsidRPr="00F8094E">
        <w:rPr>
          <w:sz w:val="24"/>
          <w:szCs w:val="24"/>
        </w:rPr>
        <w:t>cho hệ thống điều khiển nhiệt độ của lò nung và phù hợ</w:t>
      </w:r>
      <w:r w:rsidR="00EC51D8" w:rsidRPr="00F8094E">
        <w:rPr>
          <w:sz w:val="24"/>
          <w:szCs w:val="24"/>
        </w:rPr>
        <w:t xml:space="preserve">p cho </w:t>
      </w:r>
      <w:r w:rsidR="00111B82" w:rsidRPr="00F8094E">
        <w:rPr>
          <w:sz w:val="24"/>
          <w:szCs w:val="24"/>
        </w:rPr>
        <w:t xml:space="preserve">các ứng dụng nhiệt độ như thiết bị phòng thí nghiệm. Thiết kế đề xuất sử dụng </w:t>
      </w:r>
      <w:r w:rsidR="004B6EBF" w:rsidRPr="00F8094E">
        <w:rPr>
          <w:sz w:val="24"/>
          <w:szCs w:val="24"/>
        </w:rPr>
        <w:t>mờ</w:t>
      </w:r>
      <w:r w:rsidR="00EC51D8" w:rsidRPr="00F8094E">
        <w:rPr>
          <w:sz w:val="24"/>
          <w:szCs w:val="24"/>
        </w:rPr>
        <w:t xml:space="preserve"> lai (Fuzzy</w:t>
      </w:r>
      <w:r w:rsidR="004B6EBF" w:rsidRPr="00F8094E">
        <w:rPr>
          <w:sz w:val="24"/>
          <w:szCs w:val="24"/>
        </w:rPr>
        <w:t xml:space="preserve">–PID) như là một phương pháp điều khiển duy trì nhiệt độ của lò nung mô phỏng đến điểm mong muốn. Cấu trúc của một hệ lai </w:t>
      </w:r>
      <w:r w:rsidR="00EC51D8" w:rsidRPr="00F8094E">
        <w:rPr>
          <w:sz w:val="24"/>
          <w:szCs w:val="24"/>
        </w:rPr>
        <w:t>(Fuzzy</w:t>
      </w:r>
      <w:r w:rsidR="0049281A" w:rsidRPr="00F8094E">
        <w:rPr>
          <w:sz w:val="24"/>
          <w:szCs w:val="24"/>
        </w:rPr>
        <w:t>–</w:t>
      </w:r>
      <w:r w:rsidR="0049281A" w:rsidRPr="00F8094E">
        <w:rPr>
          <w:rFonts w:eastAsia="Times New Roman"/>
          <w:sz w:val="24"/>
          <w:szCs w:val="24"/>
        </w:rPr>
        <w:t>Hybrid</w:t>
      </w:r>
      <w:r w:rsidR="004B6EBF" w:rsidRPr="00F8094E">
        <w:rPr>
          <w:sz w:val="24"/>
          <w:szCs w:val="24"/>
        </w:rPr>
        <w:t xml:space="preserve">) có bộ tiền xử lý mờ tác dụng </w:t>
      </w:r>
      <w:r w:rsidR="006D5353" w:rsidRPr="00F8094E">
        <w:rPr>
          <w:sz w:val="24"/>
          <w:szCs w:val="24"/>
        </w:rPr>
        <w:t xml:space="preserve">như một </w:t>
      </w:r>
      <w:r w:rsidR="004B6EBF" w:rsidRPr="00F8094E">
        <w:rPr>
          <w:sz w:val="24"/>
          <w:szCs w:val="24"/>
        </w:rPr>
        <w:t>bộ lọc mờ trong toàn bộ hệ thống làm cho hệ có đặc tính động tốt hơn</w:t>
      </w:r>
      <w:r w:rsidR="006D5353" w:rsidRPr="00F8094E">
        <w:rPr>
          <w:sz w:val="24"/>
          <w:szCs w:val="24"/>
        </w:rPr>
        <w:t>. Nhiệm vụ điều khiển được giải quyết bằng bộ điều khiển kinh điển (bộ điều khiển PI) và các thông số của bộ điều khiển không đ</w:t>
      </w:r>
      <w:r w:rsidR="0034323B" w:rsidRPr="00F8094E">
        <w:rPr>
          <w:sz w:val="24"/>
          <w:szCs w:val="24"/>
        </w:rPr>
        <w:t>ư</w:t>
      </w:r>
      <w:r w:rsidR="006D5353" w:rsidRPr="00F8094E">
        <w:rPr>
          <w:sz w:val="24"/>
          <w:szCs w:val="24"/>
        </w:rPr>
        <w:t xml:space="preserve">ợc chỉnh định thích nghi. </w:t>
      </w:r>
      <w:r w:rsidR="005903BE" w:rsidRPr="00F8094E">
        <w:rPr>
          <w:sz w:val="24"/>
          <w:szCs w:val="24"/>
        </w:rPr>
        <w:t xml:space="preserve">Các phân tích lý thuyết và kết quả mô phỏng chứng minh </w:t>
      </w:r>
      <w:r w:rsidR="00252D00" w:rsidRPr="00F8094E">
        <w:rPr>
          <w:sz w:val="24"/>
          <w:szCs w:val="24"/>
        </w:rPr>
        <w:t>sự hiệu quả</w:t>
      </w:r>
      <w:r w:rsidR="005903BE" w:rsidRPr="00F8094E">
        <w:rPr>
          <w:sz w:val="24"/>
          <w:szCs w:val="24"/>
        </w:rPr>
        <w:t xml:space="preserve"> của thuật toán đề xuất.</w:t>
      </w:r>
    </w:p>
    <w:p w:rsidR="00677733" w:rsidRPr="00F8094E" w:rsidRDefault="00677733" w:rsidP="0098703A">
      <w:pPr>
        <w:spacing w:after="0" w:line="24" w:lineRule="atLeast"/>
        <w:jc w:val="both"/>
        <w:rPr>
          <w:rFonts w:eastAsia="Times New Roman"/>
          <w:i/>
          <w:sz w:val="24"/>
          <w:szCs w:val="24"/>
        </w:rPr>
      </w:pPr>
      <w:r w:rsidRPr="00F8094E">
        <w:rPr>
          <w:rFonts w:eastAsia="Times New Roman"/>
          <w:b/>
          <w:sz w:val="24"/>
          <w:szCs w:val="24"/>
        </w:rPr>
        <w:t>Từ khóa:</w:t>
      </w:r>
      <w:r w:rsidR="00EC51D8" w:rsidRPr="00F8094E">
        <w:rPr>
          <w:rFonts w:eastAsia="Times New Roman"/>
          <w:i/>
          <w:sz w:val="24"/>
          <w:szCs w:val="24"/>
        </w:rPr>
        <w:t xml:space="preserve"> Bộ điều khiển mờ lai, Hệ thống điều khiển nhiệt độ, Bộ điều khiển mờ, Bộ điều khiển PID</w:t>
      </w:r>
      <w:r w:rsidR="0049601F" w:rsidRPr="00F8094E">
        <w:rPr>
          <w:rFonts w:eastAsia="Times New Roman"/>
          <w:i/>
          <w:sz w:val="24"/>
          <w:szCs w:val="24"/>
        </w:rPr>
        <w:t>, lò nung.</w:t>
      </w:r>
      <w:r w:rsidR="000937A9" w:rsidRPr="00F8094E">
        <w:rPr>
          <w:rFonts w:eastAsia="Times New Roman"/>
          <w:i/>
          <w:sz w:val="24"/>
          <w:szCs w:val="24"/>
        </w:rPr>
        <w:t xml:space="preserve">  </w:t>
      </w:r>
    </w:p>
    <w:p w:rsidR="002A40C1" w:rsidRPr="00F8094E" w:rsidRDefault="002A40C1" w:rsidP="0098703A">
      <w:pPr>
        <w:spacing w:after="0" w:line="24" w:lineRule="atLeast"/>
        <w:jc w:val="both"/>
        <w:rPr>
          <w:rFonts w:eastAsia="Times New Roman"/>
          <w:i/>
          <w:sz w:val="24"/>
          <w:szCs w:val="24"/>
        </w:rPr>
      </w:pPr>
    </w:p>
    <w:p w:rsidR="002A40C1" w:rsidRPr="00F8094E" w:rsidRDefault="002A40C1" w:rsidP="002A40C1">
      <w:pPr>
        <w:tabs>
          <w:tab w:val="left" w:pos="2607"/>
        </w:tabs>
        <w:spacing w:after="0" w:line="24" w:lineRule="atLeast"/>
        <w:jc w:val="center"/>
        <w:rPr>
          <w:b/>
          <w:sz w:val="24"/>
          <w:szCs w:val="24"/>
        </w:rPr>
      </w:pPr>
      <w:r w:rsidRPr="00F8094E">
        <w:rPr>
          <w:b/>
          <w:sz w:val="24"/>
          <w:szCs w:val="24"/>
        </w:rPr>
        <w:t xml:space="preserve">A DESIGN OF  TEMPERATURE CONTROLLERS FOR  FURNACES AND </w:t>
      </w:r>
    </w:p>
    <w:p w:rsidR="002A40C1" w:rsidRPr="00F8094E" w:rsidRDefault="002A40C1" w:rsidP="002A40C1">
      <w:pPr>
        <w:tabs>
          <w:tab w:val="left" w:pos="2607"/>
        </w:tabs>
        <w:spacing w:after="0" w:line="24" w:lineRule="atLeast"/>
        <w:jc w:val="center"/>
        <w:rPr>
          <w:b/>
          <w:sz w:val="24"/>
          <w:szCs w:val="24"/>
        </w:rPr>
      </w:pPr>
      <w:r w:rsidRPr="00F8094E">
        <w:rPr>
          <w:b/>
          <w:sz w:val="24"/>
          <w:szCs w:val="24"/>
        </w:rPr>
        <w:t>A SURVEY OF  SLAB TEMPERATURE FIELD</w:t>
      </w:r>
    </w:p>
    <w:p w:rsidR="002A40C1" w:rsidRPr="00F8094E" w:rsidRDefault="002A40C1" w:rsidP="002A40C1">
      <w:pPr>
        <w:spacing w:after="0" w:line="24" w:lineRule="atLeast"/>
        <w:jc w:val="both"/>
        <w:rPr>
          <w:rFonts w:eastAsia="Times New Roman"/>
          <w:b/>
          <w:sz w:val="24"/>
          <w:szCs w:val="24"/>
        </w:rPr>
      </w:pPr>
    </w:p>
    <w:p w:rsidR="002A40C1" w:rsidRPr="00F8094E" w:rsidRDefault="002A40C1" w:rsidP="002A40C1">
      <w:pPr>
        <w:spacing w:after="0" w:line="24" w:lineRule="atLeast"/>
        <w:jc w:val="both"/>
        <w:rPr>
          <w:rFonts w:eastAsia="Times New Roman"/>
          <w:b/>
          <w:sz w:val="24"/>
          <w:szCs w:val="24"/>
        </w:rPr>
      </w:pPr>
      <w:r w:rsidRPr="00F8094E">
        <w:rPr>
          <w:rFonts w:eastAsia="Times New Roman"/>
          <w:b/>
          <w:sz w:val="24"/>
          <w:szCs w:val="24"/>
        </w:rPr>
        <w:t xml:space="preserve">Abstract </w:t>
      </w:r>
    </w:p>
    <w:p w:rsidR="002A40C1" w:rsidRPr="00F8094E" w:rsidRDefault="002A40C1" w:rsidP="002A40C1">
      <w:pPr>
        <w:spacing w:after="0" w:line="24" w:lineRule="atLeast"/>
        <w:jc w:val="both"/>
        <w:rPr>
          <w:rFonts w:eastAsia="Times New Roman"/>
          <w:sz w:val="24"/>
          <w:szCs w:val="24"/>
        </w:rPr>
      </w:pPr>
      <w:r w:rsidRPr="00F8094E">
        <w:rPr>
          <w:rFonts w:eastAsia="Times New Roman"/>
          <w:sz w:val="24"/>
          <w:szCs w:val="24"/>
        </w:rPr>
        <w:t xml:space="preserve">This paper proposes an intelligent control method for a temperature control system of a furnace that is suitable for temperature applications such as laboratory equipment. The proposed design uses Fuzzy PID as a control method that maintains the temperature of the furnace to the desired point. The structure of a Fuzzy– Hybrid system has a fuzzy processor to act like a fuzzy filter in the entire system that makes characteristic of the system better. The control task is solved by the classical controller (PI controller) and the controller parameters are not adapted. The theoretical analysis and simulation results </w:t>
      </w:r>
      <w:r w:rsidRPr="00F8094E">
        <w:rPr>
          <w:rFonts w:eastAsia="Times New Roman"/>
          <w:sz w:val="24"/>
          <w:szCs w:val="24"/>
          <w:lang w:val="vi-VN"/>
        </w:rPr>
        <w:t>prove the effectiveness of</w:t>
      </w:r>
      <w:r w:rsidRPr="00F8094E">
        <w:rPr>
          <w:rFonts w:eastAsia="Times New Roman"/>
          <w:sz w:val="24"/>
          <w:szCs w:val="24"/>
        </w:rPr>
        <w:t xml:space="preserve"> the proposed algorithm. </w:t>
      </w:r>
    </w:p>
    <w:p w:rsidR="002A40C1" w:rsidRPr="00F8094E" w:rsidRDefault="002A40C1" w:rsidP="002A40C1">
      <w:pPr>
        <w:spacing w:after="0" w:line="24" w:lineRule="atLeast"/>
        <w:jc w:val="both"/>
        <w:rPr>
          <w:rFonts w:eastAsia="Times New Roman"/>
          <w:i/>
          <w:sz w:val="24"/>
          <w:szCs w:val="24"/>
        </w:rPr>
      </w:pPr>
      <w:r w:rsidRPr="00F8094E">
        <w:rPr>
          <w:b/>
          <w:bCs/>
          <w:sz w:val="24"/>
          <w:szCs w:val="24"/>
          <w:lang w:val="en"/>
        </w:rPr>
        <w:t>Keywords</w:t>
      </w:r>
      <w:r w:rsidRPr="00F8094E">
        <w:rPr>
          <w:rFonts w:eastAsia="Times New Roman"/>
          <w:sz w:val="24"/>
          <w:szCs w:val="24"/>
        </w:rPr>
        <w:t>:</w:t>
      </w:r>
      <w:r w:rsidRPr="00F8094E">
        <w:rPr>
          <w:rFonts w:eastAsia="Times New Roman"/>
          <w:i/>
          <w:sz w:val="24"/>
          <w:szCs w:val="24"/>
        </w:rPr>
        <w:t xml:space="preserve"> Fuzzy–PID controller, Temperature control system, Fuzzy controller, PID controller, furnace.  </w:t>
      </w:r>
    </w:p>
    <w:p w:rsidR="002A40C1" w:rsidRPr="00F8094E" w:rsidRDefault="002A40C1" w:rsidP="0098703A">
      <w:pPr>
        <w:spacing w:after="0" w:line="24" w:lineRule="atLeast"/>
        <w:jc w:val="both"/>
        <w:rPr>
          <w:rFonts w:eastAsia="Times New Roman"/>
          <w:i/>
          <w:sz w:val="24"/>
          <w:szCs w:val="24"/>
        </w:rPr>
      </w:pPr>
    </w:p>
    <w:p w:rsidR="00570E37" w:rsidRPr="00F8094E" w:rsidRDefault="001733C6" w:rsidP="0098703A">
      <w:pPr>
        <w:spacing w:after="0" w:line="24" w:lineRule="atLeast"/>
        <w:jc w:val="both"/>
        <w:rPr>
          <w:rFonts w:eastAsia="Times New Roman"/>
          <w:i/>
          <w:sz w:val="24"/>
          <w:szCs w:val="24"/>
        </w:rPr>
      </w:pPr>
      <w:r w:rsidRPr="00F8094E">
        <w:rPr>
          <w:rFonts w:eastAsia="Times New Roman"/>
          <w:b/>
          <w:sz w:val="24"/>
          <w:szCs w:val="24"/>
        </w:rPr>
        <w:t xml:space="preserve"> </w:t>
      </w:r>
      <w:r w:rsidR="00570E37" w:rsidRPr="00F8094E">
        <w:rPr>
          <w:rFonts w:eastAsia="Times New Roman"/>
          <w:b/>
          <w:sz w:val="24"/>
          <w:szCs w:val="24"/>
        </w:rPr>
        <w:t xml:space="preserve">1. Đặt vấn đề </w:t>
      </w:r>
    </w:p>
    <w:p w:rsidR="00F97FC7" w:rsidRPr="00F8094E" w:rsidRDefault="00F97FC7" w:rsidP="00471CB7">
      <w:pPr>
        <w:spacing w:after="0" w:line="24" w:lineRule="atLeast"/>
        <w:jc w:val="both"/>
        <w:rPr>
          <w:sz w:val="24"/>
          <w:szCs w:val="24"/>
        </w:rPr>
      </w:pPr>
      <w:r w:rsidRPr="00F8094E">
        <w:rPr>
          <w:sz w:val="24"/>
          <w:szCs w:val="24"/>
        </w:rPr>
        <w:t>Trong các nghiên cứu được công bố về xây dựng mô hình quá trình nung, nội dung</w:t>
      </w:r>
      <w:r w:rsidR="00471CB7" w:rsidRPr="00F8094E">
        <w:rPr>
          <w:sz w:val="24"/>
          <w:szCs w:val="24"/>
        </w:rPr>
        <w:t xml:space="preserve"> </w:t>
      </w:r>
      <w:r w:rsidRPr="00F8094E">
        <w:rPr>
          <w:sz w:val="24"/>
          <w:szCs w:val="24"/>
        </w:rPr>
        <w:t>chính là cần xây dựng được mô hình truyền nhiệt trong lò nung và bên trong vậ</w:t>
      </w:r>
      <w:r w:rsidR="00471CB7" w:rsidRPr="00F8094E">
        <w:rPr>
          <w:sz w:val="24"/>
          <w:szCs w:val="24"/>
        </w:rPr>
        <w:t xml:space="preserve">t nung. </w:t>
      </w:r>
      <w:r w:rsidRPr="00F8094E">
        <w:rPr>
          <w:sz w:val="24"/>
          <w:szCs w:val="24"/>
        </w:rPr>
        <w:t>Trên cơ sở các lý thuyết của nhiệt động học về hiện tượng vật lý xả</w:t>
      </w:r>
      <w:r w:rsidR="00471CB7" w:rsidRPr="00F8094E">
        <w:rPr>
          <w:sz w:val="24"/>
          <w:szCs w:val="24"/>
        </w:rPr>
        <w:t xml:space="preserve">y ra trong không gian lò </w:t>
      </w:r>
      <w:r w:rsidRPr="00F8094E">
        <w:rPr>
          <w:sz w:val="24"/>
          <w:szCs w:val="24"/>
        </w:rPr>
        <w:t xml:space="preserve">nung, trong vật nung mà các nhà nghiên cứu đưa ra mô hình truyền nhiệt phù hợp. Về mô hình truyền nhiệt trong lò và trong vật nung, trong đa số các công bố, dạng mô hình chủ yếu được sử dụng vẫn là mô hình thực nghiệm ở các tài liệu [2], [10], [11],  [12], [14], [15], [16], [17], [18]. Chúng có được dựa trên cơ sở phân vùng và nhận dạng tham số mô hình đẳng nhiệt trong từng vùng lò hoặc lớp vật nung. Đây là dạng mô hình phương trình ODE nên rất thuận tiện cho việc thiết kế bộ điều khiển sau này [10], [11], [12], [15], [16], [19]. Tuy nhiên, nó không phải là loại mô hình lý thuyết phù hợp với bản chất vật lý của quá trình truyền nhiệt, vốn thường được biểu diễn dưới dạng phương trình PDE. Vì lẽ đó mà trên thế giới cũng đã có xu hướng sử dụng loại mô hình truyền nhiệt PDE này vào thiết kế điều khiển quá trình nung. Đó là loại mô hình PDE được xấp xỉ thành ODE giới thiệu ở các tài liệu [3], 4], [5], [6], [7], [8], [9] với các tham số vật nung được giả thiết là hằng số tại mọi vị trí trong lò. </w:t>
      </w:r>
    </w:p>
    <w:p w:rsidR="00F97FC7" w:rsidRPr="00F8094E" w:rsidRDefault="00F97FC7" w:rsidP="00F97FC7">
      <w:pPr>
        <w:spacing w:after="0" w:line="24" w:lineRule="atLeast"/>
        <w:jc w:val="both"/>
        <w:rPr>
          <w:sz w:val="24"/>
          <w:szCs w:val="24"/>
        </w:rPr>
      </w:pPr>
      <w:r w:rsidRPr="00F8094E">
        <w:rPr>
          <w:sz w:val="24"/>
          <w:szCs w:val="24"/>
        </w:rPr>
        <w:lastRenderedPageBreak/>
        <w:t>Theo quan điểm về mặt điều khiển và tự động hóa, các phương pháp điều khiển, hệ</w:t>
      </w:r>
      <w:r w:rsidR="00471CB7" w:rsidRPr="00F8094E">
        <w:rPr>
          <w:sz w:val="24"/>
          <w:szCs w:val="24"/>
        </w:rPr>
        <w:t xml:space="preserve"> </w:t>
      </w:r>
      <w:r w:rsidRPr="00F8094E">
        <w:rPr>
          <w:sz w:val="24"/>
          <w:szCs w:val="24"/>
        </w:rPr>
        <w:t>thống điều khiển lò-vật nung đã được công bố trong các công trình nghiên cứu chủ yế</w:t>
      </w:r>
      <w:r w:rsidR="00471CB7" w:rsidRPr="00F8094E">
        <w:rPr>
          <w:sz w:val="24"/>
          <w:szCs w:val="24"/>
        </w:rPr>
        <w:t xml:space="preserve">u </w:t>
      </w:r>
      <w:r w:rsidRPr="00F8094E">
        <w:rPr>
          <w:sz w:val="24"/>
          <w:szCs w:val="24"/>
        </w:rPr>
        <w:t>được chia làm hai loại. Đó là điều khiển hở trong các tài liệu [1], [5], [10], [11], [15] và điều khiển vòng kín trong các tài liệu [4], [7], [12], [13], [17], [18], [19], [20], [21], [22]. Cả hai nhóm phương pháp điều khiển này đều có chung nhiệm vụ là giữ được cho nhiệt độ trong lò (vùng lò) thay đổi theo một quỹ đạo định trước, bên cạnh một số ít các công bố có điều khiển nhiệt độ ở bề mặt vật nung mà chủ yếu sử dụng thông tin này để điều chỉnh nhiệt độ vùng lò nung cho phù hợp với chủng loại vật nung. Trong một số các công bố khác thì tính toán giá trị nhiệt độ đặt cho lò dựa trên thông tin về nhiệt độ bề mặt vật nung, hay qua một khâu quan sát, hoặc một khâu mô phỏng trường nhiệt độ bên trong vật nung. Trong các công trình đã công bố trên, chủ yếu giả thiết mô hình toán của lò nung có dạng hàm truyền đạt dạng khâu quán tính bậc nhấ</w:t>
      </w:r>
      <w:r w:rsidR="00471CB7" w:rsidRPr="00F8094E">
        <w:rPr>
          <w:sz w:val="24"/>
          <w:szCs w:val="24"/>
        </w:rPr>
        <w:t xml:space="preserve">t có </w:t>
      </w:r>
      <w:r w:rsidRPr="00F8094E">
        <w:rPr>
          <w:sz w:val="24"/>
          <w:szCs w:val="24"/>
        </w:rPr>
        <w:t>trễ, còn lại mô hình truyền nhiệt trong vật nung nếu được đề cập đến có dạ</w:t>
      </w:r>
      <w:r w:rsidR="00471CB7" w:rsidRPr="00F8094E">
        <w:rPr>
          <w:sz w:val="24"/>
          <w:szCs w:val="24"/>
        </w:rPr>
        <w:t xml:space="preserve">ng mô hình chia </w:t>
      </w:r>
      <w:r w:rsidRPr="00F8094E">
        <w:rPr>
          <w:sz w:val="24"/>
          <w:szCs w:val="24"/>
        </w:rPr>
        <w:t xml:space="preserve">lớp đẳng nhiệt dạng ODE với bậc thấp hoặc mô hình hàm truyền đạt. </w:t>
      </w:r>
    </w:p>
    <w:p w:rsidR="00F97FC7" w:rsidRPr="00F8094E" w:rsidRDefault="00F97FC7" w:rsidP="00F97FC7">
      <w:pPr>
        <w:spacing w:after="0" w:line="24" w:lineRule="atLeast"/>
        <w:jc w:val="both"/>
        <w:rPr>
          <w:sz w:val="24"/>
          <w:szCs w:val="24"/>
        </w:rPr>
      </w:pPr>
      <w:r w:rsidRPr="00F8094E">
        <w:rPr>
          <w:sz w:val="24"/>
          <w:szCs w:val="24"/>
        </w:rPr>
        <w:t>Trong thời gian khoảng 15 năm gần đây các nghiên cứu đã công bố về lĩnh vực điều khiển quá trình nung khá khiêm tốn, chủ yếu là các nghiên cứu công bố về điều khiển nhiệt độ lò nung bằng việc đề xuất sử dụng các thuật toán điều khiển kinh điển như PI, PID, và kỹ thuật MPC, hay vấn đề điều khiển tối ưu quá trình nung vật dày đã được công bố trong công trình [1]. Trong các công trình đã công bố trên, chủ yếu giả thiết mô hình toán của lò nung có dạng hàm truyền đạt dạng khâu quán tính bậc nhất có trễ, còn lại mô hình truyền nhiệt trong vật nung nếu được đề cập đến có dạng mô hình chia lớp đẳng nhiệt dạng ODE với bậc thấp hoặc mô hình hàm truyền đạt.</w:t>
      </w:r>
    </w:p>
    <w:p w:rsidR="00F97FC7" w:rsidRPr="00F8094E" w:rsidRDefault="00F97FC7" w:rsidP="00F97FC7">
      <w:pPr>
        <w:spacing w:after="0" w:line="24" w:lineRule="atLeast"/>
        <w:jc w:val="both"/>
        <w:rPr>
          <w:sz w:val="24"/>
          <w:szCs w:val="24"/>
        </w:rPr>
      </w:pPr>
      <w:r w:rsidRPr="00F8094E">
        <w:rPr>
          <w:sz w:val="24"/>
          <w:szCs w:val="24"/>
        </w:rPr>
        <w:t>Các sơ đồ điều khiển đề xuất nhằm mục tiêu điều khiển và giám sát nhiệt độ lò nung mà chưa đề cập đến việc điều khiển trường nhiệt độ của vật nung. Do đó bài báo kế thừa những công trình nghiên cứu của những tác giả trước và đưa ra nghiên cứu của mình với hai nhiệm vụ cụ thể:</w:t>
      </w:r>
    </w:p>
    <w:p w:rsidR="00F97FC7" w:rsidRPr="00F8094E" w:rsidRDefault="00F97FC7" w:rsidP="00F97FC7">
      <w:pPr>
        <w:pStyle w:val="ListParagraph"/>
        <w:numPr>
          <w:ilvl w:val="0"/>
          <w:numId w:val="17"/>
        </w:numPr>
        <w:spacing w:after="0" w:line="24" w:lineRule="atLeast"/>
        <w:ind w:left="270" w:hanging="90"/>
        <w:jc w:val="both"/>
        <w:rPr>
          <w:rFonts w:ascii="Times New Roman" w:hAnsi="Times New Roman"/>
          <w:sz w:val="24"/>
          <w:szCs w:val="24"/>
        </w:rPr>
      </w:pPr>
      <w:r w:rsidRPr="00F8094E">
        <w:rPr>
          <w:rFonts w:ascii="Times New Roman" w:hAnsi="Times New Roman"/>
          <w:sz w:val="24"/>
          <w:szCs w:val="24"/>
        </w:rPr>
        <w:t xml:space="preserve">Xây dựng mô hình quá trình nung phù hợp với việc sử dụng mô hình truyền nhiệt dạng PDE có tham số thay đổi theo từng vị trí trong vật nung hoặc nhiệt độ, (chứ không được giả thiết là hằng số như trong một số nghiên cứu đã công bố hiện nay), đây vẫn được xem là loại mô hình lý thuyết phù hợp hơn cả với bản chất vật lý của quá trình truyền nhiệt trong lò - vật nung. </w:t>
      </w:r>
    </w:p>
    <w:p w:rsidR="00F97FC7" w:rsidRPr="00F8094E" w:rsidRDefault="00F97FC7" w:rsidP="00F97FC7">
      <w:pPr>
        <w:pStyle w:val="ListParagraph"/>
        <w:numPr>
          <w:ilvl w:val="0"/>
          <w:numId w:val="17"/>
        </w:numPr>
        <w:spacing w:after="0" w:line="24" w:lineRule="atLeast"/>
        <w:ind w:left="270" w:hanging="90"/>
        <w:jc w:val="both"/>
        <w:rPr>
          <w:rFonts w:ascii="Times New Roman" w:hAnsi="Times New Roman"/>
          <w:sz w:val="24"/>
          <w:szCs w:val="24"/>
        </w:rPr>
      </w:pPr>
      <w:r w:rsidRPr="00F8094E">
        <w:rPr>
          <w:rFonts w:ascii="Times New Roman" w:hAnsi="Times New Roman"/>
          <w:sz w:val="24"/>
          <w:szCs w:val="24"/>
        </w:rPr>
        <w:t>Đề xuất cấu trúc và phương pháp điều khiển cho mô hình đề xuất.</w:t>
      </w:r>
    </w:p>
    <w:p w:rsidR="00F97FC7" w:rsidRPr="00F8094E" w:rsidRDefault="00F97FC7" w:rsidP="00F97FC7">
      <w:pPr>
        <w:spacing w:after="0" w:line="24" w:lineRule="atLeast"/>
        <w:jc w:val="both"/>
        <w:rPr>
          <w:sz w:val="24"/>
          <w:szCs w:val="24"/>
        </w:rPr>
      </w:pPr>
    </w:p>
    <w:p w:rsidR="00F548B4" w:rsidRPr="00F8094E" w:rsidRDefault="001733C6" w:rsidP="00F97FC7">
      <w:pPr>
        <w:spacing w:after="0" w:line="24" w:lineRule="atLeast"/>
        <w:jc w:val="both"/>
        <w:rPr>
          <w:b/>
          <w:sz w:val="24"/>
          <w:szCs w:val="24"/>
        </w:rPr>
      </w:pPr>
      <w:r w:rsidRPr="00F8094E">
        <w:rPr>
          <w:b/>
          <w:bCs/>
          <w:sz w:val="24"/>
          <w:szCs w:val="24"/>
        </w:rPr>
        <w:t xml:space="preserve"> </w:t>
      </w:r>
      <w:r w:rsidRPr="00F8094E">
        <w:rPr>
          <w:b/>
          <w:sz w:val="24"/>
          <w:szCs w:val="24"/>
        </w:rPr>
        <w:t xml:space="preserve"> </w:t>
      </w:r>
      <w:r w:rsidR="00F97FC7" w:rsidRPr="00F8094E">
        <w:rPr>
          <w:b/>
          <w:sz w:val="24"/>
          <w:szCs w:val="24"/>
        </w:rPr>
        <w:t xml:space="preserve">2. </w:t>
      </w:r>
      <w:r w:rsidR="00AC19F3" w:rsidRPr="00F8094E">
        <w:rPr>
          <w:b/>
          <w:sz w:val="24"/>
          <w:szCs w:val="24"/>
        </w:rPr>
        <w:t>Mô hình toán học mô tả trường độ vật rắn</w:t>
      </w:r>
    </w:p>
    <w:p w:rsidR="007F4AD5" w:rsidRPr="00F8094E" w:rsidRDefault="00AC19F3" w:rsidP="0098703A">
      <w:pPr>
        <w:spacing w:after="0" w:line="24" w:lineRule="atLeast"/>
        <w:jc w:val="both"/>
        <w:rPr>
          <w:sz w:val="24"/>
          <w:szCs w:val="24"/>
        </w:rPr>
      </w:pPr>
      <w:r w:rsidRPr="00F8094E">
        <w:rPr>
          <w:sz w:val="24"/>
          <w:szCs w:val="24"/>
        </w:rPr>
        <w:t>Trong các ứng dụng điều khiển quá trình, ta cần có những mô hình toán học đơn giản về mặt tính toán cũng như có độ tin cậy, chính xác của đối tượng. Những yêu cầu đó đặc biệt quan trọng đối với các mô hình sử dụng trong các ứng dụng thời gian thực như thiết kế quỹ đạo, tối ưu hóa hoặc điều khiển tự động. Để giải quyết các bài toán trên, mô phương pháp xác định trường nhiệt độ trong miền một chiều của vật rắn với nhiều thông số vật liệu phi tuyến và điều kiện biên về bức xạ được đề cập tới.</w:t>
      </w:r>
    </w:p>
    <w:p w:rsidR="00AC19F3" w:rsidRPr="00F8094E" w:rsidRDefault="00AC19F3" w:rsidP="0098703A">
      <w:pPr>
        <w:spacing w:after="0" w:line="24" w:lineRule="atLeast"/>
        <w:jc w:val="both"/>
        <w:rPr>
          <w:i/>
          <w:sz w:val="24"/>
          <w:szCs w:val="24"/>
        </w:rPr>
      </w:pPr>
      <w:r w:rsidRPr="00F8094E">
        <w:rPr>
          <w:i/>
          <w:sz w:val="24"/>
          <w:szCs w:val="24"/>
        </w:rPr>
        <w:t>a. Định nghĩa vật dày</w:t>
      </w:r>
    </w:p>
    <w:p w:rsidR="00E05552" w:rsidRPr="00F8094E" w:rsidRDefault="00AC19F3" w:rsidP="0098703A">
      <w:pPr>
        <w:spacing w:after="0" w:line="24" w:lineRule="atLeast"/>
        <w:jc w:val="both"/>
        <w:rPr>
          <w:sz w:val="24"/>
          <w:szCs w:val="24"/>
        </w:rPr>
      </w:pPr>
      <w:r w:rsidRPr="00F8094E">
        <w:rPr>
          <w:sz w:val="24"/>
          <w:szCs w:val="24"/>
        </w:rPr>
        <w:t xml:space="preserve">Đặc trưng của quá trình nung vật dày được thể hiện qua chỉ số Biot. Ký hiệu là Bi </w:t>
      </w:r>
    </w:p>
    <w:p w:rsidR="00AC19F3" w:rsidRPr="00F8094E" w:rsidRDefault="00AC19F3" w:rsidP="0098703A">
      <w:pPr>
        <w:spacing w:after="0" w:line="24" w:lineRule="atLeast"/>
        <w:jc w:val="both"/>
        <w:rPr>
          <w:sz w:val="24"/>
          <w:szCs w:val="24"/>
        </w:rPr>
      </w:pPr>
      <w:r w:rsidRPr="00F8094E">
        <w:rPr>
          <w:sz w:val="24"/>
          <w:szCs w:val="24"/>
        </w:rPr>
        <w:t>Chỉ số</w:t>
      </w:r>
      <w:r w:rsidR="00E05552" w:rsidRPr="00F8094E">
        <w:rPr>
          <w:sz w:val="24"/>
          <w:szCs w:val="24"/>
        </w:rPr>
        <w:t xml:space="preserve"> Biot </w:t>
      </w:r>
      <w:r w:rsidRPr="00F8094E">
        <w:rPr>
          <w:sz w:val="24"/>
          <w:szCs w:val="24"/>
        </w:rPr>
        <w:t xml:space="preserve"> </w:t>
      </w:r>
      <m:oMath>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m:t>
                </m:r>
              </m:sub>
            </m:sSub>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n</m:t>
                </m:r>
              </m:sub>
            </m:sSub>
          </m:den>
        </m:f>
      </m:oMath>
      <w:r w:rsidRPr="00F8094E">
        <w:rPr>
          <w:rFonts w:eastAsia="Times New Roman"/>
          <w:sz w:val="24"/>
          <w:szCs w:val="24"/>
        </w:rPr>
        <w:t xml:space="preserve"> </w:t>
      </w:r>
      <w:r w:rsidR="00E05552" w:rsidRPr="00F8094E">
        <w:rPr>
          <w:rFonts w:eastAsia="Times New Roman"/>
          <w:sz w:val="24"/>
          <w:szCs w:val="24"/>
        </w:rPr>
        <w:t xml:space="preserve"> </w:t>
      </w:r>
      <w:r w:rsidRPr="00F8094E">
        <w:rPr>
          <w:sz w:val="24"/>
          <w:szCs w:val="24"/>
        </w:rPr>
        <w:t>là tỷ số giữa nhiệt trở trong vật nung và nhiệt trở ngoài thông qua quá trình đối lưu nhiệt.</w:t>
      </w:r>
    </w:p>
    <w:p w:rsidR="00AC19F3" w:rsidRPr="00F8094E" w:rsidRDefault="00E05552" w:rsidP="0098703A">
      <w:pPr>
        <w:spacing w:after="0" w:line="24" w:lineRule="atLeast"/>
        <w:jc w:val="both"/>
        <w:rPr>
          <w:sz w:val="24"/>
          <w:szCs w:val="24"/>
        </w:rPr>
      </w:pPr>
      <w:r w:rsidRPr="00F8094E">
        <w:rPr>
          <w:sz w:val="24"/>
          <w:szCs w:val="24"/>
        </w:rPr>
        <w:t>Số Biot được tính theo công thức</w:t>
      </w:r>
      <w:r w:rsidR="00A47624" w:rsidRPr="00F8094E">
        <w:rPr>
          <w:sz w:val="24"/>
          <w:szCs w:val="24"/>
        </w:rPr>
        <w:t xml:space="preserve"> theo tài liệ</w:t>
      </w:r>
      <w:r w:rsidR="00E02466" w:rsidRPr="00F8094E">
        <w:rPr>
          <w:sz w:val="24"/>
          <w:szCs w:val="24"/>
        </w:rPr>
        <w:t>u [25</w:t>
      </w:r>
      <w:r w:rsidR="00A47624" w:rsidRPr="00F8094E">
        <w:rPr>
          <w:sz w:val="24"/>
          <w:szCs w:val="24"/>
        </w:rPr>
        <w:t>]</w:t>
      </w:r>
      <w:r w:rsidRPr="00F8094E">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8094E" w:rsidRPr="00F8094E" w:rsidTr="00C2394E">
        <w:tc>
          <w:tcPr>
            <w:tcW w:w="3020" w:type="dxa"/>
          </w:tcPr>
          <w:p w:rsidR="00E01A11" w:rsidRPr="00F8094E" w:rsidRDefault="00E01A11"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p>
        </w:tc>
        <w:tc>
          <w:tcPr>
            <w:tcW w:w="3021" w:type="dxa"/>
          </w:tcPr>
          <w:p w:rsidR="00E01A11" w:rsidRPr="00F8094E" w:rsidRDefault="008C3ACD"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m:oMathPara>
              <m:oMath>
                <m:r>
                  <w:rPr>
                    <w:rFonts w:ascii="Cambria Math" w:hAnsi="Cambria Math"/>
                    <w:sz w:val="24"/>
                    <w:szCs w:val="24"/>
                  </w:rPr>
                  <m:t>Bi=</m:t>
                </m:r>
                <m:f>
                  <m:fPr>
                    <m:ctrlPr>
                      <w:rPr>
                        <w:rFonts w:ascii="Cambria Math" w:hAnsi="Cambria Math"/>
                        <w:i/>
                        <w:sz w:val="24"/>
                        <w:szCs w:val="24"/>
                      </w:rPr>
                    </m:ctrlPr>
                  </m:fPr>
                  <m:num>
                    <m:r>
                      <w:rPr>
                        <w:rFonts w:ascii="Cambria Math" w:hAnsi="Cambria Math"/>
                        <w:sz w:val="24"/>
                        <w:szCs w:val="24"/>
                      </w:rPr>
                      <m:t>h</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c</m:t>
                        </m:r>
                      </m:sub>
                    </m:sSub>
                  </m:num>
                  <m:den>
                    <m:r>
                      <w:rPr>
                        <w:rFonts w:ascii="Cambria Math" w:hAnsi="Cambria Math"/>
                        <w:sz w:val="24"/>
                        <w:szCs w:val="24"/>
                      </w:rPr>
                      <m:t>λ</m:t>
                    </m:r>
                  </m:den>
                </m:f>
              </m:oMath>
            </m:oMathPara>
          </w:p>
        </w:tc>
        <w:tc>
          <w:tcPr>
            <w:tcW w:w="3021" w:type="dxa"/>
            <w:vAlign w:val="center"/>
          </w:tcPr>
          <w:p w:rsidR="00E01A11" w:rsidRPr="00F8094E" w:rsidRDefault="00E01A11" w:rsidP="0098703A">
            <w:pPr>
              <w:pStyle w:val="ListParagraph"/>
              <w:tabs>
                <w:tab w:val="left" w:pos="0"/>
                <w:tab w:val="left" w:pos="1080"/>
              </w:tabs>
              <w:spacing w:after="0" w:line="24" w:lineRule="atLeast"/>
              <w:ind w:left="0"/>
              <w:jc w:val="right"/>
              <w:rPr>
                <w:rFonts w:ascii="Times New Roman" w:eastAsia="Times New Roman" w:hAnsi="Times New Roman"/>
                <w:bCs/>
                <w:sz w:val="24"/>
                <w:szCs w:val="24"/>
              </w:rPr>
            </w:pPr>
            <w:r w:rsidRPr="00F8094E">
              <w:rPr>
                <w:rFonts w:ascii="Times New Roman" w:hAnsi="Times New Roman"/>
                <w:sz w:val="24"/>
                <w:szCs w:val="24"/>
              </w:rPr>
              <w:t>(</w:t>
            </w:r>
            <w:r w:rsidRPr="00F8094E">
              <w:rPr>
                <w:rFonts w:ascii="Times New Roman" w:hAnsi="Times New Roman"/>
                <w:sz w:val="24"/>
                <w:szCs w:val="24"/>
              </w:rPr>
              <w:fldChar w:fldCharType="begin"/>
            </w:r>
            <w:r w:rsidRPr="00F8094E">
              <w:rPr>
                <w:rFonts w:ascii="Times New Roman" w:hAnsi="Times New Roman"/>
                <w:sz w:val="24"/>
                <w:szCs w:val="24"/>
              </w:rPr>
              <w:instrText xml:space="preserve"> SEQ Equation \* ARABIC </w:instrText>
            </w:r>
            <w:r w:rsidRPr="00F8094E">
              <w:rPr>
                <w:rFonts w:ascii="Times New Roman" w:hAnsi="Times New Roman"/>
                <w:sz w:val="24"/>
                <w:szCs w:val="24"/>
              </w:rPr>
              <w:fldChar w:fldCharType="separate"/>
            </w:r>
            <w:r w:rsidR="00F8094E" w:rsidRPr="00F8094E">
              <w:rPr>
                <w:rFonts w:ascii="Times New Roman" w:hAnsi="Times New Roman"/>
                <w:noProof/>
                <w:sz w:val="24"/>
                <w:szCs w:val="24"/>
              </w:rPr>
              <w:t>1</w:t>
            </w:r>
            <w:r w:rsidRPr="00F8094E">
              <w:rPr>
                <w:rFonts w:ascii="Times New Roman" w:hAnsi="Times New Roman"/>
                <w:sz w:val="24"/>
                <w:szCs w:val="24"/>
              </w:rPr>
              <w:fldChar w:fldCharType="end"/>
            </w:r>
            <w:r w:rsidRPr="00F8094E">
              <w:rPr>
                <w:rFonts w:ascii="Times New Roman" w:hAnsi="Times New Roman"/>
                <w:sz w:val="24"/>
                <w:szCs w:val="24"/>
              </w:rPr>
              <w:t>)</w:t>
            </w:r>
          </w:p>
        </w:tc>
      </w:tr>
    </w:tbl>
    <w:p w:rsidR="008C3ACD" w:rsidRPr="00F8094E" w:rsidRDefault="008C3ACD" w:rsidP="0098703A">
      <w:pPr>
        <w:spacing w:after="0" w:line="24" w:lineRule="atLeast"/>
        <w:jc w:val="both"/>
        <w:rPr>
          <w:rFonts w:eastAsiaTheme="minorEastAsia"/>
          <w:sz w:val="24"/>
          <w:szCs w:val="24"/>
        </w:rPr>
      </w:pPr>
      <w:r w:rsidRPr="00F8094E">
        <w:rPr>
          <w:rFonts w:eastAsiaTheme="minorEastAsia"/>
          <w:sz w:val="24"/>
          <w:szCs w:val="24"/>
        </w:rPr>
        <w:t>Trong đó: h là hệ số truyền nhiệt đối lưu giữa mặt vật và dòng không khí xung quanh, L</w:t>
      </w:r>
      <w:r w:rsidRPr="00F8094E">
        <w:rPr>
          <w:rFonts w:eastAsiaTheme="minorEastAsia"/>
          <w:sz w:val="24"/>
          <w:szCs w:val="24"/>
          <w:vertAlign w:val="subscript"/>
        </w:rPr>
        <w:t>c</w:t>
      </w:r>
      <w:r w:rsidRPr="00F8094E">
        <w:rPr>
          <w:rFonts w:eastAsiaTheme="minorEastAsia"/>
          <w:sz w:val="24"/>
          <w:szCs w:val="24"/>
        </w:rPr>
        <w:t xml:space="preserve"> là tỷ lệ độ dài vật nung, </w:t>
      </w:r>
      <m:oMath>
        <m:r>
          <w:rPr>
            <w:rFonts w:ascii="Cambria Math" w:hAnsi="Cambria Math"/>
            <w:sz w:val="24"/>
            <w:szCs w:val="24"/>
          </w:rPr>
          <m:t>λ</m:t>
        </m:r>
      </m:oMath>
      <w:r w:rsidRPr="00F8094E">
        <w:rPr>
          <w:rFonts w:eastAsiaTheme="minorEastAsia"/>
          <w:sz w:val="24"/>
          <w:szCs w:val="24"/>
        </w:rPr>
        <w:t xml:space="preserve"> là hệ số dẫn nhiệt của vật.</w:t>
      </w:r>
    </w:p>
    <w:p w:rsidR="00C2394E" w:rsidRPr="00F8094E" w:rsidRDefault="008C3ACD" w:rsidP="0098703A">
      <w:pPr>
        <w:pStyle w:val="ListParagraph"/>
        <w:numPr>
          <w:ilvl w:val="0"/>
          <w:numId w:val="5"/>
        </w:numPr>
        <w:spacing w:after="0" w:line="24" w:lineRule="atLeast"/>
        <w:jc w:val="both"/>
        <w:rPr>
          <w:rFonts w:ascii="Times New Roman" w:eastAsiaTheme="minorEastAsia" w:hAnsi="Times New Roman"/>
          <w:sz w:val="24"/>
          <w:szCs w:val="24"/>
        </w:rPr>
      </w:pPr>
      <w:r w:rsidRPr="00F8094E">
        <w:rPr>
          <w:rFonts w:ascii="Times New Roman" w:eastAsiaTheme="minorEastAsia" w:hAnsi="Times New Roman"/>
          <w:sz w:val="24"/>
          <w:szCs w:val="24"/>
        </w:rPr>
        <w:t>Bi &lt; 0.25: nung vật mỏng (trường nhiệt độ trong vật đồng đều).</w:t>
      </w:r>
    </w:p>
    <w:p w:rsidR="00C2394E" w:rsidRPr="00F8094E" w:rsidRDefault="008C3ACD" w:rsidP="0098703A">
      <w:pPr>
        <w:pStyle w:val="Caption"/>
        <w:keepNext/>
        <w:numPr>
          <w:ilvl w:val="0"/>
          <w:numId w:val="5"/>
        </w:numPr>
        <w:spacing w:after="0" w:line="24" w:lineRule="atLeast"/>
        <w:rPr>
          <w:b w:val="0"/>
          <w:sz w:val="24"/>
          <w:szCs w:val="24"/>
        </w:rPr>
      </w:pPr>
      <w:r w:rsidRPr="00F8094E">
        <w:rPr>
          <w:b w:val="0"/>
          <w:sz w:val="24"/>
          <w:szCs w:val="24"/>
        </w:rPr>
        <w:t>Bi &gt; 0.25: nung vật dày (trường nhiệt độ trong vật không đều).</w:t>
      </w:r>
    </w:p>
    <w:p w:rsidR="001453C5" w:rsidRPr="00F8094E" w:rsidRDefault="008C3ACD" w:rsidP="0098703A">
      <w:pPr>
        <w:pStyle w:val="ListParagraph"/>
        <w:tabs>
          <w:tab w:val="left" w:pos="0"/>
          <w:tab w:val="left" w:pos="1080"/>
        </w:tabs>
        <w:spacing w:after="0" w:line="24" w:lineRule="atLeast"/>
        <w:ind w:left="0"/>
        <w:rPr>
          <w:rFonts w:ascii="Times New Roman" w:eastAsia="Times New Roman" w:hAnsi="Times New Roman"/>
          <w:bCs/>
          <w:i/>
          <w:sz w:val="24"/>
          <w:szCs w:val="24"/>
        </w:rPr>
      </w:pPr>
      <w:r w:rsidRPr="00F8094E">
        <w:rPr>
          <w:rFonts w:ascii="Times New Roman" w:eastAsia="Times New Roman" w:hAnsi="Times New Roman"/>
          <w:bCs/>
          <w:i/>
          <w:sz w:val="24"/>
          <w:szCs w:val="24"/>
        </w:rPr>
        <w:t>b. Phương pháp tách biến Galerkin</w:t>
      </w:r>
    </w:p>
    <w:p w:rsidR="00305C71" w:rsidRPr="00F8094E" w:rsidRDefault="00E02466" w:rsidP="0098703A">
      <w:pPr>
        <w:pStyle w:val="ListParagraph"/>
        <w:tabs>
          <w:tab w:val="left" w:pos="0"/>
          <w:tab w:val="left" w:pos="1080"/>
        </w:tabs>
        <w:spacing w:after="0" w:line="24" w:lineRule="atLeast"/>
        <w:ind w:left="0"/>
        <w:rPr>
          <w:rFonts w:ascii="Times New Roman" w:eastAsia="Times New Roman" w:hAnsi="Times New Roman"/>
          <w:bCs/>
          <w:sz w:val="24"/>
          <w:szCs w:val="24"/>
        </w:rPr>
      </w:pPr>
      <w:r w:rsidRPr="00F8094E">
        <w:rPr>
          <w:rFonts w:ascii="Times New Roman" w:eastAsia="Times New Roman" w:hAnsi="Times New Roman"/>
          <w:bCs/>
          <w:sz w:val="24"/>
          <w:szCs w:val="24"/>
        </w:rPr>
        <w:t>Theo các tài liệu [28] và [29</w:t>
      </w:r>
      <w:r w:rsidR="00C155E9" w:rsidRPr="00F8094E">
        <w:rPr>
          <w:rFonts w:ascii="Times New Roman" w:eastAsia="Times New Roman" w:hAnsi="Times New Roman"/>
          <w:bCs/>
          <w:sz w:val="24"/>
          <w:szCs w:val="24"/>
        </w:rPr>
        <w:t>] mô hình trạng thái mô tả quá trình thay đổi nhiệt trong vật nung có dạng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8094E" w:rsidRPr="00F8094E" w:rsidTr="00C2394E">
        <w:tc>
          <w:tcPr>
            <w:tcW w:w="3020" w:type="dxa"/>
          </w:tcPr>
          <w:p w:rsidR="00C155E9" w:rsidRPr="00F8094E" w:rsidRDefault="00C155E9"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p>
        </w:tc>
        <w:tc>
          <w:tcPr>
            <w:tcW w:w="3021" w:type="dxa"/>
          </w:tcPr>
          <w:p w:rsidR="00C155E9" w:rsidRPr="00F8094E" w:rsidRDefault="00F57E7D"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m:oMathPara>
              <m:oMath>
                <m:d>
                  <m:dPr>
                    <m:begChr m:val="{"/>
                    <m:endChr m:val=""/>
                    <m:ctrlPr>
                      <w:rPr>
                        <w:rFonts w:ascii="Cambria Math" w:eastAsia="Times New Roman" w:hAnsi="Cambria Math"/>
                        <w:b/>
                        <w:bCs/>
                        <w:i/>
                        <w:sz w:val="24"/>
                        <w:szCs w:val="24"/>
                      </w:rPr>
                    </m:ctrlPr>
                  </m:dPr>
                  <m:e>
                    <m:eqArr>
                      <m:eqArrPr>
                        <m:ctrlPr>
                          <w:rPr>
                            <w:rFonts w:ascii="Cambria Math" w:eastAsia="Times New Roman" w:hAnsi="Cambria Math"/>
                            <w:b/>
                            <w:bCs/>
                            <w:i/>
                            <w:sz w:val="24"/>
                            <w:szCs w:val="24"/>
                          </w:rPr>
                        </m:ctrlPr>
                      </m:eqArrPr>
                      <m:e>
                        <m:acc>
                          <m:accPr>
                            <m:chr m:val="̇"/>
                            <m:ctrlPr>
                              <w:rPr>
                                <w:rFonts w:ascii="Cambria Math" w:eastAsiaTheme="minorEastAsia" w:hAnsi="Cambria Math"/>
                                <w:i/>
                                <w:sz w:val="24"/>
                                <w:szCs w:val="24"/>
                              </w:rPr>
                            </m:ctrlPr>
                          </m:accPr>
                          <m:e>
                            <m:r>
                              <w:rPr>
                                <w:rFonts w:ascii="Cambria Math" w:eastAsiaTheme="minorEastAsia" w:hAnsi="Cambria Math"/>
                                <w:sz w:val="24"/>
                                <w:szCs w:val="24"/>
                              </w:rPr>
                              <m:t>x</m:t>
                            </m:r>
                          </m:e>
                        </m:acc>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=ax</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+bq</m:t>
                        </m:r>
                        <m:d>
                          <m:dPr>
                            <m:ctrlPr>
                              <w:rPr>
                                <w:rFonts w:ascii="Cambria Math" w:eastAsiaTheme="minorEastAsia" w:hAnsi="Cambria Math"/>
                                <w:i/>
                                <w:sz w:val="24"/>
                                <w:szCs w:val="24"/>
                              </w:rPr>
                            </m:ctrlPr>
                          </m:dPr>
                          <m:e>
                            <m:r>
                              <w:rPr>
                                <w:rFonts w:ascii="Cambria Math" w:eastAsiaTheme="minorEastAsia" w:hAnsi="Cambria Math"/>
                                <w:sz w:val="24"/>
                                <w:szCs w:val="24"/>
                              </w:rPr>
                              <m:t>t</m:t>
                            </m:r>
                          </m:e>
                        </m:d>
                        <m:ctrlPr>
                          <w:rPr>
                            <w:rFonts w:ascii="Cambria Math" w:eastAsiaTheme="minorEastAsia" w:hAnsi="Cambria Math"/>
                            <w:i/>
                            <w:sz w:val="24"/>
                            <w:szCs w:val="24"/>
                          </w:rPr>
                        </m:ctrlPr>
                      </m:e>
                      <m:e>
                        <m:r>
                          <w:rPr>
                            <w:rFonts w:ascii="Cambria Math" w:eastAsiaTheme="minorEastAsia" w:hAnsi="Cambria Math"/>
                            <w:sz w:val="24"/>
                            <w:szCs w:val="24"/>
                          </w:rPr>
                          <m:t>T(y,t)=</m:t>
                        </m:r>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H</m:t>
                            </m:r>
                          </m:sup>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m:t>
                                </m:r>
                              </m:sub>
                            </m:sSub>
                            <m:r>
                              <w:rPr>
                                <w:rFonts w:ascii="Cambria Math" w:eastAsiaTheme="minorEastAsia" w:hAnsi="Cambria Math"/>
                                <w:sz w:val="24"/>
                                <w:szCs w:val="24"/>
                              </w:rPr>
                              <m:t>(t)</m:t>
                            </m:r>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i</m:t>
                                </m:r>
                              </m:sub>
                            </m:sSub>
                            <m:r>
                              <w:rPr>
                                <w:rFonts w:ascii="Cambria Math" w:eastAsiaTheme="minorEastAsia" w:hAnsi="Cambria Math"/>
                                <w:sz w:val="24"/>
                                <w:szCs w:val="24"/>
                              </w:rPr>
                              <m:t>(y)</m:t>
                            </m:r>
                          </m:e>
                        </m:nary>
                        <m:ctrlPr>
                          <w:rPr>
                            <w:rFonts w:ascii="Cambria Math" w:eastAsiaTheme="minorEastAsia" w:hAnsi="Cambria Math"/>
                            <w:i/>
                            <w:sz w:val="24"/>
                            <w:szCs w:val="24"/>
                          </w:rPr>
                        </m:ctrlPr>
                      </m:e>
                    </m:eqArr>
                  </m:e>
                </m:d>
              </m:oMath>
            </m:oMathPara>
          </w:p>
        </w:tc>
        <w:tc>
          <w:tcPr>
            <w:tcW w:w="3021" w:type="dxa"/>
            <w:vAlign w:val="center"/>
          </w:tcPr>
          <w:p w:rsidR="00C155E9" w:rsidRPr="00F8094E" w:rsidRDefault="00C155E9" w:rsidP="0098703A">
            <w:pPr>
              <w:pStyle w:val="ListParagraph"/>
              <w:tabs>
                <w:tab w:val="left" w:pos="0"/>
                <w:tab w:val="left" w:pos="1080"/>
              </w:tabs>
              <w:spacing w:after="0" w:line="24" w:lineRule="atLeast"/>
              <w:ind w:left="0"/>
              <w:jc w:val="right"/>
              <w:rPr>
                <w:rFonts w:ascii="Times New Roman" w:eastAsia="Times New Roman" w:hAnsi="Times New Roman"/>
                <w:bCs/>
                <w:sz w:val="24"/>
                <w:szCs w:val="24"/>
              </w:rPr>
            </w:pPr>
            <w:r w:rsidRPr="00F8094E">
              <w:rPr>
                <w:rFonts w:ascii="Times New Roman" w:hAnsi="Times New Roman"/>
                <w:sz w:val="24"/>
                <w:szCs w:val="24"/>
              </w:rPr>
              <w:t>(</w:t>
            </w:r>
            <w:r w:rsidRPr="00F8094E">
              <w:rPr>
                <w:rFonts w:ascii="Times New Roman" w:hAnsi="Times New Roman"/>
                <w:sz w:val="24"/>
                <w:szCs w:val="24"/>
              </w:rPr>
              <w:fldChar w:fldCharType="begin"/>
            </w:r>
            <w:r w:rsidRPr="00F8094E">
              <w:rPr>
                <w:rFonts w:ascii="Times New Roman" w:hAnsi="Times New Roman"/>
                <w:sz w:val="24"/>
                <w:szCs w:val="24"/>
              </w:rPr>
              <w:instrText xml:space="preserve"> SEQ Equation \* ARABIC </w:instrText>
            </w:r>
            <w:r w:rsidRPr="00F8094E">
              <w:rPr>
                <w:rFonts w:ascii="Times New Roman" w:hAnsi="Times New Roman"/>
                <w:sz w:val="24"/>
                <w:szCs w:val="24"/>
              </w:rPr>
              <w:fldChar w:fldCharType="separate"/>
            </w:r>
            <w:r w:rsidR="00F8094E" w:rsidRPr="00F8094E">
              <w:rPr>
                <w:rFonts w:ascii="Times New Roman" w:hAnsi="Times New Roman"/>
                <w:noProof/>
                <w:sz w:val="24"/>
                <w:szCs w:val="24"/>
              </w:rPr>
              <w:t>2</w:t>
            </w:r>
            <w:r w:rsidRPr="00F8094E">
              <w:rPr>
                <w:rFonts w:ascii="Times New Roman" w:hAnsi="Times New Roman"/>
                <w:sz w:val="24"/>
                <w:szCs w:val="24"/>
              </w:rPr>
              <w:fldChar w:fldCharType="end"/>
            </w:r>
            <w:r w:rsidRPr="00F8094E">
              <w:rPr>
                <w:rFonts w:ascii="Times New Roman" w:hAnsi="Times New Roman"/>
                <w:sz w:val="24"/>
                <w:szCs w:val="24"/>
              </w:rPr>
              <w:t>)</w:t>
            </w:r>
          </w:p>
        </w:tc>
      </w:tr>
    </w:tbl>
    <w:p w:rsidR="00C155E9" w:rsidRPr="00F8094E" w:rsidRDefault="00C155E9" w:rsidP="0098703A">
      <w:pPr>
        <w:pStyle w:val="ListParagraph"/>
        <w:tabs>
          <w:tab w:val="left" w:pos="0"/>
          <w:tab w:val="left" w:pos="1080"/>
        </w:tabs>
        <w:spacing w:after="0" w:line="24" w:lineRule="atLeast"/>
        <w:ind w:left="0"/>
        <w:rPr>
          <w:rFonts w:ascii="Times New Roman" w:eastAsia="Times New Roman" w:hAnsi="Times New Roman"/>
          <w:bCs/>
          <w:sz w:val="24"/>
          <w:szCs w:val="24"/>
        </w:rPr>
      </w:pPr>
      <w:r w:rsidRPr="00F8094E">
        <w:rPr>
          <w:rFonts w:ascii="Times New Roman" w:eastAsia="Times New Roman" w:hAnsi="Times New Roman"/>
          <w:bCs/>
          <w:sz w:val="24"/>
          <w:szCs w:val="24"/>
        </w:rPr>
        <w:t xml:space="preserve">Với </w:t>
      </w:r>
      <m:oMath>
        <m:r>
          <w:rPr>
            <w:rFonts w:ascii="Cambria Math" w:eastAsiaTheme="minorEastAsia" w:hAnsi="Cambria Math"/>
            <w:sz w:val="24"/>
            <w:szCs w:val="24"/>
          </w:rPr>
          <m:t>q</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begChr m:val="["/>
                <m:endChr m:val="]"/>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m:t>
                    </m:r>
                  </m:sup>
                </m:sSup>
                <m:r>
                  <w:rPr>
                    <w:rFonts w:ascii="Cambria Math" w:eastAsiaTheme="minorEastAsia" w:hAnsi="Cambria Math"/>
                    <w:sz w:val="24"/>
                    <w:szCs w:val="24"/>
                  </w:rPr>
                  <m:t>(t),</m:t>
                </m:r>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m:t>
                    </m:r>
                  </m:sup>
                </m:sSup>
                <m:r>
                  <w:rPr>
                    <w:rFonts w:ascii="Cambria Math" w:eastAsiaTheme="minorEastAsia" w:hAnsi="Cambria Math"/>
                    <w:sz w:val="24"/>
                    <w:szCs w:val="24"/>
                  </w:rPr>
                  <m:t>(t)</m:t>
                </m:r>
              </m:e>
            </m:d>
          </m:e>
          <m:sup>
            <m:r>
              <w:rPr>
                <w:rFonts w:ascii="Cambria Math" w:eastAsiaTheme="minorEastAsia" w:hAnsi="Cambria Math"/>
                <w:sz w:val="24"/>
                <w:szCs w:val="24"/>
              </w:rPr>
              <m:t>T</m:t>
            </m:r>
          </m:sup>
        </m:sSup>
        <m:r>
          <w:rPr>
            <w:rFonts w:ascii="Cambria Math" w:eastAsiaTheme="minorEastAsia" w:hAnsi="Cambria Math"/>
            <w:sz w:val="24"/>
            <w:szCs w:val="24"/>
          </w:rPr>
          <m:t xml:space="preserve"> </m:t>
        </m:r>
      </m:oMath>
      <w:r w:rsidRPr="00F8094E">
        <w:rPr>
          <w:rFonts w:ascii="Times New Roman" w:eastAsia="Times New Roman" w:hAnsi="Times New Roman"/>
          <w:bCs/>
          <w:sz w:val="24"/>
          <w:szCs w:val="24"/>
        </w:rPr>
        <w:t>là mật độ dòng nhiệt cấp vào từ lò nung.</w:t>
      </w:r>
    </w:p>
    <w:p w:rsidR="00C155E9" w:rsidRPr="00F8094E" w:rsidRDefault="00C155E9" w:rsidP="0098703A">
      <w:pPr>
        <w:pStyle w:val="ListParagraph"/>
        <w:numPr>
          <w:ilvl w:val="0"/>
          <w:numId w:val="7"/>
        </w:numPr>
        <w:tabs>
          <w:tab w:val="left" w:pos="0"/>
          <w:tab w:val="left" w:pos="1080"/>
        </w:tabs>
        <w:spacing w:after="0" w:line="24" w:lineRule="atLeast"/>
        <w:ind w:left="360"/>
        <w:jc w:val="both"/>
        <w:rPr>
          <w:rFonts w:ascii="Times New Roman" w:eastAsia="Times New Roman" w:hAnsi="Times New Roman"/>
          <w:bCs/>
          <w:sz w:val="24"/>
          <w:szCs w:val="24"/>
        </w:rPr>
      </w:pPr>
      <w:r w:rsidRPr="00F8094E">
        <w:rPr>
          <w:rFonts w:ascii="Times New Roman" w:eastAsia="Times New Roman" w:hAnsi="Times New Roman"/>
          <w:bCs/>
          <w:sz w:val="24"/>
          <w:szCs w:val="24"/>
        </w:rPr>
        <w:t xml:space="preserve">Với vật nung được chia làm 2 lớp tương ứng với các vị trí y = {-D/2, 0, D/2}; nhiệt cung cấp chỉ truyền theo một hướng từ trên xuống </w:t>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=0, q=</m:t>
        </m:r>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m:t>
        </m:r>
      </m:oMath>
      <w:r w:rsidRPr="00F8094E">
        <w:rPr>
          <w:rFonts w:ascii="Times New Roman" w:eastAsiaTheme="minorEastAsia" w:hAnsi="Times New Roman"/>
          <w:sz w:val="24"/>
          <w:szCs w:val="24"/>
        </w:rPr>
        <w:t>,</w:t>
      </w:r>
      <w:r w:rsidRPr="00F8094E">
        <w:rPr>
          <w:rFonts w:ascii="Times New Roman" w:eastAsia="Times New Roman" w:hAnsi="Times New Roman"/>
          <w:bCs/>
          <w:sz w:val="24"/>
          <w:szCs w:val="24"/>
        </w:rPr>
        <w:t xml:space="preserve"> mô hình (2) được viết lại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8094E" w:rsidRPr="00F8094E" w:rsidTr="00C2394E">
        <w:tc>
          <w:tcPr>
            <w:tcW w:w="3020" w:type="dxa"/>
          </w:tcPr>
          <w:p w:rsidR="00C155E9" w:rsidRPr="00F8094E" w:rsidRDefault="00C155E9"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p>
        </w:tc>
        <w:tc>
          <w:tcPr>
            <w:tcW w:w="3021" w:type="dxa"/>
          </w:tcPr>
          <w:p w:rsidR="00C155E9" w:rsidRPr="00F8094E" w:rsidRDefault="00F57E7D"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m:oMathPara>
              <m:oMath>
                <m:d>
                  <m:dPr>
                    <m:begChr m:val="{"/>
                    <m:endChr m:val=""/>
                    <m:ctrlPr>
                      <w:rPr>
                        <w:rFonts w:ascii="Cambria Math" w:eastAsia="Times New Roman" w:hAnsi="Cambria Math"/>
                        <w:b/>
                        <w:bCs/>
                        <w:i/>
                        <w:sz w:val="24"/>
                        <w:szCs w:val="24"/>
                      </w:rPr>
                    </m:ctrlPr>
                  </m:dPr>
                  <m:e>
                    <m:eqArr>
                      <m:eqArrPr>
                        <m:ctrlPr>
                          <w:rPr>
                            <w:rFonts w:ascii="Cambria Math" w:eastAsia="Times New Roman" w:hAnsi="Cambria Math"/>
                            <w:b/>
                            <w:bCs/>
                            <w:i/>
                            <w:sz w:val="24"/>
                            <w:szCs w:val="24"/>
                          </w:rPr>
                        </m:ctrlPr>
                      </m:eqArrPr>
                      <m:e>
                        <m:acc>
                          <m:accPr>
                            <m:chr m:val="̇"/>
                            <m:ctrlPr>
                              <w:rPr>
                                <w:rFonts w:ascii="Cambria Math" w:eastAsiaTheme="minorEastAsia" w:hAnsi="Cambria Math"/>
                                <w:i/>
                                <w:sz w:val="24"/>
                                <w:szCs w:val="24"/>
                              </w:rPr>
                            </m:ctrlPr>
                          </m:accPr>
                          <m:e>
                            <m:bar>
                              <m:barPr>
                                <m:ctrlPr>
                                  <w:rPr>
                                    <w:rFonts w:ascii="Cambria Math" w:eastAsiaTheme="minorEastAsia" w:hAnsi="Cambria Math"/>
                                    <w:i/>
                                    <w:sz w:val="24"/>
                                    <w:szCs w:val="24"/>
                                  </w:rPr>
                                </m:ctrlPr>
                              </m:barPr>
                              <m:e>
                                <m:r>
                                  <w:rPr>
                                    <w:rFonts w:ascii="Cambria Math" w:eastAsiaTheme="minorEastAsia" w:hAnsi="Cambria Math"/>
                                    <w:sz w:val="24"/>
                                    <w:szCs w:val="24"/>
                                  </w:rPr>
                                  <m:t>x</m:t>
                                </m:r>
                              </m:e>
                            </m:bar>
                          </m:e>
                        </m:acc>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=A</m:t>
                        </m:r>
                        <m:bar>
                          <m:barPr>
                            <m:ctrlPr>
                              <w:rPr>
                                <w:rFonts w:ascii="Cambria Math" w:eastAsiaTheme="minorEastAsia" w:hAnsi="Cambria Math"/>
                                <w:i/>
                                <w:sz w:val="24"/>
                                <w:szCs w:val="24"/>
                              </w:rPr>
                            </m:ctrlPr>
                          </m:barPr>
                          <m:e>
                            <m:r>
                              <w:rPr>
                                <w:rFonts w:ascii="Cambria Math" w:eastAsiaTheme="minorEastAsia" w:hAnsi="Cambria Math"/>
                                <w:sz w:val="24"/>
                                <w:szCs w:val="24"/>
                              </w:rPr>
                              <m:t>x</m:t>
                            </m:r>
                          </m:e>
                        </m:ba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+Bq(t)</m:t>
                        </m:r>
                      </m:e>
                      <m:e>
                        <m:bar>
                          <m:barPr>
                            <m:ctrlPr>
                              <w:rPr>
                                <w:rFonts w:ascii="Cambria Math" w:eastAsiaTheme="minorEastAsia" w:hAnsi="Cambria Math"/>
                                <w:i/>
                                <w:sz w:val="24"/>
                                <w:szCs w:val="24"/>
                              </w:rPr>
                            </m:ctrlPr>
                          </m:barPr>
                          <m:e>
                            <m:r>
                              <w:rPr>
                                <w:rFonts w:ascii="Cambria Math" w:eastAsiaTheme="minorEastAsia" w:hAnsi="Cambria Math"/>
                                <w:sz w:val="24"/>
                                <w:szCs w:val="24"/>
                              </w:rPr>
                              <m:t>T</m:t>
                            </m:r>
                          </m:e>
                        </m:bar>
                        <m:r>
                          <w:rPr>
                            <w:rFonts w:ascii="Cambria Math" w:eastAsiaTheme="minorEastAsia" w:hAnsi="Cambria Math"/>
                            <w:sz w:val="24"/>
                            <w:szCs w:val="24"/>
                          </w:rPr>
                          <m:t>(t)=C</m:t>
                        </m:r>
                        <m:bar>
                          <m:barPr>
                            <m:ctrlPr>
                              <w:rPr>
                                <w:rFonts w:ascii="Cambria Math" w:eastAsiaTheme="minorEastAsia" w:hAnsi="Cambria Math"/>
                                <w:i/>
                                <w:sz w:val="24"/>
                                <w:szCs w:val="24"/>
                              </w:rPr>
                            </m:ctrlPr>
                          </m:barPr>
                          <m:e>
                            <m:r>
                              <w:rPr>
                                <w:rFonts w:ascii="Cambria Math" w:eastAsiaTheme="minorEastAsia" w:hAnsi="Cambria Math"/>
                                <w:sz w:val="24"/>
                                <w:szCs w:val="24"/>
                              </w:rPr>
                              <m:t>x</m:t>
                            </m:r>
                          </m:e>
                        </m:ba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+Dq(t)</m:t>
                        </m:r>
                      </m:e>
                    </m:eqArr>
                  </m:e>
                </m:d>
              </m:oMath>
            </m:oMathPara>
          </w:p>
        </w:tc>
        <w:tc>
          <w:tcPr>
            <w:tcW w:w="3021" w:type="dxa"/>
            <w:vAlign w:val="center"/>
          </w:tcPr>
          <w:p w:rsidR="00C155E9" w:rsidRPr="00F8094E" w:rsidRDefault="00C155E9" w:rsidP="0098703A">
            <w:pPr>
              <w:pStyle w:val="ListParagraph"/>
              <w:tabs>
                <w:tab w:val="left" w:pos="0"/>
                <w:tab w:val="left" w:pos="1080"/>
              </w:tabs>
              <w:spacing w:after="0" w:line="24" w:lineRule="atLeast"/>
              <w:ind w:left="0"/>
              <w:jc w:val="right"/>
              <w:rPr>
                <w:rFonts w:ascii="Times New Roman" w:eastAsia="Times New Roman" w:hAnsi="Times New Roman"/>
                <w:bCs/>
                <w:sz w:val="24"/>
                <w:szCs w:val="24"/>
              </w:rPr>
            </w:pPr>
            <w:r w:rsidRPr="00F8094E">
              <w:rPr>
                <w:rFonts w:ascii="Times New Roman" w:hAnsi="Times New Roman"/>
                <w:sz w:val="24"/>
                <w:szCs w:val="24"/>
              </w:rPr>
              <w:t>(</w:t>
            </w:r>
            <w:r w:rsidRPr="00F8094E">
              <w:rPr>
                <w:rFonts w:ascii="Times New Roman" w:hAnsi="Times New Roman"/>
                <w:sz w:val="24"/>
                <w:szCs w:val="24"/>
              </w:rPr>
              <w:fldChar w:fldCharType="begin"/>
            </w:r>
            <w:r w:rsidRPr="00F8094E">
              <w:rPr>
                <w:rFonts w:ascii="Times New Roman" w:hAnsi="Times New Roman"/>
                <w:sz w:val="24"/>
                <w:szCs w:val="24"/>
              </w:rPr>
              <w:instrText xml:space="preserve"> SEQ Equation \* ARABIC </w:instrText>
            </w:r>
            <w:r w:rsidRPr="00F8094E">
              <w:rPr>
                <w:rFonts w:ascii="Times New Roman" w:hAnsi="Times New Roman"/>
                <w:sz w:val="24"/>
                <w:szCs w:val="24"/>
              </w:rPr>
              <w:fldChar w:fldCharType="separate"/>
            </w:r>
            <w:r w:rsidR="00F8094E" w:rsidRPr="00F8094E">
              <w:rPr>
                <w:rFonts w:ascii="Times New Roman" w:hAnsi="Times New Roman"/>
                <w:noProof/>
                <w:sz w:val="24"/>
                <w:szCs w:val="24"/>
              </w:rPr>
              <w:t>3</w:t>
            </w:r>
            <w:r w:rsidRPr="00F8094E">
              <w:rPr>
                <w:rFonts w:ascii="Times New Roman" w:hAnsi="Times New Roman"/>
                <w:sz w:val="24"/>
                <w:szCs w:val="24"/>
              </w:rPr>
              <w:fldChar w:fldCharType="end"/>
            </w:r>
            <w:r w:rsidRPr="00F8094E">
              <w:rPr>
                <w:rFonts w:ascii="Times New Roman" w:hAnsi="Times New Roman"/>
                <w:sz w:val="24"/>
                <w:szCs w:val="24"/>
              </w:rPr>
              <w:t>)</w:t>
            </w:r>
          </w:p>
        </w:tc>
      </w:tr>
    </w:tbl>
    <w:p w:rsidR="00C155E9" w:rsidRPr="00F8094E" w:rsidRDefault="00C155E9" w:rsidP="0098703A">
      <w:pPr>
        <w:pStyle w:val="ListParagraph"/>
        <w:tabs>
          <w:tab w:val="left" w:pos="0"/>
          <w:tab w:val="left" w:pos="1080"/>
        </w:tabs>
        <w:spacing w:after="0" w:line="24" w:lineRule="atLeast"/>
        <w:ind w:left="0"/>
        <w:rPr>
          <w:rFonts w:ascii="Times New Roman" w:eastAsia="Times New Roman" w:hAnsi="Times New Roman"/>
          <w:bCs/>
          <w:sz w:val="24"/>
          <w:szCs w:val="24"/>
        </w:rPr>
      </w:pPr>
      <w:r w:rsidRPr="00F8094E">
        <w:rPr>
          <w:rFonts w:ascii="Times New Roman" w:eastAsia="Times New Roman" w:hAnsi="Times New Roman"/>
          <w:bCs/>
          <w:sz w:val="24"/>
          <w:szCs w:val="24"/>
        </w:rPr>
        <w:t>Mô hình trạng thái</w:t>
      </w:r>
      <w:r w:rsidR="00D86ECA" w:rsidRPr="00F8094E">
        <w:rPr>
          <w:rFonts w:ascii="Times New Roman" w:eastAsia="Times New Roman" w:hAnsi="Times New Roman"/>
          <w:bCs/>
          <w:sz w:val="24"/>
          <w:szCs w:val="24"/>
        </w:rPr>
        <w:t xml:space="preserve"> (3)</w:t>
      </w:r>
      <w:r w:rsidRPr="00F8094E">
        <w:rPr>
          <w:rFonts w:ascii="Times New Roman" w:eastAsia="Times New Roman" w:hAnsi="Times New Roman"/>
          <w:bCs/>
          <w:sz w:val="24"/>
          <w:szCs w:val="24"/>
        </w:rPr>
        <w:t xml:space="preserve"> được mô tả theo hình sau</w:t>
      </w:r>
    </w:p>
    <w:p w:rsidR="00C155E9" w:rsidRPr="00F8094E" w:rsidRDefault="00C155E9" w:rsidP="0098703A">
      <w:pPr>
        <w:pStyle w:val="ListParagraph"/>
        <w:tabs>
          <w:tab w:val="left" w:pos="0"/>
          <w:tab w:val="left" w:pos="1080"/>
        </w:tabs>
        <w:spacing w:after="0" w:line="24" w:lineRule="atLeast"/>
        <w:ind w:left="0"/>
        <w:jc w:val="center"/>
        <w:rPr>
          <w:rFonts w:ascii="Times New Roman" w:eastAsia="Times New Roman" w:hAnsi="Times New Roman"/>
          <w:bCs/>
          <w:sz w:val="24"/>
          <w:szCs w:val="24"/>
        </w:rPr>
      </w:pPr>
      <w:r w:rsidRPr="00F8094E">
        <w:rPr>
          <w:rFonts w:ascii="Times New Roman" w:eastAsia="Times New Roman" w:hAnsi="Times New Roman"/>
          <w:bCs/>
          <w:noProof/>
          <w:sz w:val="24"/>
          <w:szCs w:val="24"/>
        </w:rPr>
        <w:drawing>
          <wp:inline distT="0" distB="0" distL="0" distR="0" wp14:anchorId="597CF0A3" wp14:editId="292888E3">
            <wp:extent cx="2841171" cy="10914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1326" cy="1099161"/>
                    </a:xfrm>
                    <a:prstGeom prst="rect">
                      <a:avLst/>
                    </a:prstGeom>
                    <a:noFill/>
                  </pic:spPr>
                </pic:pic>
              </a:graphicData>
            </a:graphic>
          </wp:inline>
        </w:drawing>
      </w:r>
    </w:p>
    <w:p w:rsidR="00C155E9" w:rsidRPr="00F8094E" w:rsidRDefault="00C155E9" w:rsidP="0098703A">
      <w:pPr>
        <w:pStyle w:val="ListParagraph"/>
        <w:tabs>
          <w:tab w:val="left" w:pos="0"/>
          <w:tab w:val="left" w:pos="1080"/>
        </w:tabs>
        <w:spacing w:after="0" w:line="24" w:lineRule="atLeast"/>
        <w:ind w:left="0"/>
        <w:jc w:val="center"/>
        <w:rPr>
          <w:rFonts w:ascii="Times New Roman" w:eastAsia="Times New Roman" w:hAnsi="Times New Roman"/>
          <w:bCs/>
          <w:i/>
          <w:sz w:val="24"/>
          <w:szCs w:val="24"/>
        </w:rPr>
      </w:pPr>
      <w:r w:rsidRPr="00F8094E">
        <w:rPr>
          <w:rFonts w:ascii="Times New Roman" w:eastAsia="Times New Roman" w:hAnsi="Times New Roman"/>
          <w:bCs/>
          <w:i/>
          <w:sz w:val="24"/>
          <w:szCs w:val="24"/>
        </w:rPr>
        <w:t>Hình 1. Mô hình trạng thái mô tả trường nhiệt độ vật nung</w:t>
      </w:r>
    </w:p>
    <w:p w:rsidR="00C155E9" w:rsidRPr="00F8094E" w:rsidRDefault="00D86ECA" w:rsidP="0098703A">
      <w:pPr>
        <w:pStyle w:val="ListParagraph"/>
        <w:tabs>
          <w:tab w:val="left" w:pos="0"/>
          <w:tab w:val="left" w:pos="1080"/>
        </w:tabs>
        <w:spacing w:after="0" w:line="24" w:lineRule="atLeast"/>
        <w:ind w:left="0"/>
        <w:rPr>
          <w:rFonts w:ascii="Times New Roman" w:eastAsia="Times New Roman" w:hAnsi="Times New Roman"/>
          <w:bCs/>
          <w:sz w:val="24"/>
          <w:szCs w:val="24"/>
        </w:rPr>
      </w:pPr>
      <w:r w:rsidRPr="00F8094E">
        <w:rPr>
          <w:rFonts w:ascii="Times New Roman" w:eastAsia="Times New Roman" w:hAnsi="Times New Roman"/>
          <w:bCs/>
          <w:sz w:val="24"/>
          <w:szCs w:val="24"/>
        </w:rPr>
        <w:t>Trong đó:</w:t>
      </w:r>
    </w:p>
    <w:p w:rsidR="00D86ECA" w:rsidRPr="00F8094E" w:rsidRDefault="00D86ECA" w:rsidP="0098703A">
      <w:pPr>
        <w:pStyle w:val="ListParagraph"/>
        <w:tabs>
          <w:tab w:val="left" w:pos="0"/>
          <w:tab w:val="left" w:pos="1080"/>
        </w:tabs>
        <w:spacing w:after="0" w:line="24" w:lineRule="atLeast"/>
        <w:ind w:left="0"/>
        <w:rPr>
          <w:rFonts w:ascii="Times New Roman" w:eastAsia="Times New Roman" w:hAnsi="Times New Roman"/>
          <w:sz w:val="24"/>
          <w:szCs w:val="24"/>
        </w:rPr>
      </w:pPr>
      <m:oMathPara>
        <m:oMath>
          <m:r>
            <w:rPr>
              <w:rFonts w:ascii="Cambria Math" w:eastAsiaTheme="minorEastAsia" w:hAnsi="Cambria Math"/>
              <w:sz w:val="24"/>
              <w:szCs w:val="24"/>
            </w:rPr>
            <m:t>A=a=-</m:t>
          </m:r>
          <m:f>
            <m:fPr>
              <m:ctrlPr>
                <w:rPr>
                  <w:rFonts w:ascii="Cambria Math" w:eastAsiaTheme="minorEastAsia" w:hAnsi="Cambria Math"/>
                  <w:i/>
                  <w:sz w:val="24"/>
                  <w:szCs w:val="24"/>
                </w:rPr>
              </m:ctrlPr>
            </m:fPr>
            <m:num>
              <m:r>
                <w:rPr>
                  <w:rFonts w:ascii="Cambria Math" w:eastAsiaTheme="minorEastAsia" w:hAnsi="Cambria Math"/>
                  <w:sz w:val="24"/>
                  <w:szCs w:val="24"/>
                </w:rPr>
                <m:t>12λ</m:t>
              </m:r>
              <m:d>
                <m:dPr>
                  <m:ctrlPr>
                    <w:rPr>
                      <w:rFonts w:ascii="Cambria Math" w:eastAsiaTheme="minorEastAsia" w:hAnsi="Cambria Math"/>
                      <w:i/>
                      <w:sz w:val="24"/>
                      <w:szCs w:val="24"/>
                    </w:rPr>
                  </m:ctrlPr>
                </m:dPr>
                <m:e>
                  <m:r>
                    <w:rPr>
                      <w:rFonts w:ascii="Cambria Math" w:eastAsiaTheme="minorEastAsia" w:hAnsi="Cambria Math"/>
                      <w:sz w:val="24"/>
                      <w:szCs w:val="24"/>
                    </w:rPr>
                    <m:t>T</m:t>
                  </m:r>
                </m:e>
              </m:d>
            </m:num>
            <m:den>
              <m:r>
                <w:rPr>
                  <w:rFonts w:ascii="Cambria Math" w:eastAsiaTheme="minorEastAsia" w:hAnsi="Cambria Math"/>
                  <w:sz w:val="24"/>
                  <w:szCs w:val="24"/>
                </w:rPr>
                <m:t>ρc</m:t>
              </m:r>
              <m:d>
                <m:dPr>
                  <m:ctrlPr>
                    <w:rPr>
                      <w:rFonts w:ascii="Cambria Math" w:eastAsiaTheme="minorEastAsia" w:hAnsi="Cambria Math"/>
                      <w:i/>
                      <w:sz w:val="24"/>
                      <w:szCs w:val="24"/>
                    </w:rPr>
                  </m:ctrlPr>
                </m:dPr>
                <m:e>
                  <m:r>
                    <w:rPr>
                      <w:rFonts w:ascii="Cambria Math" w:eastAsiaTheme="minorEastAsia" w:hAnsi="Cambria Math"/>
                      <w:sz w:val="24"/>
                      <w:szCs w:val="24"/>
                    </w:rPr>
                    <m:t>T</m:t>
                  </m:r>
                </m:e>
              </m:d>
              <m:sSup>
                <m:sSupPr>
                  <m:ctrlPr>
                    <w:rPr>
                      <w:rFonts w:ascii="Cambria Math" w:eastAsiaTheme="minorEastAsia" w:hAnsi="Cambria Math"/>
                      <w:i/>
                      <w:sz w:val="24"/>
                      <w:szCs w:val="24"/>
                    </w:rPr>
                  </m:ctrlPr>
                </m:sSupPr>
                <m:e>
                  <m:r>
                    <w:rPr>
                      <w:rFonts w:ascii="Cambria Math" w:eastAsiaTheme="minorEastAsia" w:hAnsi="Cambria Math"/>
                      <w:sz w:val="24"/>
                      <w:szCs w:val="24"/>
                    </w:rPr>
                    <m:t>D</m:t>
                  </m:r>
                </m:e>
                <m:sup>
                  <m:r>
                    <w:rPr>
                      <w:rFonts w:ascii="Cambria Math" w:eastAsiaTheme="minorEastAsia" w:hAnsi="Cambria Math"/>
                      <w:sz w:val="24"/>
                      <w:szCs w:val="24"/>
                    </w:rPr>
                    <m:t>2</m:t>
                  </m:r>
                </m:sup>
              </m:sSup>
            </m:den>
          </m:f>
          <m:r>
            <w:rPr>
              <w:rFonts w:ascii="Cambria Math" w:eastAsiaTheme="minorEastAsia" w:hAnsi="Cambria Math"/>
              <w:sz w:val="24"/>
              <w:szCs w:val="24"/>
            </w:rPr>
            <m:t>diag</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0     1     5</m:t>
              </m:r>
            </m:e>
          </m:d>
          <m:sSup>
            <m:sSupPr>
              <m:ctrlPr>
                <w:rPr>
                  <w:rFonts w:ascii="Cambria Math" w:eastAsiaTheme="minorEastAsia" w:hAnsi="Cambria Math"/>
                  <w:i/>
                  <w:sz w:val="24"/>
                  <w:szCs w:val="24"/>
                </w:rPr>
              </m:ctrlPr>
            </m:sSupPr>
            <m:e>
              <m:r>
                <w:rPr>
                  <w:rFonts w:ascii="Cambria Math" w:eastAsiaTheme="minorEastAsia" w:hAnsi="Cambria Math"/>
                  <w:sz w:val="24"/>
                  <w:szCs w:val="24"/>
                </w:rPr>
                <m:t>;    B=b</m:t>
              </m:r>
            </m:e>
            <m:sup>
              <m:r>
                <w:rPr>
                  <w:rFonts w:ascii="Cambria Math" w:eastAsiaTheme="minorEastAsia" w:hAnsi="Cambria Math"/>
                  <w:sz w:val="24"/>
                  <w:szCs w:val="24"/>
                </w:rPr>
                <m:t>+</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ρc(T)D</m:t>
              </m:r>
            </m:den>
          </m:f>
          <m:sSup>
            <m:sSupPr>
              <m:ctrlPr>
                <w:rPr>
                  <w:rFonts w:ascii="Cambria Math" w:eastAsiaTheme="minorEastAsia" w:hAnsi="Cambria Math"/>
                  <w:i/>
                  <w:sz w:val="24"/>
                  <w:szCs w:val="24"/>
                </w:rPr>
              </m:ctrlPr>
            </m:sSupPr>
            <m:e>
              <m:r>
                <w:rPr>
                  <w:rFonts w:ascii="Cambria Math" w:eastAsiaTheme="minorEastAsia" w:hAnsi="Cambria Math"/>
                  <w:sz w:val="24"/>
                  <w:szCs w:val="24"/>
                </w:rPr>
                <m:t>[1        3       15/2]</m:t>
              </m:r>
            </m:e>
            <m:sup>
              <m:r>
                <w:rPr>
                  <w:rFonts w:ascii="Cambria Math" w:eastAsiaTheme="minorEastAsia" w:hAnsi="Cambria Math"/>
                  <w:sz w:val="24"/>
                  <w:szCs w:val="24"/>
                </w:rPr>
                <m:t>T</m:t>
              </m:r>
            </m:sup>
          </m:sSup>
        </m:oMath>
      </m:oMathPara>
    </w:p>
    <w:p w:rsidR="00D86ECA" w:rsidRPr="00F8094E" w:rsidRDefault="00D86ECA" w:rsidP="0098703A">
      <w:pPr>
        <w:spacing w:after="0" w:line="24" w:lineRule="atLeast"/>
        <w:jc w:val="both"/>
        <w:rPr>
          <w:rFonts w:eastAsiaTheme="minorEastAsia"/>
          <w:sz w:val="24"/>
          <w:szCs w:val="24"/>
        </w:rPr>
      </w:pPr>
      <w:r w:rsidRPr="00F8094E">
        <w:rPr>
          <w:rFonts w:eastAsia="Times New Roman"/>
          <w:sz w:val="24"/>
          <w:szCs w:val="24"/>
        </w:rPr>
        <w:t xml:space="preserve">           </w:t>
      </w:r>
      <m:oMath>
        <m:r>
          <w:rPr>
            <w:rFonts w:ascii="Cambria Math" w:eastAsiaTheme="minorEastAsia" w:hAnsi="Cambria Math"/>
            <w:sz w:val="24"/>
            <w:szCs w:val="24"/>
          </w:rPr>
          <m:t>C=h</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D</m:t>
                </m:r>
              </m:num>
              <m:den>
                <m:r>
                  <w:rPr>
                    <w:rFonts w:ascii="Cambria Math" w:eastAsiaTheme="minorEastAsia" w:hAnsi="Cambria Math"/>
                    <w:sz w:val="24"/>
                    <w:szCs w:val="24"/>
                  </w:rPr>
                  <m:t>2</m:t>
                </m:r>
              </m:den>
            </m:f>
            <m:r>
              <w:rPr>
                <w:rFonts w:ascii="Cambria Math" w:eastAsiaTheme="minorEastAsia" w:hAnsi="Cambria Math"/>
                <w:sz w:val="24"/>
                <w:szCs w:val="24"/>
              </w:rPr>
              <m:t>,0,-</m:t>
            </m:r>
            <m:f>
              <m:fPr>
                <m:ctrlPr>
                  <w:rPr>
                    <w:rFonts w:ascii="Cambria Math" w:eastAsiaTheme="minorEastAsia" w:hAnsi="Cambria Math"/>
                    <w:i/>
                    <w:sz w:val="24"/>
                    <w:szCs w:val="24"/>
                  </w:rPr>
                </m:ctrlPr>
              </m:fPr>
              <m:num>
                <m:r>
                  <w:rPr>
                    <w:rFonts w:ascii="Cambria Math" w:eastAsiaTheme="minorEastAsia" w:hAnsi="Cambria Math"/>
                    <w:sz w:val="24"/>
                    <w:szCs w:val="24"/>
                  </w:rPr>
                  <m:t>D</m:t>
                </m:r>
              </m:num>
              <m:den>
                <m:r>
                  <w:rPr>
                    <w:rFonts w:ascii="Cambria Math" w:eastAsiaTheme="minorEastAsia" w:hAnsi="Cambria Math"/>
                    <w:sz w:val="24"/>
                    <w:szCs w:val="24"/>
                  </w:rPr>
                  <m:t>2</m:t>
                </m:r>
              </m:den>
            </m:f>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 xml:space="preserve">   1</m:t>
                  </m:r>
                </m:e>
                <m:e>
                  <m:r>
                    <w:rPr>
                      <w:rFonts w:ascii="Cambria Math" w:eastAsiaTheme="minorEastAsia" w:hAnsi="Cambria Math"/>
                      <w:sz w:val="24"/>
                      <w:szCs w:val="24"/>
                    </w:rPr>
                    <m:t xml:space="preserve">   2/3</m:t>
                  </m:r>
                </m:e>
              </m:mr>
              <m:mr>
                <m:e>
                  <m:r>
                    <w:rPr>
                      <w:rFonts w:ascii="Cambria Math" w:eastAsiaTheme="minorEastAsia" w:hAnsi="Cambria Math"/>
                      <w:sz w:val="24"/>
                      <w:szCs w:val="24"/>
                    </w:rPr>
                    <m:t>1</m:t>
                  </m:r>
                </m:e>
                <m:e>
                  <m:r>
                    <w:rPr>
                      <w:rFonts w:ascii="Cambria Math" w:eastAsiaTheme="minorEastAsia" w:hAnsi="Cambria Math"/>
                      <w:sz w:val="24"/>
                      <w:szCs w:val="24"/>
                    </w:rPr>
                    <m:t xml:space="preserve">   0</m:t>
                  </m:r>
                </m:e>
                <m:e>
                  <m:r>
                    <w:rPr>
                      <w:rFonts w:ascii="Cambria Math" w:eastAsiaTheme="minorEastAsia" w:hAnsi="Cambria Math"/>
                      <w:sz w:val="24"/>
                      <w:szCs w:val="24"/>
                    </w:rPr>
                    <m:t>-1/3</m:t>
                  </m:r>
                </m:e>
              </m:mr>
              <m:mr>
                <m:e>
                  <m:r>
                    <w:rPr>
                      <w:rFonts w:ascii="Cambria Math" w:eastAsiaTheme="minorEastAsia" w:hAnsi="Cambria Math"/>
                      <w:sz w:val="24"/>
                      <w:szCs w:val="24"/>
                    </w:rPr>
                    <m:t>1</m:t>
                  </m:r>
                </m:e>
                <m:e>
                  <m:r>
                    <w:rPr>
                      <w:rFonts w:ascii="Cambria Math" w:eastAsiaTheme="minorEastAsia" w:hAnsi="Cambria Math"/>
                      <w:sz w:val="24"/>
                      <w:szCs w:val="24"/>
                    </w:rPr>
                    <m:t>-1</m:t>
                  </m:r>
                </m:e>
                <m:e>
                  <m:r>
                    <w:rPr>
                      <w:rFonts w:ascii="Cambria Math" w:eastAsiaTheme="minorEastAsia" w:hAnsi="Cambria Math"/>
                      <w:sz w:val="24"/>
                      <w:szCs w:val="24"/>
                    </w:rPr>
                    <m:t xml:space="preserve">  2/3</m:t>
                  </m:r>
                </m:e>
              </m:mr>
            </m:m>
          </m:e>
        </m:d>
        <m:r>
          <w:rPr>
            <w:rFonts w:ascii="Cambria Math" w:eastAsiaTheme="minorEastAsia" w:hAnsi="Cambria Math"/>
            <w:sz w:val="24"/>
            <w:szCs w:val="24"/>
          </w:rPr>
          <m:t>;      D=0</m:t>
        </m:r>
      </m:oMath>
    </w:p>
    <w:p w:rsidR="00D86ECA" w:rsidRPr="00F8094E" w:rsidRDefault="00D86ECA" w:rsidP="0098703A">
      <w:pPr>
        <w:pStyle w:val="ListParagraph"/>
        <w:numPr>
          <w:ilvl w:val="0"/>
          <w:numId w:val="7"/>
        </w:numPr>
        <w:tabs>
          <w:tab w:val="left" w:pos="0"/>
          <w:tab w:val="left" w:pos="1080"/>
        </w:tabs>
        <w:spacing w:after="0" w:line="24" w:lineRule="atLeast"/>
        <w:ind w:left="360"/>
        <w:rPr>
          <w:rFonts w:ascii="Times New Roman" w:eastAsia="Times New Roman" w:hAnsi="Times New Roman"/>
          <w:bCs/>
          <w:sz w:val="24"/>
          <w:szCs w:val="24"/>
        </w:rPr>
      </w:pPr>
      <w:r w:rsidRPr="00F8094E">
        <w:rPr>
          <w:rFonts w:ascii="Times New Roman" w:eastAsia="Times New Roman" w:hAnsi="Times New Roman"/>
          <w:bCs/>
          <w:sz w:val="24"/>
          <w:szCs w:val="24"/>
        </w:rPr>
        <w:t>Với vật nung được chia làm 4 lớp tương ứng với các vị trí {-D/2, -D/4, 0, D/4, D/2}</w:t>
      </w:r>
    </w:p>
    <w:p w:rsidR="00D86ECA" w:rsidRPr="00F8094E" w:rsidRDefault="00D86ECA" w:rsidP="0098703A">
      <w:pPr>
        <w:tabs>
          <w:tab w:val="left" w:pos="0"/>
          <w:tab w:val="left" w:pos="1080"/>
        </w:tabs>
        <w:spacing w:after="0" w:line="24" w:lineRule="atLeast"/>
        <w:ind w:left="360"/>
        <w:rPr>
          <w:rFonts w:eastAsia="Times New Roman"/>
          <w:bCs/>
          <w:sz w:val="24"/>
          <w:szCs w:val="24"/>
        </w:rPr>
      </w:pPr>
      <m:oMathPara>
        <m:oMath>
          <m:r>
            <w:rPr>
              <w:rFonts w:ascii="Cambria Math" w:eastAsiaTheme="minorEastAsia" w:hAnsi="Cambria Math"/>
              <w:sz w:val="24"/>
              <w:szCs w:val="24"/>
            </w:rPr>
            <m:t>A=a=-</m:t>
          </m:r>
          <m:f>
            <m:fPr>
              <m:ctrlPr>
                <w:rPr>
                  <w:rFonts w:ascii="Cambria Math" w:eastAsiaTheme="minorEastAsia" w:hAnsi="Cambria Math"/>
                  <w:i/>
                  <w:sz w:val="24"/>
                  <w:szCs w:val="24"/>
                </w:rPr>
              </m:ctrlPr>
            </m:fPr>
            <m:num>
              <m:r>
                <w:rPr>
                  <w:rFonts w:ascii="Cambria Math" w:eastAsiaTheme="minorEastAsia" w:hAnsi="Cambria Math"/>
                  <w:sz w:val="24"/>
                  <w:szCs w:val="24"/>
                </w:rPr>
                <m:t>12λ</m:t>
              </m:r>
              <m:d>
                <m:dPr>
                  <m:ctrlPr>
                    <w:rPr>
                      <w:rFonts w:ascii="Cambria Math" w:eastAsiaTheme="minorEastAsia" w:hAnsi="Cambria Math"/>
                      <w:i/>
                      <w:sz w:val="24"/>
                      <w:szCs w:val="24"/>
                    </w:rPr>
                  </m:ctrlPr>
                </m:dPr>
                <m:e>
                  <m:r>
                    <w:rPr>
                      <w:rFonts w:ascii="Cambria Math" w:eastAsiaTheme="minorEastAsia" w:hAnsi="Cambria Math"/>
                      <w:sz w:val="24"/>
                      <w:szCs w:val="24"/>
                    </w:rPr>
                    <m:t>T</m:t>
                  </m:r>
                </m:e>
              </m:d>
            </m:num>
            <m:den>
              <m:r>
                <w:rPr>
                  <w:rFonts w:ascii="Cambria Math" w:eastAsiaTheme="minorEastAsia" w:hAnsi="Cambria Math"/>
                  <w:sz w:val="24"/>
                  <w:szCs w:val="24"/>
                </w:rPr>
                <m:t>ρc</m:t>
              </m:r>
              <m:d>
                <m:dPr>
                  <m:ctrlPr>
                    <w:rPr>
                      <w:rFonts w:ascii="Cambria Math" w:eastAsiaTheme="minorEastAsia" w:hAnsi="Cambria Math"/>
                      <w:i/>
                      <w:sz w:val="24"/>
                      <w:szCs w:val="24"/>
                    </w:rPr>
                  </m:ctrlPr>
                </m:dPr>
                <m:e>
                  <m:r>
                    <w:rPr>
                      <w:rFonts w:ascii="Cambria Math" w:eastAsiaTheme="minorEastAsia" w:hAnsi="Cambria Math"/>
                      <w:sz w:val="24"/>
                      <w:szCs w:val="24"/>
                    </w:rPr>
                    <m:t>T</m:t>
                  </m:r>
                </m:e>
              </m:d>
              <m:sSup>
                <m:sSupPr>
                  <m:ctrlPr>
                    <w:rPr>
                      <w:rFonts w:ascii="Cambria Math" w:eastAsiaTheme="minorEastAsia" w:hAnsi="Cambria Math"/>
                      <w:i/>
                      <w:sz w:val="24"/>
                      <w:szCs w:val="24"/>
                    </w:rPr>
                  </m:ctrlPr>
                </m:sSupPr>
                <m:e>
                  <m:r>
                    <w:rPr>
                      <w:rFonts w:ascii="Cambria Math" w:eastAsiaTheme="minorEastAsia" w:hAnsi="Cambria Math"/>
                      <w:sz w:val="24"/>
                      <w:szCs w:val="24"/>
                    </w:rPr>
                    <m:t>D</m:t>
                  </m:r>
                </m:e>
                <m:sup>
                  <m:r>
                    <w:rPr>
                      <w:rFonts w:ascii="Cambria Math" w:eastAsiaTheme="minorEastAsia" w:hAnsi="Cambria Math"/>
                      <w:sz w:val="24"/>
                      <w:szCs w:val="24"/>
                    </w:rPr>
                    <m:t>2</m:t>
                  </m:r>
                </m:sup>
              </m:sSup>
            </m:den>
          </m:f>
          <m:r>
            <w:rPr>
              <w:rFonts w:ascii="Cambria Math" w:eastAsiaTheme="minorEastAsia" w:hAnsi="Cambria Math"/>
              <w:sz w:val="24"/>
              <w:szCs w:val="24"/>
            </w:rPr>
            <m:t>diag</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0     1     5     14     30</m:t>
              </m:r>
            </m:e>
          </m:d>
        </m:oMath>
      </m:oMathPara>
    </w:p>
    <w:p w:rsidR="00D86ECA" w:rsidRPr="00F8094E" w:rsidRDefault="00D86ECA" w:rsidP="0098703A">
      <w:pPr>
        <w:spacing w:after="0" w:line="24" w:lineRule="atLeast"/>
        <w:jc w:val="both"/>
        <w:rPr>
          <w:rFonts w:eastAsiaTheme="minorEastAsia"/>
          <w:sz w:val="24"/>
          <w:szCs w:val="24"/>
        </w:rPr>
      </w:pPr>
      <w:r w:rsidRPr="00F8094E">
        <w:rPr>
          <w:rFonts w:eastAsia="Times New Roman"/>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B=b</m:t>
            </m:r>
          </m:e>
          <m:sup>
            <m:r>
              <w:rPr>
                <w:rFonts w:ascii="Cambria Math" w:eastAsiaTheme="minorEastAsia" w:hAnsi="Cambria Math"/>
                <w:sz w:val="24"/>
                <w:szCs w:val="24"/>
              </w:rPr>
              <m:t>+</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ρc(T)D</m:t>
            </m:r>
          </m:den>
        </m:f>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[1        3       </m:t>
            </m:r>
            <m:f>
              <m:fPr>
                <m:type m:val="skw"/>
                <m:ctrlPr>
                  <w:rPr>
                    <w:rFonts w:ascii="Cambria Math" w:eastAsiaTheme="minorEastAsia" w:hAnsi="Cambria Math"/>
                    <w:i/>
                    <w:sz w:val="24"/>
                    <w:szCs w:val="24"/>
                  </w:rPr>
                </m:ctrlPr>
              </m:fPr>
              <m:num>
                <m:r>
                  <w:rPr>
                    <w:rFonts w:ascii="Cambria Math" w:eastAsiaTheme="minorEastAsia" w:hAnsi="Cambria Math"/>
                    <w:sz w:val="24"/>
                    <w:szCs w:val="24"/>
                  </w:rPr>
                  <m:t>15</m:t>
                </m:r>
              </m:num>
              <m:den>
                <m:r>
                  <w:rPr>
                    <w:rFonts w:ascii="Cambria Math" w:eastAsiaTheme="minorEastAsia" w:hAnsi="Cambria Math"/>
                    <w:sz w:val="24"/>
                    <w:szCs w:val="24"/>
                  </w:rPr>
                  <m:t>2</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35</m:t>
                </m:r>
              </m:num>
              <m:den>
                <m:r>
                  <w:rPr>
                    <w:rFonts w:ascii="Cambria Math" w:eastAsiaTheme="minorEastAsia" w:hAnsi="Cambria Math"/>
                    <w:sz w:val="24"/>
                    <w:szCs w:val="24"/>
                  </w:rPr>
                  <m:t>2</m:t>
                </m:r>
              </m:den>
            </m:f>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315</m:t>
                </m:r>
              </m:num>
              <m:den>
                <m:r>
                  <w:rPr>
                    <w:rFonts w:ascii="Cambria Math" w:eastAsiaTheme="minorEastAsia" w:hAnsi="Cambria Math"/>
                    <w:sz w:val="24"/>
                    <w:szCs w:val="24"/>
                  </w:rPr>
                  <m:t>8</m:t>
                </m:r>
              </m:den>
            </m:f>
            <m:r>
              <w:rPr>
                <w:rFonts w:ascii="Cambria Math" w:eastAsiaTheme="minorEastAsia" w:hAnsi="Cambria Math"/>
                <w:sz w:val="24"/>
                <w:szCs w:val="24"/>
              </w:rPr>
              <m:t>]</m:t>
            </m:r>
          </m:e>
          <m:sup>
            <m:r>
              <w:rPr>
                <w:rFonts w:ascii="Cambria Math" w:eastAsiaTheme="minorEastAsia" w:hAnsi="Cambria Math"/>
                <w:sz w:val="24"/>
                <w:szCs w:val="24"/>
              </w:rPr>
              <m:t>T</m:t>
            </m:r>
          </m:sup>
        </m:sSup>
      </m:oMath>
    </w:p>
    <w:p w:rsidR="00D86ECA" w:rsidRPr="00F8094E" w:rsidRDefault="00D86ECA" w:rsidP="0098703A">
      <w:pPr>
        <w:spacing w:after="0" w:line="24" w:lineRule="atLeast"/>
        <w:jc w:val="both"/>
        <w:rPr>
          <w:rFonts w:eastAsiaTheme="minorEastAsia"/>
          <w:sz w:val="24"/>
          <w:szCs w:val="24"/>
        </w:rPr>
      </w:pPr>
      <m:oMathPara>
        <m:oMath>
          <m:r>
            <w:rPr>
              <w:rFonts w:ascii="Cambria Math" w:eastAsiaTheme="minorEastAsia" w:hAnsi="Cambria Math"/>
              <w:sz w:val="24"/>
              <w:szCs w:val="24"/>
            </w:rPr>
            <m:t>C=h</m:t>
          </m:r>
          <m:d>
            <m:dPr>
              <m:ctrlPr>
                <w:rPr>
                  <w:rFonts w:ascii="Cambria Math" w:eastAsiaTheme="minorEastAsia" w:hAnsi="Cambria Math"/>
                  <w:i/>
                  <w:sz w:val="24"/>
                  <w:szCs w:val="24"/>
                </w:rPr>
              </m:ctrlPr>
            </m:dPr>
            <m:e>
              <m:r>
                <w:rPr>
                  <w:rFonts w:ascii="Cambria Math" w:eastAsiaTheme="minorEastAsia" w:hAnsi="Cambria Math"/>
                  <w:sz w:val="24"/>
                  <w:szCs w:val="24"/>
                </w:rPr>
                <m:t>D/2,D/4,0,-D/4,-D/2</m:t>
              </m: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 xml:space="preserve">1    </m:t>
                          </m:r>
                        </m:e>
                        <m:e>
                          <m:r>
                            <w:rPr>
                              <w:rFonts w:ascii="Cambria Math" w:eastAsiaTheme="minorEastAsia" w:hAnsi="Cambria Math"/>
                              <w:sz w:val="24"/>
                              <w:szCs w:val="24"/>
                            </w:rPr>
                            <m:t>1</m:t>
                          </m:r>
                        </m:e>
                      </m:mr>
                      <m:mr>
                        <m:e>
                          <m:r>
                            <w:rPr>
                              <w:rFonts w:ascii="Cambria Math" w:eastAsiaTheme="minorEastAsia" w:hAnsi="Cambria Math"/>
                              <w:sz w:val="24"/>
                              <w:szCs w:val="24"/>
                            </w:rPr>
                            <m:t xml:space="preserve">1    </m:t>
                          </m:r>
                        </m:e>
                        <m:e>
                          <m:r>
                            <w:rPr>
                              <w:rFonts w:ascii="Cambria Math" w:eastAsiaTheme="minorEastAsia" w:hAnsi="Cambria Math"/>
                              <w:sz w:val="24"/>
                              <w:szCs w:val="24"/>
                            </w:rPr>
                            <m:t>1/2</m:t>
                          </m:r>
                        </m:e>
                      </m:mr>
                    </m:m>
                  </m:e>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2/3</m:t>
                          </m:r>
                        </m:e>
                      </m:mr>
                      <m:mr>
                        <m:e>
                          <m:r>
                            <w:rPr>
                              <w:rFonts w:ascii="Cambria Math" w:eastAsiaTheme="minorEastAsia" w:hAnsi="Cambria Math"/>
                              <w:sz w:val="24"/>
                              <w:szCs w:val="24"/>
                            </w:rPr>
                            <m:t>1/6</m:t>
                          </m:r>
                        </m:e>
                      </m:mr>
                    </m:m>
                  </m:e>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2/5</m:t>
                          </m:r>
                        </m:e>
                        <m:e>
                          <m:r>
                            <w:rPr>
                              <w:rFonts w:ascii="Cambria Math" w:eastAsiaTheme="minorEastAsia" w:hAnsi="Cambria Math"/>
                              <w:sz w:val="24"/>
                              <w:szCs w:val="24"/>
                            </w:rPr>
                            <m:t>8/35</m:t>
                          </m:r>
                        </m:e>
                      </m:mr>
                      <m:mr>
                        <m:e>
                          <m:r>
                            <w:rPr>
                              <w:rFonts w:ascii="Cambria Math" w:eastAsiaTheme="minorEastAsia" w:hAnsi="Cambria Math"/>
                              <w:sz w:val="24"/>
                              <w:szCs w:val="24"/>
                            </w:rPr>
                            <m:t>-7/40</m:t>
                          </m:r>
                        </m:e>
                        <m:e>
                          <m:r>
                            <w:rPr>
                              <w:rFonts w:ascii="Cambria Math" w:eastAsiaTheme="minorEastAsia" w:hAnsi="Cambria Math"/>
                              <w:sz w:val="24"/>
                              <w:szCs w:val="24"/>
                            </w:rPr>
                            <m:t>-157/560</m:t>
                          </m:r>
                        </m:e>
                      </m:mr>
                    </m:m>
                  </m:e>
                </m:mr>
                <m:m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 xml:space="preserve">1    </m:t>
                          </m:r>
                        </m:e>
                        <m:e>
                          <m:r>
                            <w:rPr>
                              <w:rFonts w:ascii="Cambria Math" w:eastAsiaTheme="minorEastAsia" w:hAnsi="Cambria Math"/>
                              <w:sz w:val="24"/>
                              <w:szCs w:val="24"/>
                            </w:rPr>
                            <m:t xml:space="preserve">  0   </m:t>
                          </m:r>
                        </m:e>
                      </m:mr>
                    </m:m>
                  </m:e>
                  <m:e>
                    <m:r>
                      <w:rPr>
                        <w:rFonts w:ascii="Cambria Math" w:eastAsiaTheme="minorEastAsia" w:hAnsi="Cambria Math"/>
                        <w:sz w:val="24"/>
                        <w:szCs w:val="24"/>
                      </w:rPr>
                      <m:t>-1/3</m:t>
                    </m:r>
                  </m:e>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 xml:space="preserve">0         </m:t>
                          </m:r>
                        </m:e>
                        <m:e>
                          <m:r>
                            <w:rPr>
                              <w:rFonts w:ascii="Cambria Math" w:eastAsiaTheme="minorEastAsia" w:hAnsi="Cambria Math"/>
                              <w:sz w:val="24"/>
                              <w:szCs w:val="24"/>
                            </w:rPr>
                            <m:t>3/35</m:t>
                          </m:r>
                        </m:e>
                      </m:mr>
                    </m:m>
                  </m:e>
                </m:mr>
                <m:m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-1/2</m:t>
                          </m:r>
                        </m:e>
                      </m:mr>
                      <m:mr>
                        <m:e>
                          <m:r>
                            <w:rPr>
                              <w:rFonts w:ascii="Cambria Math" w:eastAsiaTheme="minorEastAsia" w:hAnsi="Cambria Math"/>
                              <w:sz w:val="24"/>
                              <w:szCs w:val="24"/>
                            </w:rPr>
                            <m:t>1</m:t>
                          </m:r>
                        </m:e>
                        <m:e>
                          <m:r>
                            <w:rPr>
                              <w:rFonts w:ascii="Cambria Math" w:eastAsiaTheme="minorEastAsia" w:hAnsi="Cambria Math"/>
                              <w:sz w:val="24"/>
                              <w:szCs w:val="24"/>
                            </w:rPr>
                            <m:t>-1</m:t>
                          </m:r>
                        </m:e>
                      </m:mr>
                    </m:m>
                  </m:e>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1/6</m:t>
                          </m:r>
                        </m:e>
                      </m:mr>
                      <m:mr>
                        <m:e>
                          <m:r>
                            <w:rPr>
                              <w:rFonts w:ascii="Cambria Math" w:eastAsiaTheme="minorEastAsia" w:hAnsi="Cambria Math"/>
                              <w:sz w:val="24"/>
                              <w:szCs w:val="24"/>
                            </w:rPr>
                            <m:t>2/3</m:t>
                          </m:r>
                        </m:e>
                      </m:mr>
                    </m:m>
                  </m:e>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7/40</m:t>
                          </m:r>
                        </m:e>
                        <m:e>
                          <m:r>
                            <w:rPr>
                              <w:rFonts w:ascii="Cambria Math" w:eastAsiaTheme="minorEastAsia" w:hAnsi="Cambria Math"/>
                              <w:sz w:val="24"/>
                              <w:szCs w:val="24"/>
                            </w:rPr>
                            <m:t>-157/560</m:t>
                          </m:r>
                        </m:e>
                      </m:mr>
                      <m:mr>
                        <m:e>
                          <m:r>
                            <w:rPr>
                              <w:rFonts w:ascii="Cambria Math" w:eastAsiaTheme="minorEastAsia" w:hAnsi="Cambria Math"/>
                              <w:sz w:val="24"/>
                              <w:szCs w:val="24"/>
                            </w:rPr>
                            <m:t>-2/5</m:t>
                          </m:r>
                        </m:e>
                        <m:e>
                          <m:r>
                            <w:rPr>
                              <w:rFonts w:ascii="Cambria Math" w:eastAsiaTheme="minorEastAsia" w:hAnsi="Cambria Math"/>
                              <w:sz w:val="24"/>
                              <w:szCs w:val="24"/>
                            </w:rPr>
                            <m:t>8/356</m:t>
                          </m:r>
                        </m:e>
                      </m:mr>
                    </m:m>
                  </m:e>
                </m:mr>
              </m:m>
            </m:e>
          </m:d>
          <m:r>
            <w:rPr>
              <w:rFonts w:ascii="Cambria Math" w:eastAsiaTheme="minorEastAsia" w:hAnsi="Cambria Math"/>
              <w:sz w:val="24"/>
              <w:szCs w:val="24"/>
            </w:rPr>
            <m:t>;D=0</m:t>
          </m:r>
        </m:oMath>
      </m:oMathPara>
    </w:p>
    <w:p w:rsidR="00D86ECA" w:rsidRPr="00F8094E" w:rsidRDefault="00D86ECA" w:rsidP="0098703A">
      <w:pPr>
        <w:pStyle w:val="ListParagraph"/>
        <w:numPr>
          <w:ilvl w:val="0"/>
          <w:numId w:val="7"/>
        </w:numPr>
        <w:spacing w:after="0" w:line="24" w:lineRule="atLeast"/>
        <w:ind w:left="360"/>
        <w:jc w:val="both"/>
        <w:rPr>
          <w:rFonts w:ascii="Times New Roman" w:eastAsiaTheme="minorEastAsia" w:hAnsi="Times New Roman"/>
          <w:sz w:val="24"/>
          <w:szCs w:val="24"/>
        </w:rPr>
      </w:pPr>
      <w:r w:rsidRPr="00F8094E">
        <w:rPr>
          <w:rFonts w:ascii="Times New Roman" w:eastAsiaTheme="minorEastAsia" w:hAnsi="Times New Roman"/>
          <w:sz w:val="24"/>
          <w:szCs w:val="24"/>
        </w:rPr>
        <w:t>Xây dựng mô hình mô phỏng sự phân bố nhiệt độ tại các lớp của vật nung thép 0,1% carbon trên Matlab</w:t>
      </w:r>
      <w:r w:rsidR="00506AE2" w:rsidRPr="00F8094E">
        <w:rPr>
          <w:rFonts w:ascii="Times New Roman" w:eastAsiaTheme="minorEastAsia" w:hAnsi="Times New Roman"/>
          <w:sz w:val="24"/>
          <w:szCs w:val="24"/>
        </w:rPr>
        <w:t xml:space="preserve"> – Simulink.</w:t>
      </w:r>
    </w:p>
    <w:p w:rsidR="00D86ECA" w:rsidRPr="00F8094E" w:rsidRDefault="00D86ECA" w:rsidP="0098703A">
      <w:pPr>
        <w:pStyle w:val="ListParagraph"/>
        <w:spacing w:after="0" w:line="24" w:lineRule="atLeast"/>
        <w:ind w:left="0"/>
        <w:jc w:val="both"/>
        <w:rPr>
          <w:rFonts w:ascii="Times New Roman" w:eastAsiaTheme="minorEastAsia" w:hAnsi="Times New Roman"/>
          <w:sz w:val="24"/>
          <w:szCs w:val="24"/>
        </w:rPr>
      </w:pPr>
      <w:r w:rsidRPr="00F8094E">
        <w:rPr>
          <w:rFonts w:ascii="Times New Roman" w:eastAsiaTheme="minorEastAsia" w:hAnsi="Times New Roman"/>
          <w:sz w:val="24"/>
          <w:szCs w:val="24"/>
        </w:rPr>
        <w:t xml:space="preserve">  Với nhiệt dung riêng c (J/kg.K) và hệ số dẫn nhiệt λ (W/m.K) phụ thuộc theo nhiệt độ có phương trình (4) như sau:</w:t>
      </w:r>
    </w:p>
    <w:tbl>
      <w:tblPr>
        <w:tblStyle w:val="TableGrid"/>
        <w:tblW w:w="10080" w:type="dxa"/>
        <w:tblInd w:w="-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8730"/>
        <w:gridCol w:w="1080"/>
      </w:tblGrid>
      <w:tr w:rsidR="00F8094E" w:rsidRPr="00F8094E" w:rsidTr="00474995">
        <w:tc>
          <w:tcPr>
            <w:tcW w:w="270" w:type="dxa"/>
          </w:tcPr>
          <w:p w:rsidR="00D86ECA" w:rsidRPr="00F8094E" w:rsidRDefault="00D86ECA"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p>
        </w:tc>
        <w:tc>
          <w:tcPr>
            <w:tcW w:w="8730" w:type="dxa"/>
          </w:tcPr>
          <w:p w:rsidR="00D86ECA" w:rsidRPr="00F8094E" w:rsidRDefault="00474995" w:rsidP="0098703A">
            <w:pPr>
              <w:spacing w:after="0" w:line="24" w:lineRule="atLeast"/>
              <w:jc w:val="both"/>
              <w:rPr>
                <w:rFonts w:eastAsiaTheme="minorEastAsia"/>
                <w:i/>
                <w:sz w:val="24"/>
                <w:szCs w:val="24"/>
              </w:rPr>
            </w:pPr>
            <m:oMathPara>
              <m:oMath>
                <m:r>
                  <w:rPr>
                    <w:rFonts w:ascii="Cambria Math" w:eastAsia="Times New Roman" w:hAnsi="Cambria Math"/>
                    <w:sz w:val="24"/>
                    <w:szCs w:val="24"/>
                  </w:rPr>
                  <m:t xml:space="preserve">       </m:t>
                </m:r>
                <m:r>
                  <w:rPr>
                    <w:rFonts w:ascii="Cambria Math" w:eastAsiaTheme="minorEastAsia" w:hAnsi="Cambria Math"/>
                    <w:sz w:val="24"/>
                    <w:szCs w:val="24"/>
                  </w:rPr>
                  <m:t>c=</m:t>
                </m:r>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f>
                          <m:fPr>
                            <m:type m:val="noBar"/>
                            <m:ctrlPr>
                              <w:rPr>
                                <w:rFonts w:ascii="Cambria Math" w:eastAsiaTheme="minorEastAsia" w:hAnsi="Cambria Math"/>
                                <w:i/>
                                <w:sz w:val="24"/>
                                <w:szCs w:val="24"/>
                              </w:rPr>
                            </m:ctrlPr>
                          </m:fPr>
                          <m:num>
                            <m:r>
                              <w:rPr>
                                <w:rFonts w:ascii="Cambria Math" w:eastAsiaTheme="minorEastAsia" w:hAnsi="Cambria Math"/>
                                <w:sz w:val="24"/>
                                <w:szCs w:val="24"/>
                              </w:rPr>
                              <m:t>425+7,73.</m:t>
                            </m:r>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-1</m:t>
                                </m:r>
                              </m:sup>
                            </m:sSup>
                            <m:r>
                              <w:rPr>
                                <w:rFonts w:ascii="Cambria Math" w:eastAsiaTheme="minorEastAsia" w:hAnsi="Cambria Math"/>
                                <w:sz w:val="24"/>
                                <w:szCs w:val="24"/>
                              </w:rPr>
                              <m:t>.T-1,69.</m:t>
                            </m:r>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T</m:t>
                                </m:r>
                              </m:e>
                              <m:sup>
                                <m:r>
                                  <w:rPr>
                                    <w:rFonts w:ascii="Cambria Math" w:eastAsiaTheme="minorEastAsia" w:hAnsi="Cambria Math"/>
                                    <w:sz w:val="24"/>
                                    <w:szCs w:val="24"/>
                                  </w:rPr>
                                  <m:t>2</m:t>
                                </m:r>
                              </m:sup>
                            </m:sSup>
                            <m:r>
                              <w:rPr>
                                <w:rFonts w:ascii="Cambria Math" w:eastAsiaTheme="minorEastAsia" w:hAnsi="Cambria Math"/>
                                <w:sz w:val="24"/>
                                <w:szCs w:val="24"/>
                              </w:rPr>
                              <m:t>+2,22.</m:t>
                            </m:r>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-6</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T</m:t>
                                </m:r>
                              </m:e>
                              <m:sup>
                                <m:r>
                                  <w:rPr>
                                    <w:rFonts w:ascii="Cambria Math" w:eastAsiaTheme="minorEastAsia" w:hAnsi="Cambria Math"/>
                                    <w:sz w:val="24"/>
                                    <w:szCs w:val="24"/>
                                  </w:rPr>
                                  <m:t>3</m:t>
                                </m:r>
                              </m:sup>
                            </m:sSup>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20</m:t>
                                    </m:r>
                                  </m:e>
                                  <m:sup>
                                    <m:r>
                                      <w:rPr>
                                        <w:rFonts w:ascii="Cambria Math" w:eastAsiaTheme="minorEastAsia" w:hAnsi="Cambria Math"/>
                                        <w:sz w:val="24"/>
                                        <w:szCs w:val="24"/>
                                      </w:rPr>
                                      <m:t>0</m:t>
                                    </m:r>
                                  </m:sup>
                                </m:sSup>
                                <m:r>
                                  <w:rPr>
                                    <w:rFonts w:ascii="Cambria Math" w:eastAsiaTheme="minorEastAsia" w:hAnsi="Cambria Math"/>
                                    <w:sz w:val="24"/>
                                    <w:szCs w:val="24"/>
                                  </w:rPr>
                                  <m:t>C≤T&lt;</m:t>
                                </m:r>
                                <m:sSup>
                                  <m:sSupPr>
                                    <m:ctrlPr>
                                      <w:rPr>
                                        <w:rFonts w:ascii="Cambria Math" w:eastAsiaTheme="minorEastAsia" w:hAnsi="Cambria Math"/>
                                        <w:i/>
                                        <w:sz w:val="24"/>
                                        <w:szCs w:val="24"/>
                                      </w:rPr>
                                    </m:ctrlPr>
                                  </m:sSupPr>
                                  <m:e>
                                    <m:r>
                                      <w:rPr>
                                        <w:rFonts w:ascii="Cambria Math" w:eastAsiaTheme="minorEastAsia" w:hAnsi="Cambria Math"/>
                                        <w:sz w:val="24"/>
                                        <w:szCs w:val="24"/>
                                      </w:rPr>
                                      <m:t>600</m:t>
                                    </m:r>
                                  </m:e>
                                  <m:sup>
                                    <m:r>
                                      <w:rPr>
                                        <w:rFonts w:ascii="Cambria Math" w:eastAsiaTheme="minorEastAsia" w:hAnsi="Cambria Math"/>
                                        <w:sz w:val="24"/>
                                        <w:szCs w:val="24"/>
                                      </w:rPr>
                                      <m:t>0</m:t>
                                    </m:r>
                                  </m:sup>
                                </m:sSup>
                                <m:r>
                                  <w:rPr>
                                    <w:rFonts w:ascii="Cambria Math" w:eastAsiaTheme="minorEastAsia" w:hAnsi="Cambria Math"/>
                                    <w:sz w:val="24"/>
                                    <w:szCs w:val="24"/>
                                  </w:rPr>
                                  <m:t>C</m:t>
                                </m:r>
                              </m:e>
                            </m:d>
                          </m:num>
                          <m:den>
                            <m:r>
                              <w:rPr>
                                <w:rFonts w:ascii="Cambria Math" w:eastAsiaTheme="minorEastAsia" w:hAnsi="Cambria Math"/>
                                <w:sz w:val="24"/>
                                <w:szCs w:val="24"/>
                              </w:rPr>
                              <m:t>666+</m:t>
                            </m:r>
                            <m:f>
                              <m:fPr>
                                <m:ctrlPr>
                                  <w:rPr>
                                    <w:rFonts w:ascii="Cambria Math" w:eastAsiaTheme="minorEastAsia" w:hAnsi="Cambria Math"/>
                                    <w:i/>
                                    <w:sz w:val="24"/>
                                    <w:szCs w:val="24"/>
                                  </w:rPr>
                                </m:ctrlPr>
                              </m:fPr>
                              <m:num>
                                <m:r>
                                  <w:rPr>
                                    <w:rFonts w:ascii="Cambria Math" w:eastAsiaTheme="minorEastAsia" w:hAnsi="Cambria Math"/>
                                    <w:sz w:val="24"/>
                                    <w:szCs w:val="24"/>
                                  </w:rPr>
                                  <m:t>13002</m:t>
                                </m:r>
                              </m:num>
                              <m:den>
                                <m:r>
                                  <w:rPr>
                                    <w:rFonts w:ascii="Cambria Math" w:eastAsiaTheme="minorEastAsia" w:hAnsi="Cambria Math"/>
                                    <w:sz w:val="24"/>
                                    <w:szCs w:val="24"/>
                                  </w:rPr>
                                  <m:t>738-T</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600</m:t>
                                    </m:r>
                                  </m:e>
                                  <m:sup>
                                    <m:r>
                                      <w:rPr>
                                        <w:rFonts w:ascii="Cambria Math" w:eastAsiaTheme="minorEastAsia" w:hAnsi="Cambria Math"/>
                                        <w:sz w:val="24"/>
                                        <w:szCs w:val="24"/>
                                      </w:rPr>
                                      <m:t>0</m:t>
                                    </m:r>
                                  </m:sup>
                                </m:sSup>
                                <m:r>
                                  <w:rPr>
                                    <w:rFonts w:ascii="Cambria Math" w:eastAsiaTheme="minorEastAsia" w:hAnsi="Cambria Math"/>
                                    <w:sz w:val="24"/>
                                    <w:szCs w:val="24"/>
                                  </w:rPr>
                                  <m:t>C≤T&lt;</m:t>
                                </m:r>
                                <m:sSup>
                                  <m:sSupPr>
                                    <m:ctrlPr>
                                      <w:rPr>
                                        <w:rFonts w:ascii="Cambria Math" w:eastAsiaTheme="minorEastAsia" w:hAnsi="Cambria Math"/>
                                        <w:i/>
                                        <w:sz w:val="24"/>
                                        <w:szCs w:val="24"/>
                                      </w:rPr>
                                    </m:ctrlPr>
                                  </m:sSupPr>
                                  <m:e>
                                    <m:r>
                                      <w:rPr>
                                        <w:rFonts w:ascii="Cambria Math" w:eastAsiaTheme="minorEastAsia" w:hAnsi="Cambria Math"/>
                                        <w:sz w:val="24"/>
                                        <w:szCs w:val="24"/>
                                      </w:rPr>
                                      <m:t>735</m:t>
                                    </m:r>
                                  </m:e>
                                  <m:sup>
                                    <m:r>
                                      <w:rPr>
                                        <w:rFonts w:ascii="Cambria Math" w:eastAsiaTheme="minorEastAsia" w:hAnsi="Cambria Math"/>
                                        <w:sz w:val="24"/>
                                        <w:szCs w:val="24"/>
                                      </w:rPr>
                                      <m:t>0</m:t>
                                    </m:r>
                                  </m:sup>
                                </m:sSup>
                                <m:r>
                                  <w:rPr>
                                    <w:rFonts w:ascii="Cambria Math" w:eastAsiaTheme="minorEastAsia" w:hAnsi="Cambria Math"/>
                                    <w:sz w:val="24"/>
                                    <w:szCs w:val="24"/>
                                  </w:rPr>
                                  <m:t>C</m:t>
                                </m:r>
                              </m:e>
                            </m:d>
                          </m:den>
                        </m:f>
                      </m:e>
                      <m:e>
                        <m:f>
                          <m:fPr>
                            <m:type m:val="noBar"/>
                            <m:ctrlPr>
                              <w:rPr>
                                <w:rFonts w:ascii="Cambria Math" w:eastAsiaTheme="minorEastAsia" w:hAnsi="Cambria Math"/>
                                <w:i/>
                                <w:sz w:val="24"/>
                                <w:szCs w:val="24"/>
                              </w:rPr>
                            </m:ctrlPr>
                          </m:fPr>
                          <m:num>
                            <m:r>
                              <w:rPr>
                                <w:rFonts w:ascii="Cambria Math" w:eastAsiaTheme="minorEastAsia" w:hAnsi="Cambria Math"/>
                                <w:sz w:val="24"/>
                                <w:szCs w:val="24"/>
                              </w:rPr>
                              <m:t>545+</m:t>
                            </m:r>
                            <m:f>
                              <m:fPr>
                                <m:ctrlPr>
                                  <w:rPr>
                                    <w:rFonts w:ascii="Cambria Math" w:eastAsiaTheme="minorEastAsia" w:hAnsi="Cambria Math"/>
                                    <w:i/>
                                    <w:sz w:val="24"/>
                                    <w:szCs w:val="24"/>
                                  </w:rPr>
                                </m:ctrlPr>
                              </m:fPr>
                              <m:num>
                                <m:r>
                                  <w:rPr>
                                    <w:rFonts w:ascii="Cambria Math" w:eastAsiaTheme="minorEastAsia" w:hAnsi="Cambria Math"/>
                                    <w:sz w:val="24"/>
                                    <w:szCs w:val="24"/>
                                  </w:rPr>
                                  <m:t>17820</m:t>
                                </m:r>
                              </m:num>
                              <m:den>
                                <m:r>
                                  <w:rPr>
                                    <w:rFonts w:ascii="Cambria Math" w:eastAsiaTheme="minorEastAsia" w:hAnsi="Cambria Math"/>
                                    <w:sz w:val="24"/>
                                    <w:szCs w:val="24"/>
                                  </w:rPr>
                                  <m:t>T-731</m:t>
                                </m:r>
                              </m:den>
                            </m:f>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735</m:t>
                                    </m:r>
                                  </m:e>
                                  <m:sup>
                                    <m:r>
                                      <w:rPr>
                                        <w:rFonts w:ascii="Cambria Math" w:eastAsiaTheme="minorEastAsia" w:hAnsi="Cambria Math"/>
                                        <w:sz w:val="24"/>
                                        <w:szCs w:val="24"/>
                                      </w:rPr>
                                      <m:t>0</m:t>
                                    </m:r>
                                  </m:sup>
                                </m:sSup>
                                <m:r>
                                  <w:rPr>
                                    <w:rFonts w:ascii="Cambria Math" w:eastAsiaTheme="minorEastAsia" w:hAnsi="Cambria Math"/>
                                    <w:sz w:val="24"/>
                                    <w:szCs w:val="24"/>
                                  </w:rPr>
                                  <m:t>C≤T&lt;</m:t>
                                </m:r>
                                <m:sSup>
                                  <m:sSupPr>
                                    <m:ctrlPr>
                                      <w:rPr>
                                        <w:rFonts w:ascii="Cambria Math" w:eastAsiaTheme="minorEastAsia" w:hAnsi="Cambria Math"/>
                                        <w:i/>
                                        <w:sz w:val="24"/>
                                        <w:szCs w:val="24"/>
                                      </w:rPr>
                                    </m:ctrlPr>
                                  </m:sSupPr>
                                  <m:e>
                                    <m:r>
                                      <w:rPr>
                                        <w:rFonts w:ascii="Cambria Math" w:eastAsiaTheme="minorEastAsia" w:hAnsi="Cambria Math"/>
                                        <w:sz w:val="24"/>
                                        <w:szCs w:val="24"/>
                                      </w:rPr>
                                      <m:t>900</m:t>
                                    </m:r>
                                  </m:e>
                                  <m:sup>
                                    <m:r>
                                      <w:rPr>
                                        <w:rFonts w:ascii="Cambria Math" w:eastAsiaTheme="minorEastAsia" w:hAnsi="Cambria Math"/>
                                        <w:sz w:val="24"/>
                                        <w:szCs w:val="24"/>
                                      </w:rPr>
                                      <m:t>0</m:t>
                                    </m:r>
                                  </m:sup>
                                </m:sSup>
                                <m:r>
                                  <w:rPr>
                                    <w:rFonts w:ascii="Cambria Math" w:eastAsiaTheme="minorEastAsia" w:hAnsi="Cambria Math"/>
                                    <w:sz w:val="24"/>
                                    <w:szCs w:val="24"/>
                                  </w:rPr>
                                  <m:t>C</m:t>
                                </m:r>
                              </m:e>
                            </m:d>
                          </m:num>
                          <m:den>
                            <m:r>
                              <w:rPr>
                                <w:rFonts w:ascii="Cambria Math" w:eastAsiaTheme="minorEastAsia" w:hAnsi="Cambria Math"/>
                                <w:sz w:val="24"/>
                                <w:szCs w:val="24"/>
                              </w:rPr>
                              <m:t xml:space="preserve">650                                                                                         </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900</m:t>
                                    </m:r>
                                  </m:e>
                                  <m:sup>
                                    <m:r>
                                      <w:rPr>
                                        <w:rFonts w:ascii="Cambria Math" w:eastAsiaTheme="minorEastAsia" w:hAnsi="Cambria Math"/>
                                        <w:sz w:val="24"/>
                                        <w:szCs w:val="24"/>
                                      </w:rPr>
                                      <m:t>0</m:t>
                                    </m:r>
                                  </m:sup>
                                </m:sSup>
                                <m:r>
                                  <w:rPr>
                                    <w:rFonts w:ascii="Cambria Math" w:eastAsiaTheme="minorEastAsia" w:hAnsi="Cambria Math"/>
                                    <w:sz w:val="24"/>
                                    <w:szCs w:val="24"/>
                                  </w:rPr>
                                  <m:t>C≤T&lt;</m:t>
                                </m:r>
                                <m:sSup>
                                  <m:sSupPr>
                                    <m:ctrlPr>
                                      <w:rPr>
                                        <w:rFonts w:ascii="Cambria Math" w:eastAsiaTheme="minorEastAsia" w:hAnsi="Cambria Math"/>
                                        <w:i/>
                                        <w:sz w:val="24"/>
                                        <w:szCs w:val="24"/>
                                      </w:rPr>
                                    </m:ctrlPr>
                                  </m:sSupPr>
                                  <m:e>
                                    <m:r>
                                      <w:rPr>
                                        <w:rFonts w:ascii="Cambria Math" w:eastAsiaTheme="minorEastAsia" w:hAnsi="Cambria Math"/>
                                        <w:sz w:val="24"/>
                                        <w:szCs w:val="24"/>
                                      </w:rPr>
                                      <m:t>1200</m:t>
                                    </m:r>
                                  </m:e>
                                  <m:sup>
                                    <m:r>
                                      <w:rPr>
                                        <w:rFonts w:ascii="Cambria Math" w:eastAsiaTheme="minorEastAsia" w:hAnsi="Cambria Math"/>
                                        <w:sz w:val="24"/>
                                        <w:szCs w:val="24"/>
                                      </w:rPr>
                                      <m:t>0</m:t>
                                    </m:r>
                                  </m:sup>
                                </m:sSup>
                                <m:r>
                                  <w:rPr>
                                    <w:rFonts w:ascii="Cambria Math" w:eastAsiaTheme="minorEastAsia" w:hAnsi="Cambria Math"/>
                                    <w:sz w:val="24"/>
                                    <w:szCs w:val="24"/>
                                  </w:rPr>
                                  <m:t>C</m:t>
                                </m:r>
                              </m:e>
                            </m:d>
                          </m:den>
                        </m:f>
                      </m:e>
                    </m:eqArr>
                  </m:e>
                </m:d>
              </m:oMath>
            </m:oMathPara>
          </w:p>
          <w:p w:rsidR="00474995" w:rsidRPr="00F8094E" w:rsidRDefault="00474995" w:rsidP="0098703A">
            <w:pPr>
              <w:spacing w:after="0" w:line="24" w:lineRule="atLeast"/>
              <w:jc w:val="both"/>
              <w:rPr>
                <w:rFonts w:eastAsiaTheme="minorEastAsia"/>
                <w:sz w:val="24"/>
                <w:szCs w:val="24"/>
              </w:rPr>
            </w:pPr>
            <m:oMathPara>
              <m:oMathParaPr>
                <m:jc m:val="left"/>
              </m:oMathParaPr>
              <m:oMath>
                <m:r>
                  <w:rPr>
                    <w:rFonts w:ascii="Cambria Math" w:eastAsiaTheme="minorEastAsia" w:hAnsi="Cambria Math"/>
                    <w:sz w:val="24"/>
                    <w:szCs w:val="24"/>
                  </w:rPr>
                  <m:t xml:space="preserve">       λ=</m:t>
                </m:r>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rPr>
                          <m:t>54-3,33.</m:t>
                        </m:r>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-2</m:t>
                            </m:r>
                          </m:sup>
                        </m:sSup>
                        <m:r>
                          <w:rPr>
                            <w:rFonts w:ascii="Cambria Math" w:eastAsiaTheme="minorEastAsia" w:hAnsi="Cambria Math"/>
                            <w:sz w:val="24"/>
                            <w:szCs w:val="24"/>
                          </w:rPr>
                          <m:t>T                        (</m:t>
                        </m:r>
                        <m:sSup>
                          <m:sSupPr>
                            <m:ctrlPr>
                              <w:rPr>
                                <w:rFonts w:ascii="Cambria Math" w:eastAsiaTheme="minorEastAsia" w:hAnsi="Cambria Math"/>
                                <w:i/>
                                <w:sz w:val="24"/>
                                <w:szCs w:val="24"/>
                              </w:rPr>
                            </m:ctrlPr>
                          </m:sSupPr>
                          <m:e>
                            <m:r>
                              <w:rPr>
                                <w:rFonts w:ascii="Cambria Math" w:eastAsiaTheme="minorEastAsia" w:hAnsi="Cambria Math"/>
                                <w:sz w:val="24"/>
                                <w:szCs w:val="24"/>
                              </w:rPr>
                              <m:t>20</m:t>
                            </m:r>
                          </m:e>
                          <m:sup>
                            <m:r>
                              <w:rPr>
                                <w:rFonts w:ascii="Cambria Math" w:eastAsiaTheme="minorEastAsia" w:hAnsi="Cambria Math"/>
                                <w:sz w:val="24"/>
                                <w:szCs w:val="24"/>
                              </w:rPr>
                              <m:t>0</m:t>
                            </m:r>
                          </m:sup>
                        </m:sSup>
                        <m:r>
                          <w:rPr>
                            <w:rFonts w:ascii="Cambria Math" w:eastAsiaTheme="minorEastAsia" w:hAnsi="Cambria Math"/>
                            <w:sz w:val="24"/>
                            <w:szCs w:val="24"/>
                          </w:rPr>
                          <m:t>C≤</m:t>
                        </m:r>
                        <m:r>
                          <m:rPr>
                            <m:sty m:val="p"/>
                          </m:rPr>
                          <w:rPr>
                            <w:rFonts w:ascii="Cambria Math" w:eastAsiaTheme="minorEastAsia" w:hAnsi="Cambria Math"/>
                            <w:sz w:val="24"/>
                            <w:szCs w:val="24"/>
                          </w:rPr>
                          <m:t>T</m:t>
                        </m:r>
                        <m:r>
                          <w:rPr>
                            <w:rFonts w:ascii="Cambria Math" w:eastAsiaTheme="minorEastAsia" w:hAnsi="Cambria Math"/>
                            <w:sz w:val="24"/>
                            <w:szCs w:val="24"/>
                          </w:rPr>
                          <m:t>&lt;</m:t>
                        </m:r>
                        <m:sSup>
                          <m:sSupPr>
                            <m:ctrlPr>
                              <w:rPr>
                                <w:rFonts w:ascii="Cambria Math" w:eastAsiaTheme="minorEastAsia" w:hAnsi="Cambria Math"/>
                                <w:i/>
                                <w:sz w:val="24"/>
                                <w:szCs w:val="24"/>
                              </w:rPr>
                            </m:ctrlPr>
                          </m:sSupPr>
                          <m:e>
                            <m:r>
                              <w:rPr>
                                <w:rFonts w:ascii="Cambria Math" w:eastAsiaTheme="minorEastAsia" w:hAnsi="Cambria Math"/>
                                <w:sz w:val="24"/>
                                <w:szCs w:val="24"/>
                              </w:rPr>
                              <m:t>800</m:t>
                            </m:r>
                          </m:e>
                          <m:sup>
                            <m:r>
                              <w:rPr>
                                <w:rFonts w:ascii="Cambria Math" w:eastAsiaTheme="minorEastAsia" w:hAnsi="Cambria Math"/>
                                <w:sz w:val="24"/>
                                <w:szCs w:val="24"/>
                              </w:rPr>
                              <m:t>0</m:t>
                            </m:r>
                          </m:sup>
                        </m:sSup>
                        <m:r>
                          <w:rPr>
                            <w:rFonts w:ascii="Cambria Math" w:eastAsiaTheme="minorEastAsia" w:hAnsi="Cambria Math"/>
                            <w:sz w:val="24"/>
                            <w:szCs w:val="24"/>
                          </w:rPr>
                          <m:t xml:space="preserve">C) </m:t>
                        </m:r>
                      </m:e>
                      <m:e>
                        <m:r>
                          <w:rPr>
                            <w:rFonts w:ascii="Cambria Math" w:eastAsiaTheme="minorEastAsia" w:hAnsi="Cambria Math"/>
                            <w:sz w:val="24"/>
                            <w:szCs w:val="24"/>
                          </w:rPr>
                          <m:t>27,3                                            (</m:t>
                        </m:r>
                        <m:sSup>
                          <m:sSupPr>
                            <m:ctrlPr>
                              <w:rPr>
                                <w:rFonts w:ascii="Cambria Math" w:eastAsiaTheme="minorEastAsia" w:hAnsi="Cambria Math"/>
                                <w:i/>
                                <w:sz w:val="24"/>
                                <w:szCs w:val="24"/>
                              </w:rPr>
                            </m:ctrlPr>
                          </m:sSupPr>
                          <m:e>
                            <m:r>
                              <w:rPr>
                                <w:rFonts w:ascii="Cambria Math" w:eastAsiaTheme="minorEastAsia" w:hAnsi="Cambria Math"/>
                                <w:sz w:val="24"/>
                                <w:szCs w:val="24"/>
                              </w:rPr>
                              <m:t>800</m:t>
                            </m:r>
                          </m:e>
                          <m:sup>
                            <m:r>
                              <w:rPr>
                                <w:rFonts w:ascii="Cambria Math" w:eastAsiaTheme="minorEastAsia" w:hAnsi="Cambria Math"/>
                                <w:sz w:val="24"/>
                                <w:szCs w:val="24"/>
                              </w:rPr>
                              <m:t>0</m:t>
                            </m:r>
                          </m:sup>
                        </m:sSup>
                        <m:r>
                          <w:rPr>
                            <w:rFonts w:ascii="Cambria Math" w:eastAsiaTheme="minorEastAsia" w:hAnsi="Cambria Math"/>
                            <w:sz w:val="24"/>
                            <w:szCs w:val="24"/>
                          </w:rPr>
                          <m:t>C≤</m:t>
                        </m:r>
                        <m:r>
                          <m:rPr>
                            <m:sty m:val="p"/>
                          </m:rPr>
                          <w:rPr>
                            <w:rFonts w:ascii="Cambria Math" w:eastAsiaTheme="minorEastAsia" w:hAnsi="Cambria Math"/>
                            <w:sz w:val="24"/>
                            <w:szCs w:val="24"/>
                          </w:rPr>
                          <m:t>T</m:t>
                        </m:r>
                        <m:r>
                          <w:rPr>
                            <w:rFonts w:ascii="Cambria Math" w:eastAsiaTheme="minorEastAsia" w:hAnsi="Cambria Math"/>
                            <w:sz w:val="24"/>
                            <w:szCs w:val="24"/>
                          </w:rPr>
                          <m:t>&lt;</m:t>
                        </m:r>
                        <m:sSup>
                          <m:sSupPr>
                            <m:ctrlPr>
                              <w:rPr>
                                <w:rFonts w:ascii="Cambria Math" w:eastAsiaTheme="minorEastAsia" w:hAnsi="Cambria Math"/>
                                <w:i/>
                                <w:sz w:val="24"/>
                                <w:szCs w:val="24"/>
                              </w:rPr>
                            </m:ctrlPr>
                          </m:sSupPr>
                          <m:e>
                            <m:r>
                              <w:rPr>
                                <w:rFonts w:ascii="Cambria Math" w:eastAsiaTheme="minorEastAsia" w:hAnsi="Cambria Math"/>
                                <w:sz w:val="24"/>
                                <w:szCs w:val="24"/>
                              </w:rPr>
                              <m:t>1200</m:t>
                            </m:r>
                          </m:e>
                          <m:sup>
                            <m:r>
                              <w:rPr>
                                <w:rFonts w:ascii="Cambria Math" w:eastAsiaTheme="minorEastAsia" w:hAnsi="Cambria Math"/>
                                <w:sz w:val="24"/>
                                <w:szCs w:val="24"/>
                              </w:rPr>
                              <m:t>0</m:t>
                            </m:r>
                          </m:sup>
                        </m:sSup>
                        <m:r>
                          <w:rPr>
                            <w:rFonts w:ascii="Cambria Math" w:eastAsiaTheme="minorEastAsia" w:hAnsi="Cambria Math"/>
                            <w:sz w:val="24"/>
                            <w:szCs w:val="24"/>
                          </w:rPr>
                          <m:t>C)</m:t>
                        </m:r>
                      </m:e>
                    </m:eqArr>
                  </m:e>
                </m:d>
              </m:oMath>
            </m:oMathPara>
          </w:p>
        </w:tc>
        <w:tc>
          <w:tcPr>
            <w:tcW w:w="1080" w:type="dxa"/>
            <w:vAlign w:val="center"/>
          </w:tcPr>
          <w:p w:rsidR="00D86ECA" w:rsidRPr="00F8094E" w:rsidRDefault="00D86ECA" w:rsidP="0098703A">
            <w:pPr>
              <w:pStyle w:val="ListParagraph"/>
              <w:tabs>
                <w:tab w:val="left" w:pos="0"/>
                <w:tab w:val="left" w:pos="1080"/>
              </w:tabs>
              <w:spacing w:after="0" w:line="24" w:lineRule="atLeast"/>
              <w:ind w:left="0"/>
              <w:jc w:val="right"/>
              <w:rPr>
                <w:rFonts w:ascii="Times New Roman" w:eastAsia="Times New Roman" w:hAnsi="Times New Roman"/>
                <w:bCs/>
                <w:sz w:val="24"/>
                <w:szCs w:val="24"/>
              </w:rPr>
            </w:pPr>
            <w:r w:rsidRPr="00F8094E">
              <w:rPr>
                <w:rFonts w:ascii="Times New Roman" w:hAnsi="Times New Roman"/>
                <w:sz w:val="24"/>
                <w:szCs w:val="24"/>
              </w:rPr>
              <w:t>(</w:t>
            </w:r>
            <w:r w:rsidRPr="00F8094E">
              <w:rPr>
                <w:rFonts w:ascii="Times New Roman" w:hAnsi="Times New Roman"/>
                <w:sz w:val="24"/>
                <w:szCs w:val="24"/>
              </w:rPr>
              <w:fldChar w:fldCharType="begin"/>
            </w:r>
            <w:r w:rsidRPr="00F8094E">
              <w:rPr>
                <w:rFonts w:ascii="Times New Roman" w:hAnsi="Times New Roman"/>
                <w:sz w:val="24"/>
                <w:szCs w:val="24"/>
              </w:rPr>
              <w:instrText xml:space="preserve"> SEQ Equation \* ARABIC </w:instrText>
            </w:r>
            <w:r w:rsidRPr="00F8094E">
              <w:rPr>
                <w:rFonts w:ascii="Times New Roman" w:hAnsi="Times New Roman"/>
                <w:sz w:val="24"/>
                <w:szCs w:val="24"/>
              </w:rPr>
              <w:fldChar w:fldCharType="separate"/>
            </w:r>
            <w:r w:rsidR="00F8094E" w:rsidRPr="00F8094E">
              <w:rPr>
                <w:rFonts w:ascii="Times New Roman" w:hAnsi="Times New Roman"/>
                <w:noProof/>
                <w:sz w:val="24"/>
                <w:szCs w:val="24"/>
              </w:rPr>
              <w:t>4</w:t>
            </w:r>
            <w:r w:rsidRPr="00F8094E">
              <w:rPr>
                <w:rFonts w:ascii="Times New Roman" w:hAnsi="Times New Roman"/>
                <w:sz w:val="24"/>
                <w:szCs w:val="24"/>
              </w:rPr>
              <w:fldChar w:fldCharType="end"/>
            </w:r>
            <w:r w:rsidRPr="00F8094E">
              <w:rPr>
                <w:rFonts w:ascii="Times New Roman" w:hAnsi="Times New Roman"/>
                <w:sz w:val="24"/>
                <w:szCs w:val="24"/>
              </w:rPr>
              <w:t>)</w:t>
            </w:r>
          </w:p>
        </w:tc>
      </w:tr>
    </w:tbl>
    <w:p w:rsidR="00471CB7" w:rsidRPr="00F8094E" w:rsidRDefault="00471CB7" w:rsidP="0098703A">
      <w:pPr>
        <w:tabs>
          <w:tab w:val="left" w:pos="0"/>
          <w:tab w:val="left" w:pos="270"/>
          <w:tab w:val="left" w:pos="1080"/>
        </w:tabs>
        <w:spacing w:after="0" w:line="24" w:lineRule="atLeast"/>
        <w:rPr>
          <w:rFonts w:eastAsia="Times New Roman"/>
          <w:bCs/>
          <w:i/>
          <w:sz w:val="24"/>
          <w:szCs w:val="24"/>
        </w:rPr>
      </w:pPr>
    </w:p>
    <w:p w:rsidR="00471CB7" w:rsidRPr="00F8094E" w:rsidRDefault="00471CB7" w:rsidP="0098703A">
      <w:pPr>
        <w:tabs>
          <w:tab w:val="left" w:pos="0"/>
          <w:tab w:val="left" w:pos="270"/>
          <w:tab w:val="left" w:pos="1080"/>
        </w:tabs>
        <w:spacing w:after="0" w:line="24" w:lineRule="atLeast"/>
        <w:rPr>
          <w:rFonts w:eastAsia="Times New Roman"/>
          <w:bCs/>
          <w:i/>
          <w:sz w:val="24"/>
          <w:szCs w:val="24"/>
        </w:rPr>
      </w:pPr>
    </w:p>
    <w:p w:rsidR="00471CB7" w:rsidRPr="00F8094E" w:rsidRDefault="00471CB7" w:rsidP="0098703A">
      <w:pPr>
        <w:tabs>
          <w:tab w:val="left" w:pos="0"/>
          <w:tab w:val="left" w:pos="270"/>
          <w:tab w:val="left" w:pos="1080"/>
        </w:tabs>
        <w:spacing w:after="0" w:line="24" w:lineRule="atLeast"/>
        <w:rPr>
          <w:rFonts w:eastAsia="Times New Roman"/>
          <w:bCs/>
          <w:i/>
          <w:sz w:val="24"/>
          <w:szCs w:val="24"/>
        </w:rPr>
      </w:pPr>
    </w:p>
    <w:p w:rsidR="00471CB7" w:rsidRPr="00F8094E" w:rsidRDefault="00471CB7" w:rsidP="0098703A">
      <w:pPr>
        <w:tabs>
          <w:tab w:val="left" w:pos="0"/>
          <w:tab w:val="left" w:pos="270"/>
          <w:tab w:val="left" w:pos="1080"/>
        </w:tabs>
        <w:spacing w:after="0" w:line="24" w:lineRule="atLeast"/>
        <w:rPr>
          <w:rFonts w:eastAsia="Times New Roman"/>
          <w:bCs/>
          <w:i/>
          <w:sz w:val="24"/>
          <w:szCs w:val="24"/>
        </w:rPr>
      </w:pPr>
    </w:p>
    <w:p w:rsidR="00471CB7" w:rsidRPr="00F8094E" w:rsidRDefault="00471CB7" w:rsidP="0098703A">
      <w:pPr>
        <w:tabs>
          <w:tab w:val="left" w:pos="0"/>
          <w:tab w:val="left" w:pos="270"/>
          <w:tab w:val="left" w:pos="1080"/>
        </w:tabs>
        <w:spacing w:after="0" w:line="24" w:lineRule="atLeast"/>
        <w:rPr>
          <w:rFonts w:eastAsia="Times New Roman"/>
          <w:bCs/>
          <w:i/>
          <w:sz w:val="24"/>
          <w:szCs w:val="24"/>
        </w:rPr>
      </w:pPr>
    </w:p>
    <w:p w:rsidR="00471CB7" w:rsidRPr="00F8094E" w:rsidRDefault="00471CB7" w:rsidP="0098703A">
      <w:pPr>
        <w:tabs>
          <w:tab w:val="left" w:pos="0"/>
          <w:tab w:val="left" w:pos="270"/>
          <w:tab w:val="left" w:pos="1080"/>
        </w:tabs>
        <w:spacing w:after="0" w:line="24" w:lineRule="atLeast"/>
        <w:rPr>
          <w:rFonts w:eastAsia="Times New Roman"/>
          <w:bCs/>
          <w:i/>
          <w:sz w:val="24"/>
          <w:szCs w:val="24"/>
        </w:rPr>
      </w:pPr>
    </w:p>
    <w:p w:rsidR="00474995" w:rsidRPr="00F8094E" w:rsidRDefault="00D322C9" w:rsidP="0098703A">
      <w:pPr>
        <w:tabs>
          <w:tab w:val="left" w:pos="0"/>
          <w:tab w:val="left" w:pos="270"/>
          <w:tab w:val="left" w:pos="1080"/>
        </w:tabs>
        <w:spacing w:after="0" w:line="24" w:lineRule="atLeast"/>
        <w:rPr>
          <w:rFonts w:eastAsia="Times New Roman"/>
          <w:bCs/>
          <w:i/>
          <w:sz w:val="24"/>
          <w:szCs w:val="24"/>
        </w:rPr>
      </w:pPr>
      <w:r w:rsidRPr="00F8094E">
        <w:rPr>
          <w:rFonts w:eastAsia="Times New Roman"/>
          <w:bCs/>
          <w:i/>
          <w:sz w:val="24"/>
          <w:szCs w:val="24"/>
        </w:rPr>
        <w:lastRenderedPageBreak/>
        <w:t xml:space="preserve">c. </w:t>
      </w:r>
      <w:r w:rsidR="00474995" w:rsidRPr="00F8094E">
        <w:rPr>
          <w:rFonts w:eastAsia="Times New Roman"/>
          <w:bCs/>
          <w:i/>
          <w:sz w:val="24"/>
          <w:szCs w:val="24"/>
        </w:rPr>
        <w:t>Áp dụng phương pháp tách biến Galerkin xây dựng mô hình mô tả trường nhiệt độ của vật trên Matlab – Simulink</w:t>
      </w:r>
    </w:p>
    <w:p w:rsidR="00474995" w:rsidRPr="00F8094E" w:rsidRDefault="00D322C9" w:rsidP="0098703A">
      <w:pPr>
        <w:pStyle w:val="ListParagraph"/>
        <w:tabs>
          <w:tab w:val="left" w:pos="0"/>
          <w:tab w:val="left" w:pos="1080"/>
        </w:tabs>
        <w:spacing w:after="0" w:line="24" w:lineRule="atLeast"/>
        <w:ind w:left="0"/>
        <w:jc w:val="center"/>
        <w:rPr>
          <w:rFonts w:ascii="Times New Roman" w:eastAsia="Times New Roman" w:hAnsi="Times New Roman"/>
          <w:bCs/>
          <w:sz w:val="24"/>
          <w:szCs w:val="24"/>
        </w:rPr>
      </w:pPr>
      <w:r w:rsidRPr="00F8094E">
        <w:rPr>
          <w:rFonts w:ascii="Times New Roman" w:eastAsia="Times New Roman" w:hAnsi="Times New Roman"/>
          <w:bCs/>
          <w:noProof/>
          <w:sz w:val="24"/>
          <w:szCs w:val="24"/>
        </w:rPr>
        <w:drawing>
          <wp:inline distT="0" distB="0" distL="0" distR="0" wp14:anchorId="725AF999" wp14:editId="27265FF0">
            <wp:extent cx="4841630" cy="255128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1969" cy="2567275"/>
                    </a:xfrm>
                    <a:prstGeom prst="rect">
                      <a:avLst/>
                    </a:prstGeom>
                    <a:noFill/>
                  </pic:spPr>
                </pic:pic>
              </a:graphicData>
            </a:graphic>
          </wp:inline>
        </w:drawing>
      </w:r>
    </w:p>
    <w:p w:rsidR="00D322C9" w:rsidRPr="00F8094E" w:rsidRDefault="00D322C9" w:rsidP="0098703A">
      <w:pPr>
        <w:pStyle w:val="ListParagraph"/>
        <w:tabs>
          <w:tab w:val="left" w:pos="0"/>
          <w:tab w:val="left" w:pos="1080"/>
        </w:tabs>
        <w:spacing w:after="0" w:line="24" w:lineRule="atLeast"/>
        <w:ind w:left="0"/>
        <w:jc w:val="center"/>
        <w:rPr>
          <w:rFonts w:ascii="Times New Roman" w:eastAsia="Times New Roman" w:hAnsi="Times New Roman"/>
          <w:bCs/>
          <w:i/>
          <w:sz w:val="24"/>
          <w:szCs w:val="24"/>
        </w:rPr>
      </w:pPr>
      <w:r w:rsidRPr="00F8094E">
        <w:rPr>
          <w:rFonts w:ascii="Times New Roman" w:eastAsia="Times New Roman" w:hAnsi="Times New Roman"/>
          <w:bCs/>
          <w:i/>
          <w:sz w:val="24"/>
          <w:szCs w:val="24"/>
        </w:rPr>
        <w:t>Hình 2. Cấu trúc Matlab Simulink mô tả trường nhiệt độ vật rắn</w:t>
      </w:r>
    </w:p>
    <w:p w:rsidR="00474995" w:rsidRPr="00F8094E" w:rsidRDefault="00D322C9" w:rsidP="0098703A">
      <w:pPr>
        <w:pStyle w:val="ListParagraph"/>
        <w:tabs>
          <w:tab w:val="left" w:pos="0"/>
          <w:tab w:val="left" w:pos="1080"/>
        </w:tabs>
        <w:spacing w:after="0" w:line="24" w:lineRule="atLeast"/>
        <w:ind w:left="0"/>
        <w:jc w:val="center"/>
        <w:rPr>
          <w:rFonts w:ascii="Times New Roman" w:eastAsia="Times New Roman" w:hAnsi="Times New Roman"/>
          <w:bCs/>
          <w:i/>
          <w:sz w:val="24"/>
          <w:szCs w:val="24"/>
        </w:rPr>
      </w:pPr>
      <w:r w:rsidRPr="00F8094E">
        <w:rPr>
          <w:rFonts w:ascii="Times New Roman" w:eastAsia="Times New Roman" w:hAnsi="Times New Roman"/>
          <w:bCs/>
          <w:i/>
          <w:sz w:val="24"/>
          <w:szCs w:val="24"/>
        </w:rPr>
        <w:t>(với c và λ tính theo công thức (4))</w:t>
      </w:r>
    </w:p>
    <w:p w:rsidR="00D322C9" w:rsidRPr="00F8094E" w:rsidRDefault="00D322C9" w:rsidP="00F97FC7">
      <w:pPr>
        <w:pStyle w:val="ListParagraph"/>
        <w:tabs>
          <w:tab w:val="left" w:pos="0"/>
          <w:tab w:val="left" w:pos="1080"/>
        </w:tabs>
        <w:spacing w:after="0" w:line="24" w:lineRule="atLeast"/>
        <w:ind w:left="0"/>
        <w:jc w:val="center"/>
        <w:rPr>
          <w:rFonts w:ascii="Times New Roman" w:eastAsia="Times New Roman" w:hAnsi="Times New Roman"/>
          <w:bCs/>
          <w:sz w:val="24"/>
          <w:szCs w:val="24"/>
        </w:rPr>
      </w:pPr>
      <w:r w:rsidRPr="00F8094E">
        <w:rPr>
          <w:rFonts w:ascii="Times New Roman" w:eastAsia="Times New Roman" w:hAnsi="Times New Roman"/>
          <w:bCs/>
          <w:noProof/>
          <w:sz w:val="24"/>
          <w:szCs w:val="24"/>
        </w:rPr>
        <w:drawing>
          <wp:inline distT="0" distB="0" distL="0" distR="0" wp14:anchorId="54D363F8" wp14:editId="4CAF0D71">
            <wp:extent cx="2469102" cy="4905398"/>
            <wp:effectExtent l="952" t="0" r="8573" b="8572"/>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483320" cy="4933646"/>
                    </a:xfrm>
                    <a:prstGeom prst="rect">
                      <a:avLst/>
                    </a:prstGeom>
                    <a:noFill/>
                  </pic:spPr>
                </pic:pic>
              </a:graphicData>
            </a:graphic>
          </wp:inline>
        </w:drawing>
      </w:r>
    </w:p>
    <w:p w:rsidR="00D322C9" w:rsidRPr="00F8094E" w:rsidRDefault="00D322C9" w:rsidP="0098703A">
      <w:pPr>
        <w:pStyle w:val="ListParagraph"/>
        <w:tabs>
          <w:tab w:val="left" w:pos="0"/>
          <w:tab w:val="left" w:pos="1080"/>
        </w:tabs>
        <w:spacing w:after="0" w:line="24" w:lineRule="atLeast"/>
        <w:ind w:left="0"/>
        <w:jc w:val="center"/>
        <w:rPr>
          <w:rFonts w:ascii="Times New Roman" w:eastAsia="Times New Roman" w:hAnsi="Times New Roman"/>
          <w:bCs/>
          <w:i/>
          <w:sz w:val="24"/>
          <w:szCs w:val="24"/>
        </w:rPr>
      </w:pPr>
      <w:r w:rsidRPr="00F8094E">
        <w:rPr>
          <w:rFonts w:ascii="Times New Roman" w:eastAsia="Times New Roman" w:hAnsi="Times New Roman"/>
          <w:bCs/>
          <w:i/>
          <w:sz w:val="24"/>
          <w:szCs w:val="24"/>
        </w:rPr>
        <w:t>Hình 3. Cấu trúc Matlab Simulink mô tả trường nhiệt độ vật rắn</w:t>
      </w:r>
    </w:p>
    <w:p w:rsidR="00474995" w:rsidRPr="00F8094E" w:rsidRDefault="00D322C9" w:rsidP="0098703A">
      <w:pPr>
        <w:pStyle w:val="ListParagraph"/>
        <w:tabs>
          <w:tab w:val="left" w:pos="0"/>
          <w:tab w:val="left" w:pos="1080"/>
        </w:tabs>
        <w:spacing w:after="0" w:line="24" w:lineRule="atLeast"/>
        <w:ind w:left="0"/>
        <w:jc w:val="center"/>
        <w:rPr>
          <w:rFonts w:ascii="Times New Roman" w:eastAsia="Times New Roman" w:hAnsi="Times New Roman"/>
          <w:bCs/>
          <w:i/>
          <w:sz w:val="24"/>
          <w:szCs w:val="24"/>
        </w:rPr>
      </w:pPr>
      <w:r w:rsidRPr="00F8094E">
        <w:rPr>
          <w:rFonts w:ascii="Times New Roman" w:eastAsia="Times New Roman" w:hAnsi="Times New Roman"/>
          <w:bCs/>
          <w:i/>
          <w:sz w:val="24"/>
          <w:szCs w:val="24"/>
        </w:rPr>
        <w:t>(với c và λ tính theo phương pháp giải mờ trọng tâm)</w:t>
      </w:r>
    </w:p>
    <w:p w:rsidR="00D322C9" w:rsidRPr="00F8094E" w:rsidRDefault="00D322C9" w:rsidP="0098703A">
      <w:pPr>
        <w:pStyle w:val="ListParagraph"/>
        <w:numPr>
          <w:ilvl w:val="0"/>
          <w:numId w:val="8"/>
        </w:numPr>
        <w:tabs>
          <w:tab w:val="left" w:pos="0"/>
          <w:tab w:val="left" w:pos="1080"/>
        </w:tabs>
        <w:spacing w:after="0" w:line="24" w:lineRule="atLeast"/>
        <w:rPr>
          <w:rFonts w:ascii="Times New Roman" w:eastAsia="Times New Roman" w:hAnsi="Times New Roman"/>
          <w:bCs/>
          <w:sz w:val="24"/>
          <w:szCs w:val="24"/>
        </w:rPr>
      </w:pPr>
      <w:r w:rsidRPr="00F8094E">
        <w:rPr>
          <w:rFonts w:ascii="Times New Roman" w:eastAsia="Times New Roman" w:hAnsi="Times New Roman"/>
          <w:bCs/>
          <w:sz w:val="24"/>
          <w:szCs w:val="24"/>
        </w:rPr>
        <w:t>Đường đặc tính c – T và λ – T thu được sau khi mờ hóa như sau:</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0"/>
        <w:gridCol w:w="4478"/>
      </w:tblGrid>
      <w:tr w:rsidR="00F8094E" w:rsidRPr="00F8094E" w:rsidTr="008F2702">
        <w:trPr>
          <w:trHeight w:val="3557"/>
        </w:trPr>
        <w:tc>
          <w:tcPr>
            <w:tcW w:w="4343" w:type="dxa"/>
          </w:tcPr>
          <w:p w:rsidR="00C870D7" w:rsidRPr="00F8094E" w:rsidRDefault="00C870D7" w:rsidP="0098703A">
            <w:pPr>
              <w:tabs>
                <w:tab w:val="left" w:pos="0"/>
                <w:tab w:val="left" w:pos="1080"/>
              </w:tabs>
              <w:spacing w:after="0" w:line="24" w:lineRule="atLeast"/>
              <w:rPr>
                <w:rFonts w:eastAsia="Times New Roman"/>
                <w:bCs/>
                <w:sz w:val="24"/>
                <w:szCs w:val="24"/>
              </w:rPr>
            </w:pPr>
            <w:r w:rsidRPr="00F8094E">
              <w:rPr>
                <w:rFonts w:eastAsiaTheme="minorEastAsia"/>
                <w:noProof/>
                <w:sz w:val="24"/>
                <w:szCs w:val="24"/>
              </w:rPr>
              <w:drawing>
                <wp:inline distT="0" distB="0" distL="0" distR="0" wp14:anchorId="50240CCD" wp14:editId="120BF475">
                  <wp:extent cx="2828604" cy="2208362"/>
                  <wp:effectExtent l="0" t="0" r="0" b="190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PG"/>
                          <pic:cNvPicPr/>
                        </pic:nvPicPr>
                        <pic:blipFill>
                          <a:blip r:embed="rId12">
                            <a:extLst>
                              <a:ext uri="{28A0092B-C50C-407E-A947-70E740481C1C}">
                                <a14:useLocalDpi xmlns:a14="http://schemas.microsoft.com/office/drawing/2010/main" val="0"/>
                              </a:ext>
                            </a:extLst>
                          </a:blip>
                          <a:stretch>
                            <a:fillRect/>
                          </a:stretch>
                        </pic:blipFill>
                        <pic:spPr>
                          <a:xfrm>
                            <a:off x="0" y="0"/>
                            <a:ext cx="2830008" cy="2209458"/>
                          </a:xfrm>
                          <a:prstGeom prst="rect">
                            <a:avLst/>
                          </a:prstGeom>
                        </pic:spPr>
                      </pic:pic>
                    </a:graphicData>
                  </a:graphic>
                </wp:inline>
              </w:drawing>
            </w:r>
          </w:p>
        </w:tc>
        <w:tc>
          <w:tcPr>
            <w:tcW w:w="4369" w:type="dxa"/>
          </w:tcPr>
          <w:p w:rsidR="00C870D7" w:rsidRPr="00F8094E" w:rsidRDefault="00C870D7" w:rsidP="0098703A">
            <w:pPr>
              <w:tabs>
                <w:tab w:val="left" w:pos="0"/>
                <w:tab w:val="left" w:pos="1080"/>
              </w:tabs>
              <w:spacing w:after="0" w:line="24" w:lineRule="atLeast"/>
              <w:rPr>
                <w:rFonts w:eastAsia="Times New Roman"/>
                <w:bCs/>
                <w:sz w:val="24"/>
                <w:szCs w:val="24"/>
              </w:rPr>
            </w:pPr>
            <w:r w:rsidRPr="00F8094E">
              <w:rPr>
                <w:rFonts w:eastAsiaTheme="minorEastAsia"/>
                <w:noProof/>
                <w:sz w:val="24"/>
                <w:szCs w:val="24"/>
              </w:rPr>
              <w:drawing>
                <wp:inline distT="0" distB="0" distL="0" distR="0" wp14:anchorId="3CF913DD" wp14:editId="3A7BEA24">
                  <wp:extent cx="2846717" cy="2208362"/>
                  <wp:effectExtent l="0" t="0" r="0" b="190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mda1.JPG"/>
                          <pic:cNvPicPr/>
                        </pic:nvPicPr>
                        <pic:blipFill>
                          <a:blip r:embed="rId13">
                            <a:extLst>
                              <a:ext uri="{28A0092B-C50C-407E-A947-70E740481C1C}">
                                <a14:useLocalDpi xmlns:a14="http://schemas.microsoft.com/office/drawing/2010/main" val="0"/>
                              </a:ext>
                            </a:extLst>
                          </a:blip>
                          <a:stretch>
                            <a:fillRect/>
                          </a:stretch>
                        </pic:blipFill>
                        <pic:spPr>
                          <a:xfrm>
                            <a:off x="0" y="0"/>
                            <a:ext cx="2846717" cy="2208362"/>
                          </a:xfrm>
                          <a:prstGeom prst="rect">
                            <a:avLst/>
                          </a:prstGeom>
                        </pic:spPr>
                      </pic:pic>
                    </a:graphicData>
                  </a:graphic>
                </wp:inline>
              </w:drawing>
            </w:r>
          </w:p>
        </w:tc>
      </w:tr>
      <w:tr w:rsidR="00F8094E" w:rsidRPr="00F8094E" w:rsidTr="008F2702">
        <w:tc>
          <w:tcPr>
            <w:tcW w:w="4343" w:type="dxa"/>
          </w:tcPr>
          <w:p w:rsidR="00C870D7" w:rsidRPr="00F8094E" w:rsidRDefault="00C870D7" w:rsidP="0098703A">
            <w:pPr>
              <w:pStyle w:val="ListParagraph"/>
              <w:tabs>
                <w:tab w:val="left" w:pos="0"/>
                <w:tab w:val="left" w:pos="1080"/>
              </w:tabs>
              <w:spacing w:after="0" w:line="24" w:lineRule="atLeast"/>
              <w:ind w:left="0"/>
              <w:jc w:val="center"/>
              <w:rPr>
                <w:rFonts w:ascii="Times New Roman" w:eastAsia="Times New Roman" w:hAnsi="Times New Roman"/>
                <w:bCs/>
                <w:i/>
                <w:sz w:val="24"/>
                <w:szCs w:val="24"/>
              </w:rPr>
            </w:pPr>
            <w:r w:rsidRPr="00F8094E">
              <w:rPr>
                <w:rFonts w:ascii="Times New Roman" w:eastAsia="Times New Roman" w:hAnsi="Times New Roman"/>
                <w:bCs/>
                <w:i/>
                <w:sz w:val="24"/>
                <w:szCs w:val="24"/>
              </w:rPr>
              <w:t>Hình 4. Đặc tính c - T</w:t>
            </w:r>
          </w:p>
        </w:tc>
        <w:tc>
          <w:tcPr>
            <w:tcW w:w="4369" w:type="dxa"/>
          </w:tcPr>
          <w:p w:rsidR="00C870D7" w:rsidRPr="00F8094E" w:rsidRDefault="00C870D7" w:rsidP="0098703A">
            <w:pPr>
              <w:tabs>
                <w:tab w:val="left" w:pos="0"/>
                <w:tab w:val="left" w:pos="1080"/>
              </w:tabs>
              <w:spacing w:after="0" w:line="24" w:lineRule="atLeast"/>
              <w:jc w:val="center"/>
              <w:rPr>
                <w:rFonts w:eastAsia="Times New Roman"/>
                <w:bCs/>
                <w:sz w:val="24"/>
                <w:szCs w:val="24"/>
              </w:rPr>
            </w:pPr>
            <w:r w:rsidRPr="00F8094E">
              <w:rPr>
                <w:rFonts w:eastAsia="Times New Roman"/>
                <w:i/>
                <w:sz w:val="24"/>
                <w:szCs w:val="24"/>
              </w:rPr>
              <w:t xml:space="preserve">Hình 5. Đặc tính </w:t>
            </w:r>
            <m:oMath>
              <m:r>
                <w:rPr>
                  <w:rFonts w:ascii="Cambria Math" w:eastAsia="Times New Roman" w:hAnsi="Cambria Math"/>
                  <w:sz w:val="24"/>
                  <w:szCs w:val="24"/>
                </w:rPr>
                <m:t>λ</m:t>
              </m:r>
            </m:oMath>
            <w:r w:rsidRPr="00F8094E">
              <w:rPr>
                <w:rFonts w:eastAsia="Times New Roman"/>
                <w:i/>
                <w:sz w:val="24"/>
                <w:szCs w:val="24"/>
              </w:rPr>
              <w:t xml:space="preserve"> – T</w:t>
            </w:r>
          </w:p>
        </w:tc>
      </w:tr>
    </w:tbl>
    <w:p w:rsidR="00C870D7" w:rsidRPr="00F8094E" w:rsidRDefault="00C870D7" w:rsidP="0098703A">
      <w:pPr>
        <w:pStyle w:val="ListParagraph"/>
        <w:numPr>
          <w:ilvl w:val="0"/>
          <w:numId w:val="8"/>
        </w:numPr>
        <w:spacing w:after="0" w:line="24" w:lineRule="atLeast"/>
        <w:rPr>
          <w:rFonts w:ascii="Times New Roman" w:eastAsia="Times New Roman" w:hAnsi="Times New Roman"/>
          <w:sz w:val="24"/>
          <w:szCs w:val="24"/>
        </w:rPr>
      </w:pPr>
      <w:r w:rsidRPr="00F8094E">
        <w:rPr>
          <w:rFonts w:ascii="Times New Roman" w:eastAsia="Times New Roman" w:hAnsi="Times New Roman"/>
          <w:sz w:val="24"/>
          <w:szCs w:val="24"/>
        </w:rPr>
        <w:t xml:space="preserve">Đường đặc tính c – T và </w:t>
      </w:r>
      <m:oMath>
        <m:r>
          <w:rPr>
            <w:rFonts w:ascii="Cambria Math" w:eastAsia="Times New Roman" w:hAnsi="Cambria Math"/>
            <w:sz w:val="24"/>
            <w:szCs w:val="24"/>
          </w:rPr>
          <m:t>λ</m:t>
        </m:r>
      </m:oMath>
      <w:r w:rsidRPr="00F8094E">
        <w:rPr>
          <w:rFonts w:ascii="Times New Roman" w:eastAsia="Times New Roman" w:hAnsi="Times New Roman"/>
          <w:sz w:val="24"/>
          <w:szCs w:val="24"/>
        </w:rPr>
        <w:t xml:space="preserve"> – T theo phương trình (4)</w:t>
      </w:r>
    </w:p>
    <w:p w:rsidR="00C870D7" w:rsidRPr="00F8094E" w:rsidRDefault="00C870D7" w:rsidP="0098703A">
      <w:pPr>
        <w:spacing w:after="0" w:line="24" w:lineRule="atLeast"/>
        <w:jc w:val="center"/>
        <w:rPr>
          <w:rFonts w:eastAsia="Times New Roman"/>
          <w:sz w:val="24"/>
          <w:szCs w:val="24"/>
        </w:rPr>
      </w:pPr>
      <w:r w:rsidRPr="00F8094E">
        <w:rPr>
          <w:rFonts w:eastAsiaTheme="minorEastAsia"/>
          <w:noProof/>
          <w:sz w:val="24"/>
          <w:szCs w:val="24"/>
        </w:rPr>
        <w:lastRenderedPageBreak/>
        <w:drawing>
          <wp:inline distT="0" distB="0" distL="0" distR="0" wp14:anchorId="69366596" wp14:editId="66E42985">
            <wp:extent cx="3473704" cy="2180492"/>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_lamda_T.PNG"/>
                    <pic:cNvPicPr/>
                  </pic:nvPicPr>
                  <pic:blipFill>
                    <a:blip r:embed="rId14">
                      <a:extLst>
                        <a:ext uri="{28A0092B-C50C-407E-A947-70E740481C1C}">
                          <a14:useLocalDpi xmlns:a14="http://schemas.microsoft.com/office/drawing/2010/main" val="0"/>
                        </a:ext>
                      </a:extLst>
                    </a:blip>
                    <a:stretch>
                      <a:fillRect/>
                    </a:stretch>
                  </pic:blipFill>
                  <pic:spPr>
                    <a:xfrm>
                      <a:off x="0" y="0"/>
                      <a:ext cx="3486138" cy="2188297"/>
                    </a:xfrm>
                    <a:prstGeom prst="rect">
                      <a:avLst/>
                    </a:prstGeom>
                  </pic:spPr>
                </pic:pic>
              </a:graphicData>
            </a:graphic>
          </wp:inline>
        </w:drawing>
      </w:r>
    </w:p>
    <w:p w:rsidR="00C870D7" w:rsidRPr="00F8094E" w:rsidRDefault="00C870D7" w:rsidP="0098703A">
      <w:pPr>
        <w:spacing w:after="0" w:line="24" w:lineRule="atLeast"/>
        <w:jc w:val="center"/>
        <w:rPr>
          <w:rFonts w:eastAsia="Times New Roman"/>
          <w:bCs/>
          <w:sz w:val="24"/>
          <w:szCs w:val="24"/>
        </w:rPr>
      </w:pPr>
      <w:r w:rsidRPr="00F8094E">
        <w:rPr>
          <w:rFonts w:eastAsia="Times New Roman"/>
          <w:bCs/>
          <w:i/>
          <w:sz w:val="24"/>
          <w:szCs w:val="24"/>
        </w:rPr>
        <w:t>Hình 5. Đường đặc tính c – T và λ – T theo phương trình (4)</w:t>
      </w:r>
    </w:p>
    <w:p w:rsidR="00D322C9" w:rsidRPr="00F8094E" w:rsidRDefault="00C870D7" w:rsidP="0098703A">
      <w:pPr>
        <w:pStyle w:val="ListParagraph"/>
        <w:tabs>
          <w:tab w:val="left" w:pos="0"/>
          <w:tab w:val="left" w:pos="1080"/>
        </w:tabs>
        <w:spacing w:after="0" w:line="24" w:lineRule="atLeast"/>
        <w:ind w:left="0"/>
        <w:jc w:val="both"/>
        <w:rPr>
          <w:rFonts w:ascii="Times New Roman" w:eastAsia="Times New Roman" w:hAnsi="Times New Roman"/>
          <w:bCs/>
          <w:sz w:val="24"/>
          <w:szCs w:val="24"/>
        </w:rPr>
      </w:pPr>
      <w:r w:rsidRPr="00F8094E">
        <w:rPr>
          <w:rFonts w:ascii="Times New Roman" w:eastAsia="Times New Roman" w:hAnsi="Times New Roman"/>
          <w:bCs/>
          <w:sz w:val="24"/>
          <w:szCs w:val="24"/>
        </w:rPr>
        <w:t>Từ các đường đặc tính trên, ta thấy rằng phương pháp giải mờ điểm trọng tâm cho ta một công cụ mô tả tương đối, gần đúng giá trị thực của các tham số c và λ theo T. Tuy nhiên, nhược điểm của nó là đòi hỏi phải có nhiều kinh nghiệm chỉnh định các giá trị để thu được đường đặc tính sát với giá trị thực.</w:t>
      </w:r>
    </w:p>
    <w:p w:rsidR="00D322C9" w:rsidRPr="00F8094E" w:rsidRDefault="00210E26" w:rsidP="0098703A">
      <w:pPr>
        <w:pStyle w:val="ListParagraph"/>
        <w:numPr>
          <w:ilvl w:val="0"/>
          <w:numId w:val="8"/>
        </w:numPr>
        <w:tabs>
          <w:tab w:val="left" w:pos="0"/>
          <w:tab w:val="left" w:pos="1080"/>
        </w:tabs>
        <w:spacing w:after="0" w:line="24" w:lineRule="atLeast"/>
        <w:rPr>
          <w:rFonts w:ascii="Times New Roman" w:eastAsia="Times New Roman" w:hAnsi="Times New Roman"/>
          <w:bCs/>
          <w:sz w:val="24"/>
          <w:szCs w:val="24"/>
        </w:rPr>
      </w:pPr>
      <w:r w:rsidRPr="00F8094E">
        <w:rPr>
          <w:rFonts w:ascii="Times New Roman" w:eastAsia="Times New Roman" w:hAnsi="Times New Roman"/>
          <w:bCs/>
          <w:sz w:val="24"/>
          <w:szCs w:val="24"/>
        </w:rPr>
        <w:t>Phân bố nhiệt độ giữa các lớp của vật nung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19"/>
        <w:gridCol w:w="4571"/>
      </w:tblGrid>
      <w:tr w:rsidR="00F8094E" w:rsidRPr="00F8094E" w:rsidTr="008F2702">
        <w:tc>
          <w:tcPr>
            <w:tcW w:w="4548" w:type="dxa"/>
            <w:gridSpan w:val="2"/>
          </w:tcPr>
          <w:p w:rsidR="00210E26" w:rsidRPr="00F8094E" w:rsidRDefault="00210E26"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r w:rsidRPr="00F8094E">
              <w:rPr>
                <w:rFonts w:ascii="Times New Roman" w:eastAsiaTheme="minorEastAsia" w:hAnsi="Times New Roman"/>
                <w:noProof/>
                <w:sz w:val="24"/>
                <w:szCs w:val="24"/>
              </w:rPr>
              <w:drawing>
                <wp:inline distT="0" distB="0" distL="0" distR="0" wp14:anchorId="649217AA" wp14:editId="53A2C3E0">
                  <wp:extent cx="2772661" cy="1951630"/>
                  <wp:effectExtent l="0" t="0" r="889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lớp fuzz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78100" cy="1955458"/>
                          </a:xfrm>
                          <a:prstGeom prst="rect">
                            <a:avLst/>
                          </a:prstGeom>
                        </pic:spPr>
                      </pic:pic>
                    </a:graphicData>
                  </a:graphic>
                </wp:inline>
              </w:drawing>
            </w:r>
          </w:p>
        </w:tc>
        <w:tc>
          <w:tcPr>
            <w:tcW w:w="4522" w:type="dxa"/>
          </w:tcPr>
          <w:p w:rsidR="00210E26" w:rsidRPr="00F8094E" w:rsidRDefault="00210E26"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r w:rsidRPr="00F8094E">
              <w:rPr>
                <w:rFonts w:ascii="Times New Roman" w:eastAsiaTheme="minorEastAsia" w:hAnsi="Times New Roman"/>
                <w:noProof/>
                <w:sz w:val="24"/>
                <w:szCs w:val="24"/>
              </w:rPr>
              <w:drawing>
                <wp:inline distT="0" distB="0" distL="0" distR="0" wp14:anchorId="4D86262C" wp14:editId="2E735567">
                  <wp:extent cx="2765931" cy="195163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lớp.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82382" cy="1963238"/>
                          </a:xfrm>
                          <a:prstGeom prst="rect">
                            <a:avLst/>
                          </a:prstGeom>
                        </pic:spPr>
                      </pic:pic>
                    </a:graphicData>
                  </a:graphic>
                </wp:inline>
              </w:drawing>
            </w:r>
          </w:p>
        </w:tc>
      </w:tr>
      <w:tr w:rsidR="00F8094E" w:rsidRPr="00F8094E" w:rsidTr="008F2702">
        <w:tc>
          <w:tcPr>
            <w:tcW w:w="4548" w:type="dxa"/>
            <w:gridSpan w:val="2"/>
          </w:tcPr>
          <w:p w:rsidR="00210E26" w:rsidRPr="00F8094E" w:rsidRDefault="00210E26" w:rsidP="0098703A">
            <w:pPr>
              <w:spacing w:after="0" w:line="24" w:lineRule="atLeast"/>
              <w:jc w:val="both"/>
              <w:rPr>
                <w:rFonts w:eastAsiaTheme="minorEastAsia"/>
                <w:i/>
                <w:noProof/>
                <w:sz w:val="24"/>
                <w:szCs w:val="24"/>
              </w:rPr>
            </w:pPr>
            <w:r w:rsidRPr="00F8094E">
              <w:rPr>
                <w:rFonts w:eastAsiaTheme="minorEastAsia"/>
                <w:i/>
                <w:noProof/>
                <w:sz w:val="24"/>
                <w:szCs w:val="24"/>
              </w:rPr>
              <w:t xml:space="preserve">Hình 6. Đồ thị mô tả sự phân bố nhiệt độ tại các lớp của vật nung (2 lớp sử dụng phương pháp mờ hóa c và </w:t>
            </w:r>
            <m:oMath>
              <m:r>
                <w:rPr>
                  <w:rFonts w:ascii="Cambria Math" w:eastAsiaTheme="minorEastAsia" w:hAnsi="Cambria Math"/>
                  <w:sz w:val="24"/>
                  <w:szCs w:val="24"/>
                </w:rPr>
                <m:t>λ</m:t>
              </m:r>
            </m:oMath>
            <w:r w:rsidRPr="00F8094E">
              <w:rPr>
                <w:rFonts w:eastAsiaTheme="minorEastAsia"/>
                <w:i/>
                <w:noProof/>
                <w:sz w:val="24"/>
                <w:szCs w:val="24"/>
              </w:rPr>
              <w:t>)</w:t>
            </w:r>
          </w:p>
        </w:tc>
        <w:tc>
          <w:tcPr>
            <w:tcW w:w="4522" w:type="dxa"/>
          </w:tcPr>
          <w:p w:rsidR="00210E26" w:rsidRPr="00F8094E" w:rsidRDefault="00210E26" w:rsidP="0098703A">
            <w:pPr>
              <w:spacing w:after="0" w:line="24" w:lineRule="atLeast"/>
              <w:jc w:val="both"/>
              <w:rPr>
                <w:rFonts w:eastAsia="Times New Roman"/>
                <w:i/>
                <w:sz w:val="24"/>
                <w:szCs w:val="24"/>
              </w:rPr>
            </w:pPr>
            <w:r w:rsidRPr="00F8094E">
              <w:rPr>
                <w:rFonts w:eastAsia="Times New Roman"/>
                <w:i/>
                <w:sz w:val="24"/>
                <w:szCs w:val="24"/>
              </w:rPr>
              <w:t>Hình 7. Đồ thị mô tả sự phân bố nhiệt độ tại các lớp của vật nung (2 lớp sử dụng phương trình (4))</w:t>
            </w:r>
          </w:p>
        </w:tc>
      </w:tr>
      <w:tr w:rsidR="00F8094E" w:rsidRPr="00F8094E" w:rsidTr="008F2702">
        <w:tc>
          <w:tcPr>
            <w:tcW w:w="4529" w:type="dxa"/>
          </w:tcPr>
          <w:p w:rsidR="00210E26" w:rsidRPr="00F8094E" w:rsidRDefault="00210E26"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r w:rsidRPr="00F8094E">
              <w:rPr>
                <w:rFonts w:ascii="Times New Roman" w:eastAsiaTheme="minorEastAsia" w:hAnsi="Times New Roman"/>
                <w:i/>
                <w:noProof/>
                <w:sz w:val="24"/>
                <w:szCs w:val="24"/>
              </w:rPr>
              <w:drawing>
                <wp:inline distT="0" distB="0" distL="0" distR="0" wp14:anchorId="3B39B54C" wp14:editId="2FED02B8">
                  <wp:extent cx="2770495" cy="2092965"/>
                  <wp:effectExtent l="0" t="0" r="0" b="254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lớp fuzzy.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79264" cy="2099589"/>
                          </a:xfrm>
                          <a:prstGeom prst="rect">
                            <a:avLst/>
                          </a:prstGeom>
                        </pic:spPr>
                      </pic:pic>
                    </a:graphicData>
                  </a:graphic>
                </wp:inline>
              </w:drawing>
            </w:r>
          </w:p>
        </w:tc>
        <w:tc>
          <w:tcPr>
            <w:tcW w:w="4541" w:type="dxa"/>
            <w:gridSpan w:val="2"/>
          </w:tcPr>
          <w:p w:rsidR="00210E26" w:rsidRPr="00F8094E" w:rsidRDefault="00210E26"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r w:rsidRPr="00F8094E">
              <w:rPr>
                <w:rFonts w:ascii="Times New Roman" w:eastAsiaTheme="minorEastAsia" w:hAnsi="Times New Roman"/>
                <w:i/>
                <w:noProof/>
                <w:sz w:val="24"/>
                <w:szCs w:val="24"/>
              </w:rPr>
              <w:drawing>
                <wp:inline distT="0" distB="0" distL="0" distR="0" wp14:anchorId="455EE767" wp14:editId="64E0439E">
                  <wp:extent cx="2751024" cy="2101756"/>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lớp.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52859" cy="2103158"/>
                          </a:xfrm>
                          <a:prstGeom prst="rect">
                            <a:avLst/>
                          </a:prstGeom>
                        </pic:spPr>
                      </pic:pic>
                    </a:graphicData>
                  </a:graphic>
                </wp:inline>
              </w:drawing>
            </w:r>
          </w:p>
        </w:tc>
      </w:tr>
      <w:tr w:rsidR="00F8094E" w:rsidRPr="00F8094E" w:rsidTr="008F2702">
        <w:tc>
          <w:tcPr>
            <w:tcW w:w="4529" w:type="dxa"/>
          </w:tcPr>
          <w:p w:rsidR="00210E26" w:rsidRPr="00F8094E" w:rsidRDefault="008F2702"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r w:rsidRPr="00F8094E">
              <w:rPr>
                <w:rFonts w:ascii="Times New Roman" w:eastAsiaTheme="minorEastAsia" w:hAnsi="Times New Roman"/>
                <w:i/>
                <w:noProof/>
                <w:sz w:val="24"/>
                <w:szCs w:val="24"/>
              </w:rPr>
              <w:t xml:space="preserve">Hình 8. Đồ thị mô tả sự phân bố nhiệt độ tại các lớp của vật nung (4 lớp sử dụng phương pháp mờ hóa c và </w:t>
            </w:r>
            <m:oMath>
              <m:r>
                <w:rPr>
                  <w:rFonts w:ascii="Cambria Math" w:eastAsiaTheme="minorEastAsia" w:hAnsi="Cambria Math"/>
                  <w:sz w:val="24"/>
                  <w:szCs w:val="24"/>
                </w:rPr>
                <m:t>λ</m:t>
              </m:r>
            </m:oMath>
            <w:r w:rsidRPr="00F8094E">
              <w:rPr>
                <w:rFonts w:ascii="Times New Roman" w:eastAsiaTheme="minorEastAsia" w:hAnsi="Times New Roman"/>
                <w:i/>
                <w:noProof/>
                <w:sz w:val="24"/>
                <w:szCs w:val="24"/>
              </w:rPr>
              <w:t>)</w:t>
            </w:r>
          </w:p>
        </w:tc>
        <w:tc>
          <w:tcPr>
            <w:tcW w:w="4541" w:type="dxa"/>
            <w:gridSpan w:val="2"/>
          </w:tcPr>
          <w:p w:rsidR="00210E26" w:rsidRPr="00F8094E" w:rsidRDefault="008F2702"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r w:rsidRPr="00F8094E">
              <w:rPr>
                <w:rFonts w:ascii="Times New Roman" w:eastAsia="Times New Roman" w:hAnsi="Times New Roman"/>
                <w:i/>
                <w:sz w:val="24"/>
                <w:szCs w:val="24"/>
              </w:rPr>
              <w:t>Hình 9. Đồ thị mô tả sự phân bố nhiệt độ tại các lớp của vật nung (2 lớp sử dụng phương trình (4))</w:t>
            </w:r>
          </w:p>
        </w:tc>
      </w:tr>
    </w:tbl>
    <w:p w:rsidR="00210E26" w:rsidRPr="00F8094E" w:rsidRDefault="008F2702" w:rsidP="0098703A">
      <w:pPr>
        <w:pStyle w:val="ListParagraph"/>
        <w:tabs>
          <w:tab w:val="left" w:pos="0"/>
          <w:tab w:val="left" w:pos="1080"/>
        </w:tabs>
        <w:spacing w:after="0" w:line="24" w:lineRule="atLeast"/>
        <w:ind w:left="0"/>
        <w:jc w:val="both"/>
        <w:rPr>
          <w:rFonts w:ascii="Times New Roman" w:eastAsia="Times New Roman" w:hAnsi="Times New Roman"/>
          <w:bCs/>
          <w:sz w:val="24"/>
          <w:szCs w:val="24"/>
        </w:rPr>
      </w:pPr>
      <w:r w:rsidRPr="00F8094E">
        <w:rPr>
          <w:rFonts w:ascii="Times New Roman" w:eastAsia="Times New Roman" w:hAnsi="Times New Roman"/>
          <w:bCs/>
          <w:sz w:val="24"/>
          <w:szCs w:val="24"/>
        </w:rPr>
        <w:t>Do tính chính xác chưa cao của phương pháp mờ hóa c và λ so với lý thuyết, nên nhiệt độ phân bố trên mô phỏng có đáp ứng quá nhanh và nhiệt độ cao hơn. Điều này có thể ảnh hưởng tới sự đánh giá và thu thập dữ liệu khi tiến hành đo đạc trong thực tế.</w:t>
      </w:r>
    </w:p>
    <w:p w:rsidR="008F2702" w:rsidRPr="00F8094E" w:rsidRDefault="00F97FC7" w:rsidP="0098703A">
      <w:pPr>
        <w:pStyle w:val="ListParagraph"/>
        <w:tabs>
          <w:tab w:val="left" w:pos="0"/>
          <w:tab w:val="left" w:pos="1080"/>
        </w:tabs>
        <w:spacing w:after="0" w:line="24" w:lineRule="atLeast"/>
        <w:ind w:left="0"/>
        <w:jc w:val="both"/>
        <w:rPr>
          <w:rFonts w:ascii="Times New Roman" w:eastAsia="Times New Roman" w:hAnsi="Times New Roman"/>
          <w:b/>
          <w:bCs/>
          <w:sz w:val="24"/>
          <w:szCs w:val="24"/>
        </w:rPr>
      </w:pPr>
      <w:r w:rsidRPr="00F8094E">
        <w:rPr>
          <w:rFonts w:ascii="Times New Roman" w:eastAsia="Times New Roman" w:hAnsi="Times New Roman"/>
          <w:b/>
          <w:bCs/>
          <w:sz w:val="24"/>
          <w:szCs w:val="24"/>
        </w:rPr>
        <w:t xml:space="preserve">3. </w:t>
      </w:r>
      <w:r w:rsidR="008F2702" w:rsidRPr="00F8094E">
        <w:rPr>
          <w:rFonts w:ascii="Times New Roman" w:eastAsia="Times New Roman" w:hAnsi="Times New Roman"/>
          <w:b/>
          <w:bCs/>
          <w:sz w:val="24"/>
          <w:szCs w:val="24"/>
        </w:rPr>
        <w:t>Mô hình toán học lò nung</w:t>
      </w:r>
    </w:p>
    <w:p w:rsidR="00596509" w:rsidRPr="00F8094E" w:rsidRDefault="00596509" w:rsidP="0098703A">
      <w:pPr>
        <w:pStyle w:val="ListParagraph"/>
        <w:tabs>
          <w:tab w:val="left" w:pos="0"/>
          <w:tab w:val="left" w:pos="1080"/>
        </w:tabs>
        <w:spacing w:after="0" w:line="24" w:lineRule="atLeast"/>
        <w:ind w:left="0"/>
        <w:jc w:val="center"/>
        <w:rPr>
          <w:rFonts w:ascii="Times New Roman" w:eastAsia="Times New Roman" w:hAnsi="Times New Roman"/>
          <w:b/>
          <w:bCs/>
          <w:i/>
          <w:sz w:val="24"/>
          <w:szCs w:val="24"/>
        </w:rPr>
      </w:pPr>
      <w:r w:rsidRPr="00F8094E">
        <w:rPr>
          <w:rFonts w:ascii="Times New Roman" w:eastAsia="Times New Roman" w:hAnsi="Times New Roman"/>
          <w:bCs/>
          <w:noProof/>
          <w:sz w:val="24"/>
          <w:szCs w:val="24"/>
        </w:rPr>
        <w:lastRenderedPageBreak/>
        <w:drawing>
          <wp:inline distT="0" distB="0" distL="0" distR="0" wp14:anchorId="11D7815E" wp14:editId="138AA20E">
            <wp:extent cx="4537356" cy="741218"/>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65913" cy="745883"/>
                    </a:xfrm>
                    <a:prstGeom prst="rect">
                      <a:avLst/>
                    </a:prstGeom>
                    <a:noFill/>
                  </pic:spPr>
                </pic:pic>
              </a:graphicData>
            </a:graphic>
          </wp:inline>
        </w:drawing>
      </w:r>
    </w:p>
    <w:p w:rsidR="00596509" w:rsidRPr="00F8094E" w:rsidRDefault="00596509" w:rsidP="0098703A">
      <w:pPr>
        <w:pStyle w:val="ListParagraph"/>
        <w:tabs>
          <w:tab w:val="left" w:pos="0"/>
          <w:tab w:val="left" w:pos="1080"/>
        </w:tabs>
        <w:spacing w:after="0" w:line="24" w:lineRule="atLeast"/>
        <w:ind w:left="0"/>
        <w:jc w:val="center"/>
        <w:rPr>
          <w:rFonts w:ascii="Times New Roman" w:eastAsia="Times New Roman" w:hAnsi="Times New Roman"/>
          <w:bCs/>
          <w:i/>
          <w:sz w:val="24"/>
          <w:szCs w:val="24"/>
        </w:rPr>
      </w:pPr>
      <w:r w:rsidRPr="00F8094E">
        <w:rPr>
          <w:rFonts w:ascii="Times New Roman" w:eastAsia="Times New Roman" w:hAnsi="Times New Roman"/>
          <w:bCs/>
          <w:i/>
          <w:sz w:val="24"/>
          <w:szCs w:val="24"/>
        </w:rPr>
        <w:t>Hình 10. Đối tượng lò nung với đầu vào P (công suất), đầu ra T (nhiệt độ)</w:t>
      </w:r>
    </w:p>
    <w:p w:rsidR="00596509" w:rsidRPr="00F8094E" w:rsidRDefault="00596509"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p>
    <w:p w:rsidR="00596509" w:rsidRPr="00F8094E" w:rsidRDefault="00596509" w:rsidP="0098703A">
      <w:pPr>
        <w:pStyle w:val="ListParagraph"/>
        <w:tabs>
          <w:tab w:val="left" w:pos="0"/>
          <w:tab w:val="left" w:pos="1080"/>
        </w:tabs>
        <w:spacing w:after="0" w:line="24" w:lineRule="atLeast"/>
        <w:ind w:left="0"/>
        <w:jc w:val="both"/>
        <w:rPr>
          <w:rFonts w:ascii="Times New Roman" w:eastAsia="Times New Roman" w:hAnsi="Times New Roman"/>
          <w:bCs/>
          <w:sz w:val="24"/>
          <w:szCs w:val="24"/>
        </w:rPr>
      </w:pPr>
      <w:r w:rsidRPr="00F8094E">
        <w:rPr>
          <w:rFonts w:ascii="Times New Roman" w:eastAsia="Times New Roman" w:hAnsi="Times New Roman"/>
          <w:bCs/>
          <w:sz w:val="24"/>
          <w:szCs w:val="24"/>
        </w:rPr>
        <w:t>Hàm truyền của lò được xác định bằng phương pháp thực nghiệm. Cấp nhiệt tối đa cho lò (công suất vào P = 100%) nhiệt độ lò tăng dần. Sau một thời gian nhiệt độ lò đạt đến giá trị bão hòa. Đặc tính theo thời gian có thể biểu diễn như hình vẽ.</w:t>
      </w:r>
    </w:p>
    <w:p w:rsidR="00596509" w:rsidRPr="00F8094E" w:rsidRDefault="00596509" w:rsidP="0098703A">
      <w:pPr>
        <w:pStyle w:val="ListParagraph"/>
        <w:tabs>
          <w:tab w:val="left" w:pos="0"/>
          <w:tab w:val="left" w:pos="1080"/>
        </w:tabs>
        <w:spacing w:after="0" w:line="24" w:lineRule="atLeast"/>
        <w:ind w:left="0"/>
        <w:jc w:val="center"/>
        <w:rPr>
          <w:rFonts w:ascii="Times New Roman" w:eastAsia="Times New Roman" w:hAnsi="Times New Roman"/>
          <w:b/>
          <w:bCs/>
          <w:sz w:val="24"/>
          <w:szCs w:val="24"/>
        </w:rPr>
      </w:pPr>
      <w:r w:rsidRPr="00F8094E">
        <w:rPr>
          <w:rFonts w:ascii="Times New Roman" w:eastAsia="Times New Roman" w:hAnsi="Times New Roman"/>
          <w:b/>
          <w:bCs/>
          <w:noProof/>
          <w:sz w:val="24"/>
          <w:szCs w:val="24"/>
        </w:rPr>
        <w:drawing>
          <wp:inline distT="0" distB="0" distL="0" distR="0" wp14:anchorId="7B102474" wp14:editId="35536B08">
            <wp:extent cx="3550920" cy="2468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50920" cy="2468880"/>
                    </a:xfrm>
                    <a:prstGeom prst="rect">
                      <a:avLst/>
                    </a:prstGeom>
                    <a:noFill/>
                  </pic:spPr>
                </pic:pic>
              </a:graphicData>
            </a:graphic>
          </wp:inline>
        </w:drawing>
      </w:r>
    </w:p>
    <w:p w:rsidR="00596509" w:rsidRPr="00F8094E" w:rsidRDefault="00596509" w:rsidP="0098703A">
      <w:pPr>
        <w:pStyle w:val="ListParagraph"/>
        <w:tabs>
          <w:tab w:val="left" w:pos="0"/>
          <w:tab w:val="left" w:pos="1080"/>
        </w:tabs>
        <w:spacing w:after="0" w:line="24" w:lineRule="atLeast"/>
        <w:ind w:left="0"/>
        <w:jc w:val="center"/>
        <w:rPr>
          <w:rFonts w:ascii="Times New Roman" w:eastAsia="Times New Roman" w:hAnsi="Times New Roman"/>
          <w:bCs/>
          <w:i/>
          <w:sz w:val="24"/>
          <w:szCs w:val="24"/>
        </w:rPr>
      </w:pPr>
      <w:r w:rsidRPr="00F8094E">
        <w:rPr>
          <w:rFonts w:ascii="Times New Roman" w:eastAsia="Times New Roman" w:hAnsi="Times New Roman"/>
          <w:bCs/>
          <w:i/>
          <w:sz w:val="24"/>
          <w:szCs w:val="24"/>
        </w:rPr>
        <w:t>Hình 11. Đặc tính nhiệt độ của lò nung</w:t>
      </w:r>
    </w:p>
    <w:p w:rsidR="00596509" w:rsidRPr="00F8094E" w:rsidRDefault="00506AE2" w:rsidP="0098703A">
      <w:pPr>
        <w:pStyle w:val="ListParagraph"/>
        <w:tabs>
          <w:tab w:val="left" w:pos="0"/>
          <w:tab w:val="left" w:pos="1080"/>
        </w:tabs>
        <w:spacing w:after="0" w:line="24" w:lineRule="atLeast"/>
        <w:ind w:left="0"/>
        <w:rPr>
          <w:rFonts w:ascii="Times New Roman" w:eastAsia="Times New Roman" w:hAnsi="Times New Roman"/>
          <w:bCs/>
          <w:sz w:val="24"/>
          <w:szCs w:val="24"/>
        </w:rPr>
      </w:pPr>
      <w:r w:rsidRPr="00F8094E">
        <w:rPr>
          <w:rFonts w:ascii="Times New Roman" w:eastAsia="Times New Roman" w:hAnsi="Times New Roman"/>
          <w:bCs/>
          <w:sz w:val="24"/>
          <w:szCs w:val="24"/>
        </w:rPr>
        <w:t>Hà</w:t>
      </w:r>
      <w:r w:rsidR="00E02466" w:rsidRPr="00F8094E">
        <w:rPr>
          <w:rFonts w:ascii="Times New Roman" w:eastAsia="Times New Roman" w:hAnsi="Times New Roman"/>
          <w:bCs/>
          <w:sz w:val="24"/>
          <w:szCs w:val="24"/>
        </w:rPr>
        <w:t>m truyền của lò có dạng nguồn [23</w:t>
      </w:r>
      <w:r w:rsidR="00596509" w:rsidRPr="00F8094E">
        <w:rPr>
          <w:rFonts w:ascii="Times New Roman" w:eastAsia="Times New Roman" w:hAnsi="Times New Roman"/>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8"/>
        <w:gridCol w:w="4439"/>
        <w:gridCol w:w="3025"/>
      </w:tblGrid>
      <w:tr w:rsidR="00F8094E" w:rsidRPr="00F8094E" w:rsidTr="00B361C8">
        <w:trPr>
          <w:trHeight w:val="697"/>
        </w:trPr>
        <w:tc>
          <w:tcPr>
            <w:tcW w:w="1608" w:type="dxa"/>
          </w:tcPr>
          <w:p w:rsidR="00FB4556" w:rsidRPr="00F8094E" w:rsidRDefault="00FB4556" w:rsidP="0098703A">
            <w:pPr>
              <w:tabs>
                <w:tab w:val="left" w:pos="2112"/>
              </w:tabs>
              <w:spacing w:after="0" w:line="24" w:lineRule="atLeast"/>
              <w:jc w:val="both"/>
              <w:rPr>
                <w:rFonts w:eastAsiaTheme="minorEastAsia"/>
                <w:sz w:val="24"/>
                <w:szCs w:val="24"/>
              </w:rPr>
            </w:pPr>
          </w:p>
        </w:tc>
        <w:tc>
          <w:tcPr>
            <w:tcW w:w="4439" w:type="dxa"/>
          </w:tcPr>
          <w:p w:rsidR="00FB4556" w:rsidRPr="00F8094E" w:rsidRDefault="00FB4556" w:rsidP="0098703A">
            <w:pPr>
              <w:tabs>
                <w:tab w:val="left" w:pos="2112"/>
              </w:tabs>
              <w:spacing w:after="0" w:line="24" w:lineRule="atLeast"/>
              <w:jc w:val="both"/>
              <w:rPr>
                <w:rFonts w:eastAsiaTheme="minorEastAsia"/>
                <w:sz w:val="24"/>
                <w:szCs w:val="24"/>
              </w:rPr>
            </w:pPr>
            <m:oMathPara>
              <m:oMath>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Y(s)</m:t>
                    </m:r>
                  </m:num>
                  <m:den>
                    <m:r>
                      <w:rPr>
                        <w:rFonts w:ascii="Cambria Math" w:eastAsiaTheme="minorEastAsia" w:hAnsi="Cambria Math"/>
                        <w:sz w:val="24"/>
                        <w:szCs w:val="24"/>
                      </w:rPr>
                      <m:t>U(s)</m:t>
                    </m:r>
                  </m:den>
                </m:f>
              </m:oMath>
            </m:oMathPara>
          </w:p>
        </w:tc>
        <w:tc>
          <w:tcPr>
            <w:tcW w:w="3025" w:type="dxa"/>
            <w:vAlign w:val="center"/>
          </w:tcPr>
          <w:p w:rsidR="00FB4556" w:rsidRPr="00F8094E" w:rsidRDefault="00FB4556" w:rsidP="0098703A">
            <w:pPr>
              <w:pStyle w:val="ListParagraph"/>
              <w:numPr>
                <w:ilvl w:val="0"/>
                <w:numId w:val="11"/>
              </w:numPr>
              <w:tabs>
                <w:tab w:val="left" w:pos="2112"/>
              </w:tabs>
              <w:spacing w:after="0" w:line="24" w:lineRule="atLeast"/>
              <w:jc w:val="right"/>
              <w:rPr>
                <w:rFonts w:ascii="Times New Roman" w:eastAsiaTheme="minorEastAsia" w:hAnsi="Times New Roman"/>
                <w:sz w:val="24"/>
                <w:szCs w:val="24"/>
              </w:rPr>
            </w:pPr>
            <w:r w:rsidRPr="00F8094E">
              <w:rPr>
                <w:rFonts w:ascii="Times New Roman" w:eastAsiaTheme="minorEastAsia" w:hAnsi="Times New Roman"/>
                <w:sz w:val="24"/>
                <w:szCs w:val="24"/>
              </w:rPr>
              <w:t xml:space="preserve"> </w:t>
            </w:r>
          </w:p>
        </w:tc>
      </w:tr>
    </w:tbl>
    <w:p w:rsidR="00FB4556" w:rsidRPr="00F8094E" w:rsidRDefault="00FB4556" w:rsidP="0098703A">
      <w:pPr>
        <w:spacing w:after="0" w:line="24" w:lineRule="atLeast"/>
        <w:jc w:val="both"/>
        <w:rPr>
          <w:rFonts w:eastAsiaTheme="minorEastAsia"/>
          <w:sz w:val="24"/>
          <w:szCs w:val="24"/>
        </w:rPr>
      </w:pPr>
      <w:r w:rsidRPr="00F8094E">
        <w:rPr>
          <w:rFonts w:eastAsiaTheme="minorEastAsia"/>
          <w:sz w:val="24"/>
          <w:szCs w:val="24"/>
        </w:rPr>
        <w:t xml:space="preserve">Tín hiệu vào là hàm bước nhảy đơn vị </w:t>
      </w:r>
      <m:oMath>
        <m:r>
          <w:rPr>
            <w:rFonts w:ascii="Cambria Math" w:eastAsiaTheme="minorEastAsia" w:hAnsi="Cambria Math"/>
            <w:sz w:val="24"/>
            <w:szCs w:val="24"/>
          </w:rPr>
          <m:t>u</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=1</m:t>
        </m:r>
        <m:d>
          <m:dPr>
            <m:ctrlPr>
              <w:rPr>
                <w:rFonts w:ascii="Cambria Math" w:eastAsiaTheme="minorEastAsia" w:hAnsi="Cambria Math"/>
                <w:i/>
                <w:sz w:val="24"/>
                <w:szCs w:val="24"/>
              </w:rPr>
            </m:ctrlPr>
          </m:dPr>
          <m:e>
            <m:r>
              <w:rPr>
                <w:rFonts w:ascii="Cambria Math" w:eastAsiaTheme="minorEastAsia" w:hAnsi="Cambria Math"/>
                <w:sz w:val="24"/>
                <w:szCs w:val="24"/>
              </w:rPr>
              <m:t>t</m:t>
            </m:r>
          </m:e>
        </m:d>
      </m:oMath>
      <w:r w:rsidRPr="00F8094E">
        <w:rPr>
          <w:rFonts w:eastAsiaTheme="minorEastAsia"/>
          <w:sz w:val="24"/>
          <w:szCs w:val="24"/>
        </w:rPr>
        <w:t>, (P = 100%).</w:t>
      </w:r>
    </w:p>
    <w:p w:rsidR="00B361C8" w:rsidRPr="00F8094E" w:rsidRDefault="00B361C8" w:rsidP="0098703A">
      <w:pPr>
        <w:spacing w:after="0" w:line="24" w:lineRule="atLeast"/>
        <w:jc w:val="both"/>
        <w:rPr>
          <w:rFonts w:eastAsiaTheme="minorEastAsia"/>
          <w:sz w:val="24"/>
          <w:szCs w:val="24"/>
        </w:rPr>
      </w:pPr>
      <w:r w:rsidRPr="00F8094E">
        <w:rPr>
          <w:rFonts w:eastAsiaTheme="minorEastAsia"/>
          <w:sz w:val="24"/>
          <w:szCs w:val="24"/>
        </w:rPr>
        <w:t>Tín hiệu ra là hàm: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8"/>
        <w:gridCol w:w="4441"/>
        <w:gridCol w:w="3023"/>
      </w:tblGrid>
      <w:tr w:rsidR="00F8094E" w:rsidRPr="00F8094E" w:rsidTr="00B361C8">
        <w:tc>
          <w:tcPr>
            <w:tcW w:w="1608" w:type="dxa"/>
          </w:tcPr>
          <w:p w:rsidR="00FB4556" w:rsidRPr="00F8094E" w:rsidRDefault="00FB4556" w:rsidP="0098703A">
            <w:pPr>
              <w:tabs>
                <w:tab w:val="left" w:pos="2112"/>
              </w:tabs>
              <w:spacing w:after="0" w:line="24" w:lineRule="atLeast"/>
              <w:jc w:val="both"/>
              <w:rPr>
                <w:rFonts w:eastAsiaTheme="minorEastAsia"/>
                <w:sz w:val="24"/>
                <w:szCs w:val="24"/>
              </w:rPr>
            </w:pPr>
          </w:p>
        </w:tc>
        <w:tc>
          <w:tcPr>
            <w:tcW w:w="4441" w:type="dxa"/>
          </w:tcPr>
          <w:p w:rsidR="00FB4556" w:rsidRPr="00F8094E" w:rsidRDefault="00B361C8" w:rsidP="0098703A">
            <w:pPr>
              <w:tabs>
                <w:tab w:val="left" w:pos="2112"/>
              </w:tabs>
              <w:spacing w:after="0" w:line="24" w:lineRule="atLeast"/>
              <w:jc w:val="both"/>
              <w:rPr>
                <w:rFonts w:eastAsiaTheme="minorEastAsia"/>
                <w:sz w:val="24"/>
                <w:szCs w:val="24"/>
              </w:rPr>
            </w:pPr>
            <m:oMathPara>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e>
                </m:d>
                <m:r>
                  <w:rPr>
                    <w:rFonts w:ascii="Cambria Math" w:eastAsiaTheme="minorEastAsia" w:hAnsi="Cambria Math"/>
                    <w:sz w:val="24"/>
                    <w:szCs w:val="24"/>
                  </w:rPr>
                  <m:t xml:space="preserve"> </m:t>
                </m:r>
              </m:oMath>
            </m:oMathPara>
          </w:p>
        </w:tc>
        <w:tc>
          <w:tcPr>
            <w:tcW w:w="3023" w:type="dxa"/>
            <w:vAlign w:val="bottom"/>
          </w:tcPr>
          <w:p w:rsidR="00FB4556" w:rsidRPr="00F8094E" w:rsidRDefault="00FB4556" w:rsidP="0098703A">
            <w:pPr>
              <w:pStyle w:val="ListParagraph"/>
              <w:numPr>
                <w:ilvl w:val="0"/>
                <w:numId w:val="11"/>
              </w:numPr>
              <w:tabs>
                <w:tab w:val="left" w:pos="2112"/>
              </w:tabs>
              <w:spacing w:after="0" w:line="24" w:lineRule="atLeast"/>
              <w:jc w:val="right"/>
              <w:rPr>
                <w:rFonts w:ascii="Times New Roman" w:eastAsiaTheme="minorEastAsia" w:hAnsi="Times New Roman"/>
                <w:sz w:val="24"/>
                <w:szCs w:val="24"/>
              </w:rPr>
            </w:pPr>
          </w:p>
        </w:tc>
      </w:tr>
    </w:tbl>
    <w:p w:rsidR="00B361C8" w:rsidRPr="00F8094E" w:rsidRDefault="00B361C8" w:rsidP="0098703A">
      <w:pPr>
        <w:spacing w:after="0" w:line="24" w:lineRule="atLeast"/>
        <w:jc w:val="both"/>
        <w:rPr>
          <w:rFonts w:eastAsia="Times New Roman"/>
          <w:sz w:val="24"/>
          <w:szCs w:val="24"/>
        </w:rPr>
      </w:pPr>
      <w:r w:rsidRPr="00F8094E">
        <w:rPr>
          <w:rFonts w:eastAsia="Times New Roman"/>
          <w:sz w:val="24"/>
          <w:szCs w:val="24"/>
        </w:rPr>
        <w:t xml:space="preserve">Trong đó: </w:t>
      </w:r>
      <m:oMath>
        <m:r>
          <w:rPr>
            <w:rFonts w:ascii="Cambria Math" w:eastAsia="Times New Roman" w:hAnsi="Cambria Math"/>
            <w:sz w:val="24"/>
            <w:szCs w:val="24"/>
          </w:rPr>
          <m:t>f</m:t>
        </m:r>
        <m:d>
          <m:dPr>
            <m:ctrlPr>
              <w:rPr>
                <w:rFonts w:ascii="Cambria Math" w:eastAsia="Times New Roman" w:hAnsi="Cambria Math"/>
                <w:i/>
                <w:sz w:val="24"/>
                <w:szCs w:val="24"/>
              </w:rPr>
            </m:ctrlPr>
          </m:dPr>
          <m:e>
            <m:r>
              <w:rPr>
                <w:rFonts w:ascii="Cambria Math" w:eastAsia="Times New Roman" w:hAnsi="Cambria Math"/>
                <w:sz w:val="24"/>
                <w:szCs w:val="24"/>
              </w:rPr>
              <m:t>t</m:t>
            </m:r>
          </m:e>
        </m:d>
        <m:r>
          <w:rPr>
            <w:rFonts w:ascii="Cambria Math" w:eastAsia="Times New Roman" w:hAnsi="Cambria Math"/>
            <w:sz w:val="24"/>
            <w:szCs w:val="24"/>
          </w:rPr>
          <m:t>=K(1-</m:t>
        </m:r>
        <m:sSup>
          <m:sSupPr>
            <m:ctrlPr>
              <w:rPr>
                <w:rFonts w:ascii="Cambria Math" w:eastAsia="Times New Roman" w:hAnsi="Cambria Math"/>
                <w:i/>
                <w:sz w:val="24"/>
                <w:szCs w:val="24"/>
              </w:rPr>
            </m:ctrlPr>
          </m:sSupPr>
          <m:e>
            <m:r>
              <w:rPr>
                <w:rFonts w:ascii="Cambria Math" w:eastAsia="Times New Roman" w:hAnsi="Cambria Math"/>
                <w:sz w:val="24"/>
                <w:szCs w:val="24"/>
              </w:rPr>
              <m:t>e</m:t>
            </m:r>
          </m:e>
          <m:sup>
            <m:f>
              <m:fPr>
                <m:type m:val="lin"/>
                <m:ctrlPr>
                  <w:rPr>
                    <w:rFonts w:ascii="Cambria Math" w:eastAsia="Times New Roman" w:hAnsi="Cambria Math"/>
                    <w:i/>
                    <w:sz w:val="24"/>
                    <w:szCs w:val="24"/>
                  </w:rPr>
                </m:ctrlPr>
              </m:fPr>
              <m:num>
                <m:r>
                  <w:rPr>
                    <w:rFonts w:ascii="Cambria Math" w:eastAsia="Times New Roman" w:hAnsi="Cambria Math"/>
                    <w:sz w:val="24"/>
                    <w:szCs w:val="24"/>
                  </w:rPr>
                  <m:t>-t</m:t>
                </m:r>
              </m:num>
              <m:den>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den>
            </m:f>
          </m:sup>
        </m:sSup>
        <m:r>
          <w:rPr>
            <w:rFonts w:ascii="Cambria Math" w:eastAsia="Times New Roman" w:hAnsi="Cambria Math"/>
            <w:sz w:val="24"/>
            <w:szCs w:val="24"/>
          </w:rPr>
          <m:t>)</m:t>
        </m:r>
      </m:oMath>
    </w:p>
    <w:p w:rsidR="00B361C8" w:rsidRPr="00F8094E" w:rsidRDefault="00B361C8" w:rsidP="0098703A">
      <w:pPr>
        <w:spacing w:after="0" w:line="24" w:lineRule="atLeast"/>
        <w:jc w:val="both"/>
        <w:rPr>
          <w:rFonts w:eastAsiaTheme="minorEastAsia"/>
          <w:sz w:val="24"/>
          <w:szCs w:val="24"/>
        </w:rPr>
      </w:pPr>
      <w:r w:rsidRPr="00F8094E">
        <w:rPr>
          <w:rFonts w:eastAsiaTheme="minorEastAsia"/>
          <w:sz w:val="24"/>
          <w:szCs w:val="24"/>
        </w:rPr>
        <w:t xml:space="preserve">Biến đổi Laplace hàm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t</m:t>
            </m:r>
          </m:e>
        </m:d>
      </m:oMath>
      <w:r w:rsidRPr="00F8094E">
        <w:rPr>
          <w:rFonts w:eastAsiaTheme="minorEastAsia"/>
          <w:sz w:val="24"/>
          <w:szCs w:val="24"/>
        </w:rPr>
        <w:t xml:space="preserve"> ta có: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4444"/>
        <w:gridCol w:w="3021"/>
      </w:tblGrid>
      <w:tr w:rsidR="00F8094E" w:rsidRPr="00F8094E" w:rsidTr="00B361C8">
        <w:tc>
          <w:tcPr>
            <w:tcW w:w="1607" w:type="dxa"/>
          </w:tcPr>
          <w:p w:rsidR="00B361C8" w:rsidRPr="00F8094E" w:rsidRDefault="00B361C8" w:rsidP="0098703A">
            <w:pPr>
              <w:tabs>
                <w:tab w:val="left" w:pos="2112"/>
              </w:tabs>
              <w:spacing w:after="0" w:line="24" w:lineRule="atLeast"/>
              <w:jc w:val="both"/>
              <w:rPr>
                <w:rFonts w:eastAsiaTheme="minorEastAsia"/>
                <w:sz w:val="24"/>
                <w:szCs w:val="24"/>
              </w:rPr>
            </w:pPr>
          </w:p>
        </w:tc>
        <w:tc>
          <w:tcPr>
            <w:tcW w:w="4444" w:type="dxa"/>
          </w:tcPr>
          <w:p w:rsidR="00B361C8" w:rsidRPr="00F8094E" w:rsidRDefault="00B361C8" w:rsidP="0098703A">
            <w:pPr>
              <w:tabs>
                <w:tab w:val="left" w:pos="2112"/>
              </w:tabs>
              <w:spacing w:after="0" w:line="24" w:lineRule="atLeast"/>
              <w:jc w:val="both"/>
              <w:rPr>
                <w:rFonts w:eastAsiaTheme="minorEastAsia"/>
                <w:sz w:val="24"/>
                <w:szCs w:val="24"/>
              </w:rPr>
            </w:pPr>
            <m:oMathPara>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K</m:t>
                    </m:r>
                  </m:num>
                  <m:den>
                    <m:r>
                      <w:rPr>
                        <w:rFonts w:ascii="Cambria Math" w:eastAsiaTheme="minorEastAsia" w:hAnsi="Cambria Math"/>
                        <w:sz w:val="24"/>
                        <w:szCs w:val="24"/>
                      </w:rPr>
                      <m:t>s(1+</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r>
                      <w:rPr>
                        <w:rFonts w:ascii="Cambria Math" w:eastAsiaTheme="minorEastAsia" w:hAnsi="Cambria Math"/>
                        <w:sz w:val="24"/>
                        <w:szCs w:val="24"/>
                      </w:rPr>
                      <m:t>s)</m:t>
                    </m:r>
                  </m:den>
                </m:f>
                <m:r>
                  <w:rPr>
                    <w:rFonts w:ascii="Cambria Math" w:eastAsiaTheme="minorEastAsia" w:hAnsi="Cambria Math"/>
                    <w:sz w:val="24"/>
                    <w:szCs w:val="24"/>
                  </w:rPr>
                  <m:t xml:space="preserve">    </m:t>
                </m:r>
              </m:oMath>
            </m:oMathPara>
          </w:p>
        </w:tc>
        <w:tc>
          <w:tcPr>
            <w:tcW w:w="3021" w:type="dxa"/>
            <w:vAlign w:val="bottom"/>
          </w:tcPr>
          <w:p w:rsidR="00B361C8" w:rsidRPr="00F8094E" w:rsidRDefault="00B361C8" w:rsidP="0098703A">
            <w:pPr>
              <w:pStyle w:val="ListParagraph"/>
              <w:numPr>
                <w:ilvl w:val="0"/>
                <w:numId w:val="11"/>
              </w:numPr>
              <w:tabs>
                <w:tab w:val="left" w:pos="2112"/>
              </w:tabs>
              <w:spacing w:after="0" w:line="24" w:lineRule="atLeast"/>
              <w:jc w:val="right"/>
              <w:rPr>
                <w:rFonts w:ascii="Times New Roman" w:eastAsiaTheme="minorEastAsia" w:hAnsi="Times New Roman"/>
                <w:sz w:val="24"/>
                <w:szCs w:val="24"/>
              </w:rPr>
            </w:pPr>
          </w:p>
        </w:tc>
      </w:tr>
    </w:tbl>
    <w:p w:rsidR="00B361C8" w:rsidRPr="00F8094E" w:rsidRDefault="00B361C8" w:rsidP="0098703A">
      <w:pPr>
        <w:spacing w:after="0" w:line="24" w:lineRule="atLeast"/>
        <w:jc w:val="both"/>
        <w:rPr>
          <w:rFonts w:eastAsiaTheme="minorEastAsia"/>
          <w:sz w:val="24"/>
          <w:szCs w:val="24"/>
        </w:rPr>
      </w:pPr>
      <w:r w:rsidRPr="00F8094E">
        <w:rPr>
          <w:rFonts w:eastAsiaTheme="minorEastAsia"/>
          <w:sz w:val="24"/>
          <w:szCs w:val="24"/>
        </w:rPr>
        <w:t>Suy 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4443"/>
        <w:gridCol w:w="3022"/>
      </w:tblGrid>
      <w:tr w:rsidR="00F8094E" w:rsidRPr="00F8094E" w:rsidTr="00B361C8">
        <w:tc>
          <w:tcPr>
            <w:tcW w:w="1607" w:type="dxa"/>
          </w:tcPr>
          <w:p w:rsidR="00B361C8" w:rsidRPr="00F8094E" w:rsidRDefault="00B361C8" w:rsidP="0098703A">
            <w:pPr>
              <w:tabs>
                <w:tab w:val="left" w:pos="2112"/>
              </w:tabs>
              <w:spacing w:after="0" w:line="24" w:lineRule="atLeast"/>
              <w:jc w:val="both"/>
              <w:rPr>
                <w:rFonts w:eastAsiaTheme="minorEastAsia"/>
                <w:sz w:val="24"/>
                <w:szCs w:val="24"/>
              </w:rPr>
            </w:pPr>
          </w:p>
        </w:tc>
        <w:tc>
          <w:tcPr>
            <w:tcW w:w="4443" w:type="dxa"/>
          </w:tcPr>
          <w:p w:rsidR="00B361C8" w:rsidRPr="00F8094E" w:rsidRDefault="00B361C8" w:rsidP="0098703A">
            <w:pPr>
              <w:tabs>
                <w:tab w:val="left" w:pos="2112"/>
              </w:tabs>
              <w:spacing w:after="0" w:line="24" w:lineRule="atLeast"/>
              <w:jc w:val="both"/>
              <w:rPr>
                <w:rFonts w:eastAsiaTheme="minorEastAsia"/>
                <w:sz w:val="24"/>
                <w:szCs w:val="24"/>
              </w:rPr>
            </w:pPr>
            <m:oMathPara>
              <m:oMath>
                <m:r>
                  <w:rPr>
                    <w:rFonts w:ascii="Cambria Math" w:eastAsiaTheme="minorEastAsia" w:hAnsi="Cambria Math"/>
                    <w:sz w:val="24"/>
                    <w:szCs w:val="24"/>
                  </w:rPr>
                  <m:t>Y</m:t>
                </m:r>
                <m:d>
                  <m:dPr>
                    <m:ctrlPr>
                      <w:rPr>
                        <w:rFonts w:ascii="Cambria Math" w:eastAsiaTheme="minorEastAsia" w:hAnsi="Cambria Math"/>
                        <w:i/>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K</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s</m:t>
                        </m:r>
                      </m:sup>
                    </m:sSup>
                  </m:num>
                  <m:den>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r>
                      <w:rPr>
                        <w:rFonts w:ascii="Cambria Math" w:eastAsiaTheme="minorEastAsia" w:hAnsi="Cambria Math"/>
                        <w:sz w:val="24"/>
                        <w:szCs w:val="24"/>
                      </w:rPr>
                      <m:t>s)</m:t>
                    </m:r>
                  </m:den>
                </m:f>
                <m:r>
                  <w:rPr>
                    <w:rFonts w:ascii="Cambria Math" w:eastAsiaTheme="minorEastAsia" w:hAnsi="Cambria Math"/>
                    <w:sz w:val="24"/>
                    <w:szCs w:val="24"/>
                  </w:rPr>
                  <m:t xml:space="preserve"> </m:t>
                </m:r>
              </m:oMath>
            </m:oMathPara>
          </w:p>
        </w:tc>
        <w:tc>
          <w:tcPr>
            <w:tcW w:w="3022" w:type="dxa"/>
            <w:vAlign w:val="bottom"/>
          </w:tcPr>
          <w:p w:rsidR="00B361C8" w:rsidRPr="00F8094E" w:rsidRDefault="00B361C8" w:rsidP="0098703A">
            <w:pPr>
              <w:pStyle w:val="ListParagraph"/>
              <w:numPr>
                <w:ilvl w:val="0"/>
                <w:numId w:val="11"/>
              </w:numPr>
              <w:tabs>
                <w:tab w:val="left" w:pos="2112"/>
              </w:tabs>
              <w:spacing w:after="0" w:line="24" w:lineRule="atLeast"/>
              <w:jc w:val="right"/>
              <w:rPr>
                <w:rFonts w:ascii="Times New Roman" w:eastAsiaTheme="minorEastAsia" w:hAnsi="Times New Roman"/>
                <w:sz w:val="24"/>
                <w:szCs w:val="24"/>
              </w:rPr>
            </w:pPr>
          </w:p>
        </w:tc>
      </w:tr>
    </w:tbl>
    <w:p w:rsidR="00596509" w:rsidRPr="00F8094E" w:rsidRDefault="00B361C8" w:rsidP="0098703A">
      <w:pPr>
        <w:pStyle w:val="ListParagraph"/>
        <w:tabs>
          <w:tab w:val="left" w:pos="0"/>
          <w:tab w:val="left" w:pos="1080"/>
        </w:tabs>
        <w:spacing w:after="0" w:line="24" w:lineRule="atLeast"/>
        <w:ind w:left="0"/>
        <w:rPr>
          <w:rFonts w:ascii="Times New Roman" w:eastAsia="Times New Roman" w:hAnsi="Times New Roman"/>
          <w:bCs/>
          <w:sz w:val="24"/>
          <w:szCs w:val="24"/>
        </w:rPr>
      </w:pPr>
      <w:r w:rsidRPr="00F8094E">
        <w:rPr>
          <w:rFonts w:ascii="Times New Roman" w:eastAsia="Times New Roman" w:hAnsi="Times New Roman"/>
          <w:bCs/>
          <w:sz w:val="24"/>
          <w:szCs w:val="24"/>
        </w:rPr>
        <w:t>Vậy hàm truyền của lò thu được có dạng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4459"/>
        <w:gridCol w:w="3037"/>
      </w:tblGrid>
      <w:tr w:rsidR="00B361C8" w:rsidRPr="00F8094E" w:rsidTr="0031137F">
        <w:tc>
          <w:tcPr>
            <w:tcW w:w="1615" w:type="dxa"/>
          </w:tcPr>
          <w:p w:rsidR="00B361C8" w:rsidRPr="00F8094E" w:rsidRDefault="00B361C8" w:rsidP="0098703A">
            <w:pPr>
              <w:tabs>
                <w:tab w:val="left" w:pos="2112"/>
              </w:tabs>
              <w:spacing w:after="0" w:line="24" w:lineRule="atLeast"/>
              <w:jc w:val="both"/>
              <w:rPr>
                <w:rFonts w:eastAsiaTheme="minorEastAsia"/>
                <w:sz w:val="24"/>
                <w:szCs w:val="24"/>
              </w:rPr>
            </w:pPr>
          </w:p>
        </w:tc>
        <w:tc>
          <w:tcPr>
            <w:tcW w:w="4459" w:type="dxa"/>
          </w:tcPr>
          <w:p w:rsidR="00B361C8" w:rsidRPr="00F8094E" w:rsidRDefault="00B361C8" w:rsidP="0098703A">
            <w:pPr>
              <w:tabs>
                <w:tab w:val="left" w:pos="2112"/>
              </w:tabs>
              <w:spacing w:after="0" w:line="24" w:lineRule="atLeast"/>
              <w:jc w:val="both"/>
              <w:rPr>
                <w:rFonts w:eastAsiaTheme="minorEastAsia"/>
                <w:sz w:val="24"/>
                <w:szCs w:val="24"/>
              </w:rPr>
            </w:pPr>
            <m:oMathPara>
              <m:oMath>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K</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s</m:t>
                        </m:r>
                      </m:sup>
                    </m:sSup>
                  </m:num>
                  <m:den>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r>
                      <w:rPr>
                        <w:rFonts w:ascii="Cambria Math" w:eastAsiaTheme="minorEastAsia" w:hAnsi="Cambria Math"/>
                        <w:sz w:val="24"/>
                        <w:szCs w:val="24"/>
                      </w:rPr>
                      <m:t>s)</m:t>
                    </m:r>
                  </m:den>
                </m:f>
                <m:r>
                  <w:rPr>
                    <w:rFonts w:ascii="Cambria Math" w:eastAsiaTheme="minorEastAsia" w:hAnsi="Cambria Math"/>
                    <w:sz w:val="24"/>
                    <w:szCs w:val="24"/>
                  </w:rPr>
                  <m:t xml:space="preserve">    </m:t>
                </m:r>
              </m:oMath>
            </m:oMathPara>
          </w:p>
        </w:tc>
        <w:tc>
          <w:tcPr>
            <w:tcW w:w="3037" w:type="dxa"/>
            <w:vAlign w:val="bottom"/>
          </w:tcPr>
          <w:p w:rsidR="00B361C8" w:rsidRPr="00F8094E" w:rsidRDefault="00B361C8" w:rsidP="0098703A">
            <w:pPr>
              <w:pStyle w:val="ListParagraph"/>
              <w:numPr>
                <w:ilvl w:val="0"/>
                <w:numId w:val="11"/>
              </w:numPr>
              <w:tabs>
                <w:tab w:val="left" w:pos="2112"/>
              </w:tabs>
              <w:spacing w:after="0" w:line="24" w:lineRule="atLeast"/>
              <w:jc w:val="right"/>
              <w:rPr>
                <w:rFonts w:ascii="Times New Roman" w:eastAsiaTheme="minorEastAsia" w:hAnsi="Times New Roman"/>
                <w:sz w:val="24"/>
                <w:szCs w:val="24"/>
              </w:rPr>
            </w:pPr>
          </w:p>
        </w:tc>
      </w:tr>
    </w:tbl>
    <w:p w:rsidR="00F97FC7" w:rsidRPr="00F8094E" w:rsidRDefault="00F97FC7"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p>
    <w:p w:rsidR="00F97FC7" w:rsidRPr="00F8094E" w:rsidRDefault="00F97FC7"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p>
    <w:p w:rsidR="00F97FC7" w:rsidRPr="00F8094E" w:rsidRDefault="00F97FC7"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p>
    <w:p w:rsidR="00F97FC7" w:rsidRPr="00F8094E" w:rsidRDefault="00F97FC7"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p>
    <w:p w:rsidR="00B361C8" w:rsidRPr="00F8094E" w:rsidRDefault="00F97FC7"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r w:rsidRPr="00F8094E">
        <w:rPr>
          <w:rFonts w:ascii="Times New Roman" w:eastAsia="Times New Roman" w:hAnsi="Times New Roman"/>
          <w:b/>
          <w:bCs/>
          <w:sz w:val="24"/>
          <w:szCs w:val="24"/>
        </w:rPr>
        <w:t xml:space="preserve">4. </w:t>
      </w:r>
      <w:r w:rsidR="00B361C8" w:rsidRPr="00F8094E">
        <w:rPr>
          <w:rFonts w:ascii="Times New Roman" w:eastAsia="Times New Roman" w:hAnsi="Times New Roman"/>
          <w:b/>
          <w:bCs/>
          <w:sz w:val="24"/>
          <w:szCs w:val="24"/>
        </w:rPr>
        <w:t>Nhận dạng đối tượng lò nung</w:t>
      </w:r>
    </w:p>
    <w:p w:rsidR="00B361C8" w:rsidRPr="00F8094E" w:rsidRDefault="00B361C8" w:rsidP="0098703A">
      <w:pPr>
        <w:pStyle w:val="ListParagraph"/>
        <w:tabs>
          <w:tab w:val="left" w:pos="0"/>
          <w:tab w:val="left" w:pos="1080"/>
        </w:tabs>
        <w:spacing w:after="0" w:line="24" w:lineRule="atLeast"/>
        <w:ind w:left="0"/>
        <w:jc w:val="center"/>
        <w:rPr>
          <w:rFonts w:ascii="Times New Roman" w:eastAsia="Times New Roman" w:hAnsi="Times New Roman"/>
          <w:b/>
          <w:bCs/>
          <w:sz w:val="24"/>
          <w:szCs w:val="24"/>
        </w:rPr>
      </w:pPr>
      <w:r w:rsidRPr="00F8094E">
        <w:rPr>
          <w:rFonts w:ascii="Times New Roman" w:hAnsi="Times New Roman"/>
          <w:noProof/>
          <w:sz w:val="24"/>
          <w:szCs w:val="24"/>
        </w:rPr>
        <w:lastRenderedPageBreak/>
        <w:drawing>
          <wp:inline distT="0" distB="0" distL="0" distR="0" wp14:anchorId="357E179D" wp14:editId="415CA4B9">
            <wp:extent cx="2905760" cy="1488818"/>
            <wp:effectExtent l="0" t="0" r="0" b="0"/>
            <wp:docPr id="620" name="Pictur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15533" cy="1493825"/>
                    </a:xfrm>
                    <a:prstGeom prst="rect">
                      <a:avLst/>
                    </a:prstGeom>
                    <a:noFill/>
                    <a:ln>
                      <a:noFill/>
                    </a:ln>
                  </pic:spPr>
                </pic:pic>
              </a:graphicData>
            </a:graphic>
          </wp:inline>
        </w:drawing>
      </w:r>
    </w:p>
    <w:p w:rsidR="00B361C8" w:rsidRPr="00F8094E" w:rsidRDefault="005556E7" w:rsidP="0098703A">
      <w:pPr>
        <w:pStyle w:val="ListParagraph"/>
        <w:tabs>
          <w:tab w:val="left" w:pos="0"/>
          <w:tab w:val="left" w:pos="1080"/>
        </w:tabs>
        <w:spacing w:after="0" w:line="24" w:lineRule="atLeast"/>
        <w:ind w:left="0"/>
        <w:jc w:val="center"/>
        <w:rPr>
          <w:rFonts w:ascii="Times New Roman" w:eastAsia="Times New Roman" w:hAnsi="Times New Roman"/>
          <w:b/>
          <w:bCs/>
          <w:sz w:val="24"/>
          <w:szCs w:val="24"/>
        </w:rPr>
      </w:pPr>
      <w:r w:rsidRPr="00F8094E">
        <w:rPr>
          <w:rFonts w:ascii="Times New Roman" w:hAnsi="Times New Roman"/>
          <w:i/>
          <w:sz w:val="24"/>
          <w:szCs w:val="24"/>
        </w:rPr>
        <w:t>Hình 12. Đáp ứng của lò với tín hiệu đặt 500</w:t>
      </w:r>
      <w:r w:rsidRPr="00F8094E">
        <w:rPr>
          <w:rFonts w:ascii="Times New Roman" w:hAnsi="Times New Roman"/>
          <w:i/>
          <w:sz w:val="24"/>
          <w:szCs w:val="24"/>
          <w:vertAlign w:val="superscript"/>
        </w:rPr>
        <w:t>0</w:t>
      </w:r>
      <w:r w:rsidRPr="00F8094E">
        <w:rPr>
          <w:rFonts w:ascii="Times New Roman" w:hAnsi="Times New Roman"/>
          <w:i/>
          <w:sz w:val="24"/>
          <w:szCs w:val="24"/>
        </w:rPr>
        <w:t>C</w:t>
      </w:r>
    </w:p>
    <w:p w:rsidR="00B361C8" w:rsidRPr="00F8094E" w:rsidRDefault="005556E7" w:rsidP="0098703A">
      <w:pPr>
        <w:pStyle w:val="ListParagraph"/>
        <w:tabs>
          <w:tab w:val="left" w:pos="0"/>
          <w:tab w:val="left" w:pos="1080"/>
        </w:tabs>
        <w:spacing w:after="0" w:line="24" w:lineRule="atLeast"/>
        <w:ind w:left="0"/>
        <w:jc w:val="both"/>
        <w:rPr>
          <w:rFonts w:ascii="Times New Roman" w:eastAsia="Times New Roman" w:hAnsi="Times New Roman"/>
          <w:bCs/>
          <w:sz w:val="24"/>
          <w:szCs w:val="24"/>
        </w:rPr>
      </w:pPr>
      <w:r w:rsidRPr="00F8094E">
        <w:rPr>
          <w:rFonts w:ascii="Times New Roman" w:eastAsia="Times New Roman" w:hAnsi="Times New Roman"/>
          <w:bCs/>
          <w:sz w:val="24"/>
          <w:szCs w:val="24"/>
        </w:rPr>
        <w:t>Nhận thấy đáp ứng quá độ của hệ thống gần với đáp ứng của khâu quán tính bậc nhất có trễ</w:t>
      </w:r>
    </w:p>
    <w:p w:rsidR="005556E7" w:rsidRPr="00F8094E" w:rsidRDefault="005556E7" w:rsidP="0098703A">
      <w:pPr>
        <w:spacing w:after="0" w:line="24" w:lineRule="atLeast"/>
        <w:jc w:val="both"/>
        <w:rPr>
          <w:sz w:val="24"/>
          <w:szCs w:val="24"/>
        </w:rPr>
      </w:pPr>
      <w:r w:rsidRPr="00F8094E">
        <w:rPr>
          <w:sz w:val="24"/>
          <w:szCs w:val="24"/>
        </w:rPr>
        <w:t>Khâu quán tính bậc nhất có trễ được biểu diễn dưới dạng hàm truyền như sau</w:t>
      </w:r>
      <w:r w:rsidR="0031137F" w:rsidRPr="00F8094E">
        <w:rPr>
          <w:sz w:val="24"/>
          <w:szCs w:val="24"/>
        </w:rPr>
        <w:t xml:space="preserve"> </w:t>
      </w:r>
      <w:r w:rsidR="00E02466" w:rsidRPr="00F8094E">
        <w:rPr>
          <w:sz w:val="24"/>
          <w:szCs w:val="24"/>
        </w:rPr>
        <w:t xml:space="preserve">nguồn tài liệu </w:t>
      </w:r>
      <w:r w:rsidR="0031137F" w:rsidRPr="00F8094E">
        <w:rPr>
          <w:sz w:val="24"/>
          <w:szCs w:val="24"/>
        </w:rPr>
        <w:t>[2</w:t>
      </w:r>
      <w:r w:rsidR="00E02466" w:rsidRPr="00F8094E">
        <w:rPr>
          <w:sz w:val="24"/>
          <w:szCs w:val="24"/>
        </w:rPr>
        <w:t>4</w:t>
      </w:r>
      <w:r w:rsidR="0031137F" w:rsidRPr="00F8094E">
        <w:rPr>
          <w:sz w:val="24"/>
          <w:szCs w:val="24"/>
        </w:rPr>
        <w:t>]</w:t>
      </w:r>
      <w:r w:rsidRPr="00F8094E">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4444"/>
        <w:gridCol w:w="3021"/>
      </w:tblGrid>
      <w:tr w:rsidR="00F8094E" w:rsidRPr="00F8094E" w:rsidTr="005556E7">
        <w:tc>
          <w:tcPr>
            <w:tcW w:w="1607" w:type="dxa"/>
          </w:tcPr>
          <w:p w:rsidR="005556E7" w:rsidRPr="00F8094E" w:rsidRDefault="005556E7" w:rsidP="0098703A">
            <w:pPr>
              <w:tabs>
                <w:tab w:val="left" w:pos="2112"/>
              </w:tabs>
              <w:spacing w:after="0" w:line="24" w:lineRule="atLeast"/>
              <w:jc w:val="both"/>
              <w:rPr>
                <w:rFonts w:eastAsiaTheme="minorEastAsia"/>
                <w:sz w:val="24"/>
                <w:szCs w:val="24"/>
              </w:rPr>
            </w:pPr>
          </w:p>
        </w:tc>
        <w:tc>
          <w:tcPr>
            <w:tcW w:w="4444" w:type="dxa"/>
          </w:tcPr>
          <w:p w:rsidR="005556E7" w:rsidRPr="00F8094E" w:rsidRDefault="005556E7" w:rsidP="0098703A">
            <w:pPr>
              <w:tabs>
                <w:tab w:val="left" w:pos="2112"/>
              </w:tabs>
              <w:spacing w:after="0" w:line="24" w:lineRule="atLeast"/>
              <w:jc w:val="both"/>
              <w:rPr>
                <w:rFonts w:eastAsiaTheme="minorEastAsia"/>
                <w:sz w:val="24"/>
                <w:szCs w:val="24"/>
              </w:rPr>
            </w:pPr>
            <m:oMathPara>
              <m:oMath>
                <m:r>
                  <w:rPr>
                    <w:rFonts w:ascii="Cambria Math" w:hAnsi="Cambria Math"/>
                    <w:sz w:val="24"/>
                    <w:szCs w:val="24"/>
                  </w:rPr>
                  <m:t>G</m:t>
                </m:r>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K</m:t>
                    </m:r>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s+1</m:t>
                    </m:r>
                  </m:den>
                </m:f>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s</m:t>
                    </m:r>
                  </m:sup>
                </m:sSup>
                <m:r>
                  <w:rPr>
                    <w:rFonts w:ascii="Cambria Math" w:hAnsi="Cambria Math"/>
                    <w:sz w:val="24"/>
                    <w:szCs w:val="24"/>
                  </w:rPr>
                  <m:t xml:space="preserve"> </m:t>
                </m:r>
              </m:oMath>
            </m:oMathPara>
          </w:p>
        </w:tc>
        <w:tc>
          <w:tcPr>
            <w:tcW w:w="3021" w:type="dxa"/>
            <w:vAlign w:val="bottom"/>
          </w:tcPr>
          <w:p w:rsidR="005556E7" w:rsidRPr="00F8094E" w:rsidRDefault="005556E7" w:rsidP="0098703A">
            <w:pPr>
              <w:pStyle w:val="ListParagraph"/>
              <w:numPr>
                <w:ilvl w:val="0"/>
                <w:numId w:val="11"/>
              </w:numPr>
              <w:tabs>
                <w:tab w:val="left" w:pos="2112"/>
              </w:tabs>
              <w:spacing w:after="0" w:line="24" w:lineRule="atLeast"/>
              <w:jc w:val="right"/>
              <w:rPr>
                <w:rFonts w:ascii="Times New Roman" w:eastAsiaTheme="minorEastAsia" w:hAnsi="Times New Roman"/>
                <w:sz w:val="24"/>
                <w:szCs w:val="24"/>
              </w:rPr>
            </w:pPr>
          </w:p>
        </w:tc>
      </w:tr>
    </w:tbl>
    <w:p w:rsidR="005556E7" w:rsidRPr="00F8094E" w:rsidRDefault="005556E7" w:rsidP="0098703A">
      <w:pPr>
        <w:spacing w:after="0" w:line="24" w:lineRule="atLeast"/>
        <w:jc w:val="both"/>
        <w:rPr>
          <w:rFonts w:eastAsiaTheme="minorEastAsia"/>
          <w:sz w:val="24"/>
          <w:szCs w:val="24"/>
        </w:rPr>
      </w:pPr>
      <w:r w:rsidRPr="00F8094E">
        <w:rPr>
          <w:rFonts w:eastAsia="Times New Roman"/>
          <w:sz w:val="24"/>
          <w:szCs w:val="24"/>
        </w:rPr>
        <w:t>Trong đó K: là hệ số khuếch đại tĩnh của đối tượng, T</w:t>
      </w:r>
      <w:r w:rsidRPr="00F8094E">
        <w:rPr>
          <w:rFonts w:eastAsia="Times New Roman"/>
          <w:sz w:val="24"/>
          <w:szCs w:val="24"/>
          <w:vertAlign w:val="subscript"/>
        </w:rPr>
        <w:t>2</w:t>
      </w:r>
      <w:r w:rsidRPr="00F8094E">
        <w:rPr>
          <w:rFonts w:eastAsia="Times New Roman"/>
          <w:sz w:val="24"/>
          <w:szCs w:val="24"/>
        </w:rPr>
        <w:t>: là hằng số thời gian (process lag), T</w:t>
      </w:r>
      <w:r w:rsidRPr="00F8094E">
        <w:rPr>
          <w:rFonts w:eastAsia="Times New Roman"/>
          <w:sz w:val="24"/>
          <w:szCs w:val="24"/>
          <w:vertAlign w:val="subscript"/>
        </w:rPr>
        <w:t>1</w:t>
      </w:r>
      <w:r w:rsidRPr="00F8094E">
        <w:rPr>
          <w:rFonts w:eastAsia="Times New Roman"/>
          <w:sz w:val="24"/>
          <w:szCs w:val="24"/>
        </w:rPr>
        <w:t xml:space="preserve">: là thời gian trễ xấp xỉ. </w:t>
      </w:r>
      <w:r w:rsidRPr="00F8094E">
        <w:rPr>
          <w:rFonts w:eastAsiaTheme="minorEastAsia"/>
          <w:sz w:val="24"/>
          <w:szCs w:val="24"/>
        </w:rPr>
        <w:t>Có nhiều các</w:t>
      </w:r>
      <w:r w:rsidR="009B463B">
        <w:rPr>
          <w:rFonts w:eastAsiaTheme="minorEastAsia"/>
          <w:sz w:val="24"/>
          <w:szCs w:val="24"/>
        </w:rPr>
        <w:t>h</w:t>
      </w:r>
      <w:r w:rsidRPr="00F8094E">
        <w:rPr>
          <w:rFonts w:eastAsiaTheme="minorEastAsia"/>
          <w:sz w:val="24"/>
          <w:szCs w:val="24"/>
        </w:rPr>
        <w:t xml:space="preserve"> để xác định các tham số K, T</w:t>
      </w:r>
      <w:r w:rsidRPr="00F8094E">
        <w:rPr>
          <w:rFonts w:eastAsiaTheme="minorEastAsia"/>
          <w:sz w:val="24"/>
          <w:szCs w:val="24"/>
          <w:vertAlign w:val="subscript"/>
        </w:rPr>
        <w:t>1</w:t>
      </w:r>
      <w:r w:rsidRPr="00F8094E">
        <w:rPr>
          <w:rFonts w:eastAsiaTheme="minorEastAsia"/>
          <w:sz w:val="24"/>
          <w:szCs w:val="24"/>
        </w:rPr>
        <w:t>, T</w:t>
      </w:r>
      <w:r w:rsidRPr="00F8094E">
        <w:rPr>
          <w:rFonts w:eastAsiaTheme="minorEastAsia"/>
          <w:sz w:val="24"/>
          <w:szCs w:val="24"/>
          <w:vertAlign w:val="subscript"/>
        </w:rPr>
        <w:t>2</w:t>
      </w:r>
      <w:r w:rsidRPr="00F8094E">
        <w:rPr>
          <w:rFonts w:eastAsiaTheme="minorEastAsia"/>
          <w:sz w:val="24"/>
          <w:szCs w:val="24"/>
        </w:rPr>
        <w:t xml:space="preserve">. </w:t>
      </w:r>
    </w:p>
    <w:p w:rsidR="0031137F" w:rsidRPr="00F8094E" w:rsidRDefault="0031137F" w:rsidP="0098703A">
      <w:pPr>
        <w:spacing w:after="0" w:line="24" w:lineRule="atLeast"/>
        <w:jc w:val="both"/>
        <w:rPr>
          <w:rFonts w:eastAsia="Times New Roman"/>
          <w:sz w:val="24"/>
          <w:szCs w:val="24"/>
        </w:rPr>
      </w:pPr>
      <w:r w:rsidRPr="00F8094E">
        <w:rPr>
          <w:rFonts w:eastAsia="Times New Roman"/>
          <w:sz w:val="24"/>
          <w:szCs w:val="24"/>
        </w:rPr>
        <w:t>Đầu tiên, kẻ đường tiệm cận với đường cong tại trạng thái xác lập sẽ giúp xác định hệ số khuếch đại tĩnh K. Tiếp theo, kẻ tiếp tuyến tại điểm mà đường cong có độ dốc lớn nhất (chính là điểm uốn đối với khâu quán tính bậc cao và là điểm xuất phát lên sau thời gian trễ đối với khâu quán tính bậc nhất). Giao điểm của tiếp tuyến này với đường trục thời gian cho ta thời gian trễ xấp xỉ T</w:t>
      </w:r>
      <w:r w:rsidRPr="00F8094E">
        <w:rPr>
          <w:rFonts w:eastAsia="Times New Roman"/>
          <w:sz w:val="24"/>
          <w:szCs w:val="24"/>
          <w:vertAlign w:val="subscript"/>
        </w:rPr>
        <w:t>1</w:t>
      </w:r>
      <w:r w:rsidRPr="00F8094E">
        <w:rPr>
          <w:rFonts w:eastAsia="Times New Roman"/>
          <w:sz w:val="24"/>
          <w:szCs w:val="24"/>
        </w:rPr>
        <w:t>.Cuối cùng, xác định điểm tương ứng trên đường cong ứng với giá trị 0,632T</w:t>
      </w:r>
      <w:r w:rsidRPr="00F8094E">
        <w:rPr>
          <w:rFonts w:eastAsia="Times New Roman"/>
          <w:sz w:val="24"/>
          <w:szCs w:val="24"/>
          <w:vertAlign w:val="subscript"/>
        </w:rPr>
        <w:t>∞</w:t>
      </w:r>
      <w:r w:rsidRPr="00F8094E">
        <w:rPr>
          <w:rFonts w:eastAsia="Times New Roman"/>
          <w:sz w:val="24"/>
          <w:szCs w:val="24"/>
        </w:rPr>
        <w:t xml:space="preserve"> cho ta khoảng giá trị (T</w:t>
      </w:r>
      <w:r w:rsidRPr="00F8094E">
        <w:rPr>
          <w:rFonts w:eastAsia="Times New Roman"/>
          <w:sz w:val="24"/>
          <w:szCs w:val="24"/>
          <w:vertAlign w:val="subscript"/>
        </w:rPr>
        <w:t>1</w:t>
      </w:r>
      <w:r w:rsidRPr="00F8094E">
        <w:rPr>
          <w:rFonts w:eastAsia="Times New Roman"/>
          <w:sz w:val="24"/>
          <w:szCs w:val="24"/>
        </w:rPr>
        <w:t xml:space="preserve"> + T</w:t>
      </w:r>
      <w:r w:rsidRPr="00F8094E">
        <w:rPr>
          <w:rFonts w:eastAsia="Times New Roman"/>
          <w:sz w:val="24"/>
          <w:szCs w:val="24"/>
          <w:vertAlign w:val="subscript"/>
        </w:rPr>
        <w:t>2</w:t>
      </w:r>
      <w:r w:rsidRPr="00F8094E">
        <w:rPr>
          <w:rFonts w:eastAsia="Times New Roman"/>
          <w:sz w:val="24"/>
          <w:szCs w:val="24"/>
        </w:rPr>
        <w:t>). Thực chất đây có thể coi là phương pháp một điểm quy chiếu, bởi khâu quán tính bậc nhất có trễ thì sau thời gian (T</w:t>
      </w:r>
      <w:r w:rsidRPr="00F8094E">
        <w:rPr>
          <w:rFonts w:eastAsia="Times New Roman"/>
          <w:sz w:val="24"/>
          <w:szCs w:val="24"/>
          <w:vertAlign w:val="subscript"/>
        </w:rPr>
        <w:t>1</w:t>
      </w:r>
      <w:r w:rsidRPr="00F8094E">
        <w:rPr>
          <w:rFonts w:eastAsia="Times New Roman"/>
          <w:sz w:val="24"/>
          <w:szCs w:val="24"/>
        </w:rPr>
        <w:t xml:space="preserve"> + T</w:t>
      </w:r>
      <w:r w:rsidRPr="00F8094E">
        <w:rPr>
          <w:rFonts w:eastAsia="Times New Roman"/>
          <w:sz w:val="24"/>
          <w:szCs w:val="24"/>
          <w:vertAlign w:val="subscript"/>
        </w:rPr>
        <w:t>2</w:t>
      </w:r>
      <w:r w:rsidRPr="00F8094E">
        <w:rPr>
          <w:rFonts w:eastAsia="Times New Roman"/>
          <w:sz w:val="24"/>
          <w:szCs w:val="24"/>
        </w:rPr>
        <w:t>) thay đổi đầu ra đúng bằng 0,632T</w:t>
      </w:r>
      <w:r w:rsidRPr="00F8094E">
        <w:rPr>
          <w:rFonts w:eastAsia="Times New Roman"/>
          <w:sz w:val="24"/>
          <w:szCs w:val="24"/>
          <w:vertAlign w:val="subscript"/>
        </w:rPr>
        <w:t>∞</w:t>
      </w:r>
      <w:r w:rsidRPr="00F8094E">
        <w:rPr>
          <w:rFonts w:eastAsia="Times New Roman"/>
          <w:sz w:val="24"/>
          <w:szCs w:val="24"/>
        </w:rPr>
        <w:t>.</w:t>
      </w:r>
    </w:p>
    <w:p w:rsidR="005556E7" w:rsidRPr="00F8094E" w:rsidRDefault="0031137F" w:rsidP="0098703A">
      <w:pPr>
        <w:spacing w:after="0" w:line="24" w:lineRule="atLeast"/>
        <w:jc w:val="center"/>
        <w:rPr>
          <w:rFonts w:eastAsiaTheme="minorEastAsia"/>
          <w:sz w:val="24"/>
          <w:szCs w:val="24"/>
        </w:rPr>
      </w:pPr>
      <w:r w:rsidRPr="00F8094E">
        <w:rPr>
          <w:rFonts w:eastAsiaTheme="minorEastAsia"/>
          <w:noProof/>
          <w:sz w:val="24"/>
          <w:szCs w:val="24"/>
        </w:rPr>
        <w:drawing>
          <wp:inline distT="0" distB="0" distL="0" distR="0" wp14:anchorId="01737338" wp14:editId="4517E4E4">
            <wp:extent cx="2514600" cy="2030807"/>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37243" cy="2049094"/>
                    </a:xfrm>
                    <a:prstGeom prst="rect">
                      <a:avLst/>
                    </a:prstGeom>
                    <a:noFill/>
                  </pic:spPr>
                </pic:pic>
              </a:graphicData>
            </a:graphic>
          </wp:inline>
        </w:drawing>
      </w:r>
    </w:p>
    <w:p w:rsidR="0031137F" w:rsidRPr="00F8094E" w:rsidRDefault="0031137F" w:rsidP="0098703A">
      <w:pPr>
        <w:spacing w:after="0" w:line="24" w:lineRule="atLeast"/>
        <w:jc w:val="center"/>
        <w:rPr>
          <w:i/>
          <w:sz w:val="24"/>
          <w:szCs w:val="24"/>
        </w:rPr>
      </w:pPr>
      <w:r w:rsidRPr="00F8094E">
        <w:rPr>
          <w:i/>
          <w:sz w:val="24"/>
          <w:szCs w:val="24"/>
        </w:rPr>
        <w:t>Hình 13. Xác định các tham số mô hình quán tính bậc nhất có trễ nguồn [2</w:t>
      </w:r>
      <w:r w:rsidR="00E02466" w:rsidRPr="00F8094E">
        <w:rPr>
          <w:i/>
          <w:sz w:val="24"/>
          <w:szCs w:val="24"/>
        </w:rPr>
        <w:t>4</w:t>
      </w:r>
      <w:r w:rsidRPr="00F8094E">
        <w:rPr>
          <w:i/>
          <w:sz w:val="24"/>
          <w:szCs w:val="24"/>
        </w:rPr>
        <w:t>]</w:t>
      </w:r>
    </w:p>
    <w:p w:rsidR="0031137F" w:rsidRPr="00F8094E" w:rsidRDefault="0031137F" w:rsidP="0098703A">
      <w:pPr>
        <w:spacing w:after="0" w:line="24" w:lineRule="atLeast"/>
        <w:rPr>
          <w:sz w:val="24"/>
          <w:szCs w:val="24"/>
        </w:rPr>
      </w:pPr>
      <w:r w:rsidRPr="00F8094E">
        <w:rPr>
          <w:sz w:val="24"/>
          <w:szCs w:val="24"/>
        </w:rPr>
        <w:t>Áp dụng phương pháp trên ta thu được mô hình lò nung (phòng thí nghiệm Bộ môn điều khiển trường Đại học Bách Khoa Hà Nội) có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4459"/>
        <w:gridCol w:w="3037"/>
      </w:tblGrid>
      <w:tr w:rsidR="00F8094E" w:rsidRPr="00F8094E" w:rsidTr="0031137F">
        <w:tc>
          <w:tcPr>
            <w:tcW w:w="1615" w:type="dxa"/>
          </w:tcPr>
          <w:p w:rsidR="0031137F" w:rsidRPr="00F8094E" w:rsidRDefault="0031137F" w:rsidP="0098703A">
            <w:pPr>
              <w:tabs>
                <w:tab w:val="left" w:pos="2112"/>
              </w:tabs>
              <w:spacing w:after="0" w:line="24" w:lineRule="atLeast"/>
              <w:jc w:val="both"/>
              <w:rPr>
                <w:rFonts w:eastAsiaTheme="minorEastAsia"/>
                <w:sz w:val="24"/>
                <w:szCs w:val="24"/>
              </w:rPr>
            </w:pPr>
          </w:p>
        </w:tc>
        <w:tc>
          <w:tcPr>
            <w:tcW w:w="4459" w:type="dxa"/>
          </w:tcPr>
          <w:p w:rsidR="0031137F" w:rsidRPr="00F8094E" w:rsidRDefault="0031137F" w:rsidP="0098703A">
            <w:pPr>
              <w:spacing w:after="0" w:line="24" w:lineRule="atLeast"/>
              <w:jc w:val="both"/>
              <w:rPr>
                <w:rFonts w:eastAsiaTheme="minorEastAsia"/>
                <w:sz w:val="24"/>
                <w:szCs w:val="24"/>
              </w:rPr>
            </w:pPr>
            <m:oMathPara>
              <m:oMath>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500s+1</m:t>
                    </m:r>
                  </m:den>
                </m:f>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-35s</m:t>
                    </m:r>
                  </m:sup>
                </m:sSup>
              </m:oMath>
            </m:oMathPara>
          </w:p>
        </w:tc>
        <w:tc>
          <w:tcPr>
            <w:tcW w:w="3037" w:type="dxa"/>
            <w:vAlign w:val="center"/>
          </w:tcPr>
          <w:p w:rsidR="0031137F" w:rsidRPr="00F8094E" w:rsidRDefault="0031137F" w:rsidP="0098703A">
            <w:pPr>
              <w:pStyle w:val="ListParagraph"/>
              <w:numPr>
                <w:ilvl w:val="0"/>
                <w:numId w:val="11"/>
              </w:numPr>
              <w:tabs>
                <w:tab w:val="left" w:pos="2112"/>
              </w:tabs>
              <w:spacing w:after="0" w:line="24" w:lineRule="atLeast"/>
              <w:jc w:val="right"/>
              <w:rPr>
                <w:rFonts w:ascii="Times New Roman" w:eastAsiaTheme="minorEastAsia" w:hAnsi="Times New Roman"/>
                <w:sz w:val="24"/>
                <w:szCs w:val="24"/>
              </w:rPr>
            </w:pPr>
          </w:p>
        </w:tc>
      </w:tr>
    </w:tbl>
    <w:p w:rsidR="0031137F" w:rsidRPr="00F8094E" w:rsidRDefault="0031137F" w:rsidP="0098703A">
      <w:pPr>
        <w:spacing w:after="0" w:line="24" w:lineRule="atLeast"/>
        <w:jc w:val="both"/>
        <w:rPr>
          <w:sz w:val="24"/>
          <w:szCs w:val="24"/>
        </w:rPr>
      </w:pPr>
      <w:r w:rsidRPr="00F8094E">
        <w:rPr>
          <w:sz w:val="24"/>
          <w:szCs w:val="24"/>
        </w:rPr>
        <w:t>Với: K = 1; T</w:t>
      </w:r>
      <w:r w:rsidRPr="00F8094E">
        <w:rPr>
          <w:sz w:val="24"/>
          <w:szCs w:val="24"/>
          <w:vertAlign w:val="subscript"/>
        </w:rPr>
        <w:t>1</w:t>
      </w:r>
      <w:r w:rsidRPr="00F8094E">
        <w:rPr>
          <w:sz w:val="24"/>
          <w:szCs w:val="24"/>
        </w:rPr>
        <w:t xml:space="preserve"> = 35; T</w:t>
      </w:r>
      <w:r w:rsidRPr="00F8094E">
        <w:rPr>
          <w:sz w:val="24"/>
          <w:szCs w:val="24"/>
          <w:vertAlign w:val="subscript"/>
        </w:rPr>
        <w:t>2</w:t>
      </w:r>
      <w:r w:rsidRPr="00F8094E">
        <w:rPr>
          <w:sz w:val="24"/>
          <w:szCs w:val="24"/>
        </w:rPr>
        <w:t xml:space="preserve"> = 500.</w:t>
      </w:r>
    </w:p>
    <w:p w:rsidR="0031137F" w:rsidRPr="00F8094E" w:rsidRDefault="0031137F" w:rsidP="0098703A">
      <w:pPr>
        <w:spacing w:after="0" w:line="24" w:lineRule="atLeast"/>
        <w:jc w:val="center"/>
        <w:rPr>
          <w:rFonts w:eastAsiaTheme="minorEastAsia"/>
          <w:sz w:val="24"/>
          <w:szCs w:val="24"/>
        </w:rPr>
      </w:pPr>
      <w:r w:rsidRPr="00F8094E">
        <w:rPr>
          <w:noProof/>
          <w:sz w:val="24"/>
          <w:szCs w:val="24"/>
        </w:rPr>
        <w:drawing>
          <wp:inline distT="0" distB="0" distL="0" distR="0" wp14:anchorId="036CAB0F" wp14:editId="7AEB1DC3">
            <wp:extent cx="1986643" cy="1742440"/>
            <wp:effectExtent l="0" t="0" r="0" b="0"/>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áp ứng lò.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96086" cy="1750722"/>
                    </a:xfrm>
                    <a:prstGeom prst="rect">
                      <a:avLst/>
                    </a:prstGeom>
                  </pic:spPr>
                </pic:pic>
              </a:graphicData>
            </a:graphic>
          </wp:inline>
        </w:drawing>
      </w:r>
    </w:p>
    <w:p w:rsidR="005556E7" w:rsidRPr="00F8094E" w:rsidRDefault="0031137F" w:rsidP="0098703A">
      <w:pPr>
        <w:spacing w:after="0" w:line="24" w:lineRule="atLeast"/>
        <w:jc w:val="center"/>
        <w:rPr>
          <w:rFonts w:eastAsia="Times New Roman"/>
          <w:i/>
          <w:sz w:val="24"/>
          <w:szCs w:val="24"/>
        </w:rPr>
      </w:pPr>
      <w:r w:rsidRPr="00F8094E">
        <w:rPr>
          <w:rFonts w:eastAsia="Times New Roman"/>
          <w:i/>
          <w:sz w:val="24"/>
          <w:szCs w:val="24"/>
        </w:rPr>
        <w:t>Hình 14. Đáp ứng quá độ của lò nhiệt sau khi nhận dạng</w:t>
      </w:r>
    </w:p>
    <w:p w:rsidR="005556E7" w:rsidRPr="00F8094E" w:rsidRDefault="00F97FC7" w:rsidP="0098703A">
      <w:pPr>
        <w:spacing w:after="0" w:line="24" w:lineRule="atLeast"/>
        <w:jc w:val="both"/>
        <w:rPr>
          <w:b/>
          <w:sz w:val="24"/>
          <w:szCs w:val="24"/>
        </w:rPr>
      </w:pPr>
      <w:r w:rsidRPr="00F8094E">
        <w:rPr>
          <w:b/>
          <w:sz w:val="24"/>
          <w:szCs w:val="24"/>
        </w:rPr>
        <w:lastRenderedPageBreak/>
        <w:t xml:space="preserve">5. </w:t>
      </w:r>
      <w:r w:rsidR="0031137F" w:rsidRPr="00F8094E">
        <w:rPr>
          <w:b/>
          <w:sz w:val="24"/>
          <w:szCs w:val="24"/>
        </w:rPr>
        <w:t>Thiết kế hệ mờ lai không thích nghi có bộ điều khiển kinh điển</w:t>
      </w:r>
    </w:p>
    <w:p w:rsidR="00B361C8" w:rsidRPr="00F8094E" w:rsidRDefault="0031137F" w:rsidP="0098703A">
      <w:pPr>
        <w:pStyle w:val="ListParagraph"/>
        <w:tabs>
          <w:tab w:val="left" w:pos="0"/>
          <w:tab w:val="left" w:pos="1080"/>
        </w:tabs>
        <w:spacing w:after="0" w:line="24" w:lineRule="atLeast"/>
        <w:ind w:left="0"/>
        <w:jc w:val="both"/>
        <w:rPr>
          <w:rFonts w:ascii="Times New Roman" w:eastAsia="Times New Roman" w:hAnsi="Times New Roman"/>
          <w:bCs/>
          <w:sz w:val="24"/>
          <w:szCs w:val="24"/>
        </w:rPr>
      </w:pPr>
      <w:r w:rsidRPr="00F8094E">
        <w:rPr>
          <w:rFonts w:ascii="Times New Roman" w:eastAsia="Times New Roman" w:hAnsi="Times New Roman"/>
          <w:bCs/>
          <w:sz w:val="24"/>
          <w:szCs w:val="24"/>
        </w:rPr>
        <w:t>Cấu trúc của một hệ lai có bộ tiền xử lý mờ được thể hiện như hình 15. Nhiệm vụ điều khiển được giải quyết bằng bộ điều khiển kinh điển (bộ điều khiển PI) và các thông số của bộ điều khiển không được chỉnh định thích nghi. Hệ mờ được sử dụng để điều chế tín hiệu chủ đạo cho phù hợp với hệ thống điều khiển.</w:t>
      </w:r>
    </w:p>
    <w:p w:rsidR="00B361C8" w:rsidRPr="00F8094E" w:rsidRDefault="00E02466" w:rsidP="0098703A">
      <w:pPr>
        <w:pStyle w:val="ListParagraph"/>
        <w:tabs>
          <w:tab w:val="left" w:pos="0"/>
          <w:tab w:val="left" w:pos="1080"/>
        </w:tabs>
        <w:spacing w:after="0" w:line="24" w:lineRule="atLeast"/>
        <w:ind w:left="0"/>
        <w:jc w:val="center"/>
        <w:rPr>
          <w:rFonts w:ascii="Times New Roman" w:eastAsia="Times New Roman" w:hAnsi="Times New Roman"/>
          <w:b/>
          <w:bCs/>
          <w:sz w:val="24"/>
          <w:szCs w:val="24"/>
        </w:rPr>
      </w:pPr>
      <w:r w:rsidRPr="00F8094E">
        <w:rPr>
          <w:noProof/>
        </w:rPr>
        <mc:AlternateContent>
          <mc:Choice Requires="wps">
            <w:drawing>
              <wp:anchor distT="0" distB="0" distL="114300" distR="114300" simplePos="0" relativeHeight="251661312" behindDoc="0" locked="0" layoutInCell="1" allowOverlap="1" wp14:anchorId="57A770EB" wp14:editId="4DA3BC6A">
                <wp:simplePos x="0" y="0"/>
                <wp:positionH relativeFrom="column">
                  <wp:posOffset>590550</wp:posOffset>
                </wp:positionH>
                <wp:positionV relativeFrom="paragraph">
                  <wp:posOffset>462915</wp:posOffset>
                </wp:positionV>
                <wp:extent cx="400050" cy="419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40005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7FC7" w:rsidRPr="00E02466" w:rsidRDefault="00F97FC7" w:rsidP="00E02466">
                            <w:pPr>
                              <w:rPr>
                                <w:sz w:val="24"/>
                                <w:szCs w:val="24"/>
                              </w:rPr>
                            </w:pPr>
                            <w:r>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770EB" id="_x0000_t202" coordsize="21600,21600" o:spt="202" path="m,l,21600r21600,l21600,xe">
                <v:stroke joinstyle="miter"/>
                <v:path gradientshapeok="t" o:connecttype="rect"/>
              </v:shapetype>
              <v:shape id="Text Box 8" o:spid="_x0000_s1026" type="#_x0000_t202" style="position:absolute;left:0;text-align:left;margin-left:46.5pt;margin-top:36.45pt;width:31.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" filled="f" stroked="f" strokeweight=".5pt">
                <v:textbox>
                  <w:txbxContent>
                    <w:p w:rsidR="00F97FC7" w:rsidRPr="00E02466" w:rsidRDefault="00F97FC7" w:rsidP="00E02466">
                      <w:pPr>
                        <w:rPr>
                          <w:sz w:val="24"/>
                          <w:szCs w:val="24"/>
                        </w:rPr>
                      </w:pPr>
                      <w:r>
                        <w:rPr>
                          <w:sz w:val="24"/>
                          <w:szCs w:val="24"/>
                        </w:rPr>
                        <w:t>(-)</w:t>
                      </w:r>
                    </w:p>
                  </w:txbxContent>
                </v:textbox>
              </v:shape>
            </w:pict>
          </mc:Fallback>
        </mc:AlternateContent>
      </w:r>
      <w:r w:rsidRPr="00F8094E">
        <w:rPr>
          <w:noProof/>
        </w:rPr>
        <mc:AlternateContent>
          <mc:Choice Requires="wps">
            <w:drawing>
              <wp:anchor distT="0" distB="0" distL="114300" distR="114300" simplePos="0" relativeHeight="251659264" behindDoc="0" locked="0" layoutInCell="1" allowOverlap="1" wp14:anchorId="0F4BEE2C" wp14:editId="6EFCC1FB">
                <wp:simplePos x="0" y="0"/>
                <wp:positionH relativeFrom="column">
                  <wp:posOffset>120015</wp:posOffset>
                </wp:positionH>
                <wp:positionV relativeFrom="paragraph">
                  <wp:posOffset>132080</wp:posOffset>
                </wp:positionV>
                <wp:extent cx="400050" cy="419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0005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7FC7" w:rsidRPr="00E02466" w:rsidRDefault="00F97FC7">
                            <w:pPr>
                              <w:rPr>
                                <w:sz w:val="24"/>
                                <w:szCs w:val="24"/>
                              </w:rPr>
                            </w:pPr>
                            <w:r w:rsidRPr="00E02466">
                              <w:rPr>
                                <w:sz w:val="24"/>
                                <w:szCs w:val="24"/>
                              </w:rPr>
                              <w:t>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BEE2C" id="Text Box 7" o:spid="_x0000_s1027" type="#_x0000_t202" style="position:absolute;left:0;text-align:left;margin-left:9.45pt;margin-top:10.4pt;width:31.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" filled="f" stroked="f" strokeweight=".5pt">
                <v:textbox>
                  <w:txbxContent>
                    <w:p w:rsidR="00F97FC7" w:rsidRPr="00E02466" w:rsidRDefault="00F97FC7">
                      <w:pPr>
                        <w:rPr>
                          <w:sz w:val="24"/>
                          <w:szCs w:val="24"/>
                        </w:rPr>
                      </w:pPr>
                      <w:r w:rsidRPr="00E02466">
                        <w:rPr>
                          <w:sz w:val="24"/>
                          <w:szCs w:val="24"/>
                        </w:rPr>
                        <w:t>SP</w:t>
                      </w:r>
                    </w:p>
                  </w:txbxContent>
                </v:textbox>
              </v:shape>
            </w:pict>
          </mc:Fallback>
        </mc:AlternateContent>
      </w:r>
      <w:r w:rsidR="00100E58" w:rsidRPr="00F8094E">
        <w:object w:dxaOrig="10308" w:dyaOrig="1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84.75pt" o:ole="">
            <v:imagedata r:id="rId24" o:title=""/>
          </v:shape>
          <o:OLEObject Type="Embed" ProgID="Visio.Drawing.15" ShapeID="_x0000_i1025" DrawAspect="Content" ObjectID="_1652078110" r:id="rId25"/>
        </w:object>
      </w:r>
    </w:p>
    <w:p w:rsidR="0031137F" w:rsidRPr="00F8094E" w:rsidRDefault="0031137F" w:rsidP="0098703A">
      <w:pPr>
        <w:spacing w:after="0" w:line="24" w:lineRule="atLeast"/>
        <w:jc w:val="center"/>
        <w:rPr>
          <w:i/>
          <w:sz w:val="24"/>
          <w:szCs w:val="24"/>
        </w:rPr>
      </w:pPr>
      <w:r w:rsidRPr="00F8094E">
        <w:rPr>
          <w:i/>
          <w:sz w:val="24"/>
          <w:szCs w:val="24"/>
        </w:rPr>
        <w:t>Hình 15. Bộ điều khiển mờ lai</w:t>
      </w:r>
    </w:p>
    <w:p w:rsidR="00B361C8" w:rsidRPr="00F8094E" w:rsidRDefault="0031137F" w:rsidP="0098703A">
      <w:pPr>
        <w:pStyle w:val="ListParagraph"/>
        <w:tabs>
          <w:tab w:val="left" w:pos="0"/>
          <w:tab w:val="left" w:pos="1080"/>
        </w:tabs>
        <w:spacing w:after="0" w:line="24" w:lineRule="atLeast"/>
        <w:ind w:left="0"/>
        <w:jc w:val="both"/>
        <w:rPr>
          <w:rFonts w:ascii="Times New Roman" w:eastAsia="Times New Roman" w:hAnsi="Times New Roman"/>
          <w:bCs/>
          <w:sz w:val="24"/>
          <w:szCs w:val="24"/>
        </w:rPr>
      </w:pPr>
      <w:r w:rsidRPr="00F8094E">
        <w:rPr>
          <w:rFonts w:ascii="Times New Roman" w:eastAsia="Times New Roman" w:hAnsi="Times New Roman"/>
          <w:bCs/>
          <w:sz w:val="24"/>
          <w:szCs w:val="24"/>
        </w:rPr>
        <w:t>Về nguyên tắc, tín hiệu chủ đạo là một hàm thời gian bất kỳ và chỉ phụ thuộc vào những ứng dụng cụ thể. Một cấu trúc cụ thể của hệ mờ lai có bộ tiền xử lý mờ như vậy được biểu diễn trong hình 16.</w:t>
      </w:r>
    </w:p>
    <w:p w:rsidR="0031137F" w:rsidRPr="00F8094E" w:rsidRDefault="0031137F" w:rsidP="00F97FC7">
      <w:pPr>
        <w:pStyle w:val="ListParagraph"/>
        <w:tabs>
          <w:tab w:val="left" w:pos="0"/>
          <w:tab w:val="left" w:pos="1080"/>
        </w:tabs>
        <w:spacing w:after="0" w:line="24" w:lineRule="atLeast"/>
        <w:ind w:left="0"/>
        <w:jc w:val="center"/>
        <w:rPr>
          <w:rFonts w:ascii="Times New Roman" w:eastAsia="Times New Roman" w:hAnsi="Times New Roman"/>
          <w:bCs/>
          <w:sz w:val="24"/>
          <w:szCs w:val="24"/>
        </w:rPr>
      </w:pPr>
      <w:r w:rsidRPr="00F8094E">
        <w:rPr>
          <w:rFonts w:ascii="Times New Roman" w:eastAsia="Times New Roman" w:hAnsi="Times New Roman"/>
          <w:bCs/>
          <w:noProof/>
          <w:sz w:val="24"/>
          <w:szCs w:val="24"/>
        </w:rPr>
        <w:drawing>
          <wp:inline distT="0" distB="0" distL="0" distR="0" wp14:anchorId="287D84DD" wp14:editId="725EDCB0">
            <wp:extent cx="5270500" cy="11660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97941" cy="1172106"/>
                    </a:xfrm>
                    <a:prstGeom prst="rect">
                      <a:avLst/>
                    </a:prstGeom>
                    <a:noFill/>
                  </pic:spPr>
                </pic:pic>
              </a:graphicData>
            </a:graphic>
          </wp:inline>
        </w:drawing>
      </w:r>
    </w:p>
    <w:p w:rsidR="00B361C8" w:rsidRPr="00F8094E" w:rsidRDefault="0031137F" w:rsidP="0098703A">
      <w:pPr>
        <w:pStyle w:val="ListParagraph"/>
        <w:tabs>
          <w:tab w:val="left" w:pos="0"/>
          <w:tab w:val="left" w:pos="1080"/>
        </w:tabs>
        <w:spacing w:after="0" w:line="24" w:lineRule="atLeast"/>
        <w:ind w:left="0"/>
        <w:jc w:val="center"/>
        <w:rPr>
          <w:rFonts w:ascii="Times New Roman" w:eastAsia="Times New Roman" w:hAnsi="Times New Roman"/>
          <w:bCs/>
          <w:i/>
          <w:sz w:val="24"/>
          <w:szCs w:val="24"/>
        </w:rPr>
      </w:pPr>
      <w:r w:rsidRPr="00F8094E">
        <w:rPr>
          <w:rFonts w:ascii="Times New Roman" w:eastAsia="Times New Roman" w:hAnsi="Times New Roman"/>
          <w:bCs/>
          <w:i/>
          <w:sz w:val="24"/>
          <w:szCs w:val="24"/>
        </w:rPr>
        <w:t>Hình 16.  Hệ mờ lai với bộ lọc mờ cho tín hiệu chủ đạo x</w:t>
      </w:r>
    </w:p>
    <w:p w:rsidR="0031137F" w:rsidRPr="00F8094E" w:rsidRDefault="0031137F" w:rsidP="0098703A">
      <w:pPr>
        <w:pStyle w:val="ListParagraph"/>
        <w:tabs>
          <w:tab w:val="left" w:pos="0"/>
          <w:tab w:val="left" w:pos="1080"/>
        </w:tabs>
        <w:spacing w:after="0" w:line="24" w:lineRule="atLeast"/>
        <w:ind w:left="0"/>
        <w:jc w:val="both"/>
        <w:rPr>
          <w:rFonts w:ascii="Times New Roman" w:eastAsia="Times New Roman" w:hAnsi="Times New Roman"/>
          <w:bCs/>
          <w:sz w:val="24"/>
          <w:szCs w:val="24"/>
        </w:rPr>
      </w:pPr>
      <w:r w:rsidRPr="00F8094E">
        <w:rPr>
          <w:rFonts w:ascii="Times New Roman" w:hAnsi="Times New Roman"/>
          <w:sz w:val="24"/>
          <w:szCs w:val="24"/>
        </w:rPr>
        <w:t>Tín hiệu chủ đạo x đưa vào hệ thống được điều chế qua bộ mờ. Tín hiệu vào x được so sánh với tín hiệu ra y của hệ thống và sai lệch E cùng đạo hàm DE của nó được đưa vào bộ lọc mờ tạo ra một lượng hiệu chỉnh ∆x, tín hiệu chủ đạo đã được lọc có giá trị bằng x+ ∆x. Tác dụng của bộ lọc mờ trong toàn bộ hệ thống là làm cho hệ có đặc tính động tốt hơn và nâng cao khả năng bền vững của hệ khi các thông số trong hệ biến đổi.</w:t>
      </w:r>
    </w:p>
    <w:p w:rsidR="0031137F" w:rsidRPr="00F8094E" w:rsidRDefault="0031137F" w:rsidP="0098703A">
      <w:pPr>
        <w:pStyle w:val="ListParagraph"/>
        <w:tabs>
          <w:tab w:val="left" w:pos="0"/>
          <w:tab w:val="left" w:pos="1080"/>
        </w:tabs>
        <w:spacing w:after="0" w:line="24" w:lineRule="atLeast"/>
        <w:ind w:left="0"/>
        <w:rPr>
          <w:rFonts w:ascii="Times New Roman" w:eastAsia="Times New Roman" w:hAnsi="Times New Roman"/>
          <w:bCs/>
          <w:i/>
          <w:sz w:val="24"/>
          <w:szCs w:val="24"/>
        </w:rPr>
      </w:pPr>
      <w:r w:rsidRPr="00F8094E">
        <w:rPr>
          <w:rFonts w:ascii="Times New Roman" w:eastAsia="Times New Roman" w:hAnsi="Times New Roman"/>
          <w:bCs/>
          <w:i/>
          <w:sz w:val="24"/>
          <w:szCs w:val="24"/>
        </w:rPr>
        <w:t>a. Thiết kế bộ điều khiển tỷ lệ tích phân (PI)</w:t>
      </w:r>
    </w:p>
    <w:p w:rsidR="0031137F" w:rsidRPr="00F8094E" w:rsidRDefault="0031137F" w:rsidP="0098703A">
      <w:pPr>
        <w:spacing w:after="0" w:line="24" w:lineRule="atLeast"/>
        <w:jc w:val="both"/>
        <w:rPr>
          <w:sz w:val="24"/>
          <w:szCs w:val="24"/>
        </w:rPr>
      </w:pPr>
      <w:r w:rsidRPr="00F8094E">
        <w:rPr>
          <w:sz w:val="24"/>
          <w:szCs w:val="24"/>
        </w:rPr>
        <w:t>Xét bài toán chọn tham số điều khiển PID cho đối tượng lò nhiệt quán tính bậc hai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4446"/>
        <w:gridCol w:w="3019"/>
      </w:tblGrid>
      <w:tr w:rsidR="00F8094E" w:rsidRPr="00F8094E" w:rsidTr="00015245">
        <w:tc>
          <w:tcPr>
            <w:tcW w:w="1607" w:type="dxa"/>
            <w:vAlign w:val="center"/>
          </w:tcPr>
          <w:p w:rsidR="00015245" w:rsidRPr="00F8094E" w:rsidRDefault="00015245" w:rsidP="0098703A">
            <w:pPr>
              <w:tabs>
                <w:tab w:val="left" w:pos="2112"/>
              </w:tabs>
              <w:spacing w:after="0" w:line="24" w:lineRule="atLeast"/>
              <w:jc w:val="right"/>
              <w:rPr>
                <w:rFonts w:eastAsiaTheme="minorEastAsia"/>
                <w:sz w:val="24"/>
                <w:szCs w:val="24"/>
              </w:rPr>
            </w:pPr>
          </w:p>
        </w:tc>
        <w:tc>
          <w:tcPr>
            <w:tcW w:w="4446" w:type="dxa"/>
            <w:vAlign w:val="center"/>
          </w:tcPr>
          <w:p w:rsidR="00015245" w:rsidRPr="00F8094E" w:rsidRDefault="00015245" w:rsidP="0098703A">
            <w:pPr>
              <w:tabs>
                <w:tab w:val="left" w:pos="2112"/>
              </w:tabs>
              <w:spacing w:after="0" w:line="24" w:lineRule="atLeast"/>
              <w:jc w:val="right"/>
              <w:rPr>
                <w:rFonts w:eastAsiaTheme="minorEastAsia"/>
                <w:sz w:val="24"/>
                <w:szCs w:val="24"/>
              </w:rPr>
            </w:pPr>
            <m:oMathPara>
              <m:oMath>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s)(1+</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s)</m:t>
                    </m:r>
                  </m:den>
                </m:f>
                <m:r>
                  <w:rPr>
                    <w:rFonts w:ascii="Cambria Math" w:hAnsi="Cambria Math"/>
                    <w:sz w:val="24"/>
                    <w:szCs w:val="24"/>
                  </w:rPr>
                  <m:t xml:space="preserve"> </m:t>
                </m:r>
              </m:oMath>
            </m:oMathPara>
          </w:p>
        </w:tc>
        <w:tc>
          <w:tcPr>
            <w:tcW w:w="3019" w:type="dxa"/>
            <w:vAlign w:val="center"/>
          </w:tcPr>
          <w:p w:rsidR="00015245" w:rsidRPr="00F8094E" w:rsidRDefault="00015245" w:rsidP="0098703A">
            <w:pPr>
              <w:pStyle w:val="ListParagraph"/>
              <w:numPr>
                <w:ilvl w:val="0"/>
                <w:numId w:val="11"/>
              </w:numPr>
              <w:tabs>
                <w:tab w:val="left" w:pos="2112"/>
              </w:tabs>
              <w:spacing w:after="0" w:line="24" w:lineRule="atLeast"/>
              <w:jc w:val="right"/>
              <w:rPr>
                <w:rFonts w:ascii="Times New Roman" w:eastAsiaTheme="minorEastAsia" w:hAnsi="Times New Roman"/>
                <w:sz w:val="24"/>
                <w:szCs w:val="24"/>
              </w:rPr>
            </w:pPr>
          </w:p>
        </w:tc>
      </w:tr>
    </w:tbl>
    <w:p w:rsidR="0031137F" w:rsidRPr="00F8094E" w:rsidRDefault="00015245" w:rsidP="0098703A">
      <w:pPr>
        <w:spacing w:after="0" w:line="24" w:lineRule="atLeast"/>
        <w:jc w:val="both"/>
        <w:rPr>
          <w:sz w:val="24"/>
          <w:szCs w:val="24"/>
        </w:rPr>
      </w:pPr>
      <w:r w:rsidRPr="00F8094E">
        <w:rPr>
          <w:sz w:val="24"/>
          <w:szCs w:val="24"/>
        </w:rPr>
        <w:t>Sử dụng bộ điều khiển PI</w:t>
      </w:r>
      <w:r w:rsidR="00506AE2" w:rsidRPr="00F8094E">
        <w:rPr>
          <w:sz w:val="24"/>
          <w:szCs w:val="24"/>
        </w:rPr>
        <w:t xml:space="preserve"> nguồ</w:t>
      </w:r>
      <w:r w:rsidR="00F97FC7" w:rsidRPr="00F8094E">
        <w:rPr>
          <w:sz w:val="24"/>
          <w:szCs w:val="24"/>
        </w:rPr>
        <w:t>n [23</w:t>
      </w:r>
      <w:r w:rsidR="00506AE2" w:rsidRPr="00F8094E">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7380"/>
        <w:gridCol w:w="1422"/>
      </w:tblGrid>
      <w:tr w:rsidR="00F8094E" w:rsidRPr="00F8094E" w:rsidTr="00015245">
        <w:tc>
          <w:tcPr>
            <w:tcW w:w="270" w:type="dxa"/>
            <w:vAlign w:val="center"/>
          </w:tcPr>
          <w:p w:rsidR="00015245" w:rsidRPr="00F8094E" w:rsidRDefault="00015245" w:rsidP="0098703A">
            <w:pPr>
              <w:tabs>
                <w:tab w:val="left" w:pos="2112"/>
              </w:tabs>
              <w:spacing w:after="0" w:line="24" w:lineRule="atLeast"/>
              <w:jc w:val="right"/>
              <w:rPr>
                <w:rFonts w:eastAsiaTheme="minorEastAsia"/>
                <w:sz w:val="24"/>
                <w:szCs w:val="24"/>
              </w:rPr>
            </w:pPr>
          </w:p>
        </w:tc>
        <w:tc>
          <w:tcPr>
            <w:tcW w:w="7380" w:type="dxa"/>
            <w:vAlign w:val="center"/>
          </w:tcPr>
          <w:p w:rsidR="00015245" w:rsidRPr="00F8094E" w:rsidRDefault="00015245" w:rsidP="0098703A">
            <w:pPr>
              <w:tabs>
                <w:tab w:val="left" w:pos="2112"/>
              </w:tabs>
              <w:spacing w:after="0" w:line="24" w:lineRule="atLeast"/>
              <w:jc w:val="right"/>
              <w:rPr>
                <w:rFonts w:eastAsiaTheme="minorEastAsia"/>
                <w:sz w:val="24"/>
                <w:szCs w:val="24"/>
              </w:rPr>
            </w:pPr>
            <m:oMathPara>
              <m:oMath>
                <m:r>
                  <w:rPr>
                    <w:rFonts w:ascii="Cambria Math" w:hAnsi="Cambria Math"/>
                    <w:sz w:val="24"/>
                    <w:szCs w:val="24"/>
                  </w:rPr>
                  <m:t>R</m:t>
                </m:r>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p</m:t>
                    </m:r>
                  </m:sub>
                </m:sSub>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s</m:t>
                        </m:r>
                      </m:den>
                    </m:f>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p</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s)</m:t>
                    </m:r>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s</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s)</m:t>
                    </m:r>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R</m:t>
                        </m:r>
                      </m:sub>
                    </m:sSub>
                    <m:r>
                      <w:rPr>
                        <w:rFonts w:ascii="Cambria Math" w:hAnsi="Cambria Math"/>
                        <w:sz w:val="24"/>
                        <w:szCs w:val="24"/>
                      </w:rPr>
                      <m:t>s</m:t>
                    </m:r>
                  </m:den>
                </m:f>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R</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I</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p</m:t>
                        </m:r>
                      </m:sub>
                    </m:sSub>
                  </m:den>
                </m:f>
                <m:r>
                  <w:rPr>
                    <w:rFonts w:ascii="Cambria Math" w:hAnsi="Cambria Math"/>
                    <w:sz w:val="24"/>
                    <w:szCs w:val="24"/>
                  </w:rPr>
                  <m:t xml:space="preserve"> </m:t>
                </m:r>
              </m:oMath>
            </m:oMathPara>
          </w:p>
        </w:tc>
        <w:tc>
          <w:tcPr>
            <w:tcW w:w="1422" w:type="dxa"/>
            <w:vAlign w:val="center"/>
          </w:tcPr>
          <w:p w:rsidR="00015245" w:rsidRPr="00F8094E" w:rsidRDefault="00015245" w:rsidP="0098703A">
            <w:pPr>
              <w:pStyle w:val="ListParagraph"/>
              <w:numPr>
                <w:ilvl w:val="0"/>
                <w:numId w:val="11"/>
              </w:numPr>
              <w:tabs>
                <w:tab w:val="left" w:pos="2112"/>
              </w:tabs>
              <w:spacing w:after="0" w:line="24" w:lineRule="atLeast"/>
              <w:jc w:val="right"/>
              <w:rPr>
                <w:rFonts w:ascii="Times New Roman" w:eastAsiaTheme="minorEastAsia" w:hAnsi="Times New Roman"/>
                <w:sz w:val="24"/>
                <w:szCs w:val="24"/>
              </w:rPr>
            </w:pPr>
          </w:p>
        </w:tc>
      </w:tr>
    </w:tbl>
    <w:p w:rsidR="0031137F" w:rsidRPr="00F8094E" w:rsidRDefault="00015245" w:rsidP="0098703A">
      <w:pPr>
        <w:pStyle w:val="ListParagraph"/>
        <w:tabs>
          <w:tab w:val="left" w:pos="0"/>
          <w:tab w:val="left" w:pos="1080"/>
        </w:tabs>
        <w:spacing w:after="0" w:line="24" w:lineRule="atLeast"/>
        <w:ind w:left="0"/>
        <w:rPr>
          <w:rFonts w:ascii="Times New Roman" w:eastAsia="Times New Roman" w:hAnsi="Times New Roman"/>
          <w:bCs/>
          <w:sz w:val="24"/>
          <w:szCs w:val="24"/>
        </w:rPr>
      </w:pPr>
      <w:r w:rsidRPr="00F8094E">
        <w:rPr>
          <w:rFonts w:ascii="Times New Roman" w:eastAsia="Times New Roman" w:hAnsi="Times New Roman"/>
          <w:bCs/>
          <w:sz w:val="24"/>
          <w:szCs w:val="24"/>
        </w:rPr>
        <w:t>Suy 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7380"/>
        <w:gridCol w:w="1422"/>
      </w:tblGrid>
      <w:tr w:rsidR="00F8094E" w:rsidRPr="00F8094E" w:rsidTr="00F1202E">
        <w:tc>
          <w:tcPr>
            <w:tcW w:w="270" w:type="dxa"/>
            <w:vAlign w:val="center"/>
          </w:tcPr>
          <w:p w:rsidR="00015245" w:rsidRPr="00F8094E" w:rsidRDefault="00015245" w:rsidP="0098703A">
            <w:pPr>
              <w:tabs>
                <w:tab w:val="left" w:pos="2112"/>
              </w:tabs>
              <w:spacing w:after="0" w:line="24" w:lineRule="atLeast"/>
              <w:jc w:val="right"/>
              <w:rPr>
                <w:rFonts w:eastAsiaTheme="minorEastAsia"/>
                <w:sz w:val="24"/>
                <w:szCs w:val="24"/>
              </w:rPr>
            </w:pPr>
          </w:p>
        </w:tc>
        <w:tc>
          <w:tcPr>
            <w:tcW w:w="7380" w:type="dxa"/>
            <w:vAlign w:val="center"/>
          </w:tcPr>
          <w:p w:rsidR="00015245" w:rsidRPr="00F8094E" w:rsidRDefault="00F57E7D" w:rsidP="0098703A">
            <w:pPr>
              <w:tabs>
                <w:tab w:val="left" w:pos="2112"/>
              </w:tabs>
              <w:spacing w:after="0" w:line="24" w:lineRule="atLeast"/>
              <w:jc w:val="right"/>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h</m:t>
                    </m:r>
                  </m:sub>
                </m:sSub>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=R</m:t>
                </m:r>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k(1+</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s)</m:t>
                    </m:r>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R</m:t>
                        </m:r>
                      </m:sub>
                    </m:sSub>
                    <m:r>
                      <w:rPr>
                        <w:rFonts w:ascii="Cambria Math" w:hAnsi="Cambria Math"/>
                        <w:sz w:val="24"/>
                        <w:szCs w:val="24"/>
                      </w:rPr>
                      <m:t>s(1+</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s)(1+</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s)</m:t>
                    </m:r>
                  </m:den>
                </m:f>
              </m:oMath>
            </m:oMathPara>
          </w:p>
        </w:tc>
        <w:tc>
          <w:tcPr>
            <w:tcW w:w="1422" w:type="dxa"/>
            <w:vAlign w:val="center"/>
          </w:tcPr>
          <w:p w:rsidR="00015245" w:rsidRPr="00F8094E" w:rsidRDefault="00015245" w:rsidP="0098703A">
            <w:pPr>
              <w:pStyle w:val="ListParagraph"/>
              <w:numPr>
                <w:ilvl w:val="0"/>
                <w:numId w:val="11"/>
              </w:numPr>
              <w:tabs>
                <w:tab w:val="left" w:pos="2112"/>
              </w:tabs>
              <w:spacing w:after="0" w:line="24" w:lineRule="atLeast"/>
              <w:jc w:val="right"/>
              <w:rPr>
                <w:rFonts w:ascii="Times New Roman" w:eastAsiaTheme="minorEastAsia" w:hAnsi="Times New Roman"/>
                <w:sz w:val="24"/>
                <w:szCs w:val="24"/>
              </w:rPr>
            </w:pPr>
          </w:p>
        </w:tc>
      </w:tr>
    </w:tbl>
    <w:p w:rsidR="00015245" w:rsidRPr="00F8094E" w:rsidRDefault="00015245" w:rsidP="0098703A">
      <w:pPr>
        <w:spacing w:after="0" w:line="24" w:lineRule="atLeast"/>
        <w:jc w:val="both"/>
        <w:rPr>
          <w:rFonts w:eastAsiaTheme="minorEastAsia"/>
          <w:sz w:val="24"/>
          <w:szCs w:val="24"/>
        </w:rPr>
      </w:pPr>
      <w:r w:rsidRPr="00F8094E">
        <w:rPr>
          <w:rFonts w:eastAsiaTheme="minorEastAsia"/>
          <w:sz w:val="24"/>
          <w:szCs w:val="24"/>
        </w:rPr>
        <w:t xml:space="preserve">Để bù hằng số thời gian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I</m:t>
            </m:r>
          </m:sub>
        </m:sSub>
      </m:oMath>
      <w:r w:rsidRPr="00F8094E">
        <w:rPr>
          <w:rFonts w:eastAsiaTheme="minorEastAsia"/>
          <w:sz w:val="24"/>
          <w:szCs w:val="24"/>
        </w:rPr>
        <w:t xml:space="preserve">, ta chọn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oMath>
      <w:r w:rsidRPr="00F8094E">
        <w:rPr>
          <w:rFonts w:eastAsiaTheme="minorEastAsia"/>
          <w:sz w:val="24"/>
          <w:szCs w:val="24"/>
        </w:rPr>
        <w:t>.</w:t>
      </w:r>
    </w:p>
    <w:p w:rsidR="0031137F" w:rsidRPr="00F8094E" w:rsidRDefault="00015245"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r w:rsidRPr="00F8094E">
        <w:rPr>
          <w:rFonts w:ascii="Times New Roman" w:eastAsiaTheme="minorEastAsia" w:hAnsi="Times New Roman"/>
          <w:sz w:val="24"/>
          <w:szCs w:val="24"/>
        </w:rPr>
        <w:t xml:space="preserve">Với cách chọn tham số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I</m:t>
            </m:r>
          </m:sub>
        </m:sSub>
      </m:oMath>
      <w:r w:rsidRPr="00F8094E">
        <w:rPr>
          <w:rFonts w:ascii="Times New Roman" w:eastAsiaTheme="minorEastAsia" w:hAnsi="Times New Roman"/>
          <w:sz w:val="24"/>
          <w:szCs w:val="24"/>
        </w:rPr>
        <w:t xml:space="preserve"> như vậy, hàm truyền đạt của hệ hở (14) trở thành: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7380"/>
        <w:gridCol w:w="1422"/>
      </w:tblGrid>
      <w:tr w:rsidR="00F8094E" w:rsidRPr="00F8094E" w:rsidTr="00F1202E">
        <w:tc>
          <w:tcPr>
            <w:tcW w:w="270" w:type="dxa"/>
            <w:vAlign w:val="center"/>
          </w:tcPr>
          <w:p w:rsidR="00015245" w:rsidRPr="00F8094E" w:rsidRDefault="00015245" w:rsidP="0098703A">
            <w:pPr>
              <w:tabs>
                <w:tab w:val="left" w:pos="2112"/>
              </w:tabs>
              <w:spacing w:after="0" w:line="24" w:lineRule="atLeast"/>
              <w:jc w:val="right"/>
              <w:rPr>
                <w:rFonts w:eastAsiaTheme="minorEastAsia"/>
                <w:sz w:val="24"/>
                <w:szCs w:val="24"/>
              </w:rPr>
            </w:pPr>
          </w:p>
        </w:tc>
        <w:tc>
          <w:tcPr>
            <w:tcW w:w="7380" w:type="dxa"/>
            <w:vAlign w:val="center"/>
          </w:tcPr>
          <w:p w:rsidR="00015245" w:rsidRPr="00F8094E" w:rsidRDefault="00F57E7D" w:rsidP="0098703A">
            <w:pPr>
              <w:spacing w:after="0" w:line="24" w:lineRule="atLeast"/>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h</m:t>
                    </m:r>
                  </m:sub>
                </m:sSub>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k</m:t>
                    </m:r>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R</m:t>
                        </m:r>
                      </m:sub>
                    </m:sSub>
                    <m:r>
                      <w:rPr>
                        <w:rFonts w:ascii="Cambria Math" w:hAnsi="Cambria Math"/>
                        <w:sz w:val="24"/>
                        <w:szCs w:val="24"/>
                      </w:rPr>
                      <m:t>s(1+</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s)</m:t>
                    </m:r>
                  </m:den>
                </m:f>
              </m:oMath>
            </m:oMathPara>
          </w:p>
        </w:tc>
        <w:tc>
          <w:tcPr>
            <w:tcW w:w="1422" w:type="dxa"/>
            <w:vAlign w:val="center"/>
          </w:tcPr>
          <w:p w:rsidR="00015245" w:rsidRPr="00F8094E" w:rsidRDefault="00015245" w:rsidP="0098703A">
            <w:pPr>
              <w:pStyle w:val="ListParagraph"/>
              <w:numPr>
                <w:ilvl w:val="0"/>
                <w:numId w:val="11"/>
              </w:numPr>
              <w:tabs>
                <w:tab w:val="left" w:pos="2112"/>
              </w:tabs>
              <w:spacing w:after="0" w:line="24" w:lineRule="atLeast"/>
              <w:jc w:val="right"/>
              <w:rPr>
                <w:rFonts w:ascii="Times New Roman" w:eastAsiaTheme="minorEastAsia" w:hAnsi="Times New Roman"/>
                <w:sz w:val="24"/>
                <w:szCs w:val="24"/>
              </w:rPr>
            </w:pPr>
          </w:p>
        </w:tc>
      </w:tr>
    </w:tbl>
    <w:p w:rsidR="0031137F" w:rsidRPr="00F8094E" w:rsidRDefault="00015245" w:rsidP="0098703A">
      <w:pPr>
        <w:pStyle w:val="ListParagraph"/>
        <w:tabs>
          <w:tab w:val="left" w:pos="0"/>
          <w:tab w:val="left" w:pos="1080"/>
        </w:tabs>
        <w:spacing w:after="0" w:line="24" w:lineRule="atLeast"/>
        <w:ind w:left="0"/>
        <w:rPr>
          <w:rFonts w:ascii="Times New Roman" w:eastAsia="Times New Roman" w:hAnsi="Times New Roman"/>
          <w:bCs/>
          <w:sz w:val="24"/>
          <w:szCs w:val="24"/>
        </w:rPr>
      </w:pPr>
      <w:r w:rsidRPr="00F8094E">
        <w:rPr>
          <w:rFonts w:ascii="Times New Roman" w:eastAsia="Times New Roman" w:hAnsi="Times New Roman"/>
          <w:bCs/>
          <w:sz w:val="24"/>
          <w:szCs w:val="24"/>
        </w:rPr>
        <w:t>Với:</w:t>
      </w:r>
    </w:p>
    <w:p w:rsidR="00015245" w:rsidRPr="00F8094E" w:rsidRDefault="00F57E7D" w:rsidP="0098703A">
      <w:pPr>
        <w:spacing w:after="0" w:line="24" w:lineRule="atLeast"/>
        <w:jc w:val="both"/>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R</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I</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p</m:t>
                  </m:r>
                </m:sub>
              </m:sSub>
            </m:den>
          </m:f>
          <m:r>
            <w:rPr>
              <w:rFonts w:ascii="Cambria Math" w:eastAsiaTheme="minorEastAsia" w:hAnsi="Cambria Math"/>
              <w:sz w:val="24"/>
              <w:szCs w:val="24"/>
            </w:rPr>
            <m:t>=2k</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p</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num>
            <m:den>
              <m:r>
                <w:rPr>
                  <w:rFonts w:ascii="Cambria Math" w:hAnsi="Cambria Math"/>
                  <w:sz w:val="24"/>
                  <w:szCs w:val="24"/>
                </w:rPr>
                <m:t>2k</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num>
            <m:den>
              <m:r>
                <w:rPr>
                  <w:rFonts w:ascii="Cambria Math" w:hAnsi="Cambria Math"/>
                  <w:sz w:val="24"/>
                  <w:szCs w:val="24"/>
                </w:rPr>
                <m:t>2k</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den>
          </m:f>
        </m:oMath>
      </m:oMathPara>
    </w:p>
    <w:p w:rsidR="00015245" w:rsidRPr="00F8094E" w:rsidRDefault="00015245" w:rsidP="0098703A">
      <w:pPr>
        <w:pStyle w:val="ListParagraph"/>
        <w:numPr>
          <w:ilvl w:val="0"/>
          <w:numId w:val="8"/>
        </w:numPr>
        <w:tabs>
          <w:tab w:val="left" w:pos="0"/>
          <w:tab w:val="left" w:pos="1080"/>
        </w:tabs>
        <w:spacing w:after="0" w:line="24" w:lineRule="atLeast"/>
        <w:rPr>
          <w:rFonts w:ascii="Times New Roman" w:eastAsia="Times New Roman" w:hAnsi="Times New Roman"/>
          <w:b/>
          <w:bCs/>
          <w:sz w:val="24"/>
          <w:szCs w:val="24"/>
        </w:rPr>
      </w:pPr>
      <w:r w:rsidRPr="00F8094E">
        <w:rPr>
          <w:rFonts w:ascii="Times New Roman" w:eastAsia="Times New Roman" w:hAnsi="Times New Roman"/>
          <w:bCs/>
          <w:sz w:val="24"/>
          <w:szCs w:val="24"/>
        </w:rPr>
        <w:t>Áp dụng vào bài toán với đối tượng lò nung có hàm truyền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7380"/>
        <w:gridCol w:w="1422"/>
      </w:tblGrid>
      <w:tr w:rsidR="00F8094E" w:rsidRPr="00F8094E" w:rsidTr="00F1202E">
        <w:tc>
          <w:tcPr>
            <w:tcW w:w="270" w:type="dxa"/>
            <w:vAlign w:val="center"/>
          </w:tcPr>
          <w:p w:rsidR="00015245" w:rsidRPr="00F8094E" w:rsidRDefault="00015245" w:rsidP="0098703A">
            <w:pPr>
              <w:tabs>
                <w:tab w:val="left" w:pos="2112"/>
              </w:tabs>
              <w:spacing w:after="0" w:line="24" w:lineRule="atLeast"/>
              <w:jc w:val="right"/>
              <w:rPr>
                <w:rFonts w:eastAsiaTheme="minorEastAsia"/>
                <w:sz w:val="24"/>
                <w:szCs w:val="24"/>
              </w:rPr>
            </w:pPr>
          </w:p>
        </w:tc>
        <w:tc>
          <w:tcPr>
            <w:tcW w:w="7380" w:type="dxa"/>
            <w:vAlign w:val="center"/>
          </w:tcPr>
          <w:p w:rsidR="00015245" w:rsidRPr="00F8094E" w:rsidRDefault="00F57E7D" w:rsidP="0098703A">
            <w:pPr>
              <w:spacing w:after="0" w:line="24" w:lineRule="atLeast"/>
              <w:jc w:val="both"/>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p</m:t>
                    </m:r>
                  </m:sub>
                </m:sSub>
                <m:d>
                  <m:dPr>
                    <m:ctrlPr>
                      <w:rPr>
                        <w:rFonts w:ascii="Cambria Math" w:eastAsiaTheme="minorEastAsia" w:hAnsi="Cambria Math"/>
                        <w:i/>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1.e</m:t>
                        </m:r>
                      </m:e>
                      <m:sup>
                        <m:r>
                          <w:rPr>
                            <w:rFonts w:ascii="Cambria Math" w:eastAsiaTheme="minorEastAsia" w:hAnsi="Cambria Math"/>
                            <w:sz w:val="24"/>
                            <w:szCs w:val="24"/>
                          </w:rPr>
                          <m:t>-35s</m:t>
                        </m:r>
                      </m:sup>
                    </m:sSup>
                  </m:num>
                  <m:den>
                    <m:r>
                      <w:rPr>
                        <w:rFonts w:ascii="Cambria Math" w:eastAsiaTheme="minorEastAsia" w:hAnsi="Cambria Math"/>
                        <w:sz w:val="24"/>
                        <w:szCs w:val="24"/>
                      </w:rPr>
                      <m:t>500s+1</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(500s+1)(35s+1)</m:t>
                    </m:r>
                  </m:den>
                </m:f>
              </m:oMath>
            </m:oMathPara>
          </w:p>
        </w:tc>
        <w:tc>
          <w:tcPr>
            <w:tcW w:w="1422" w:type="dxa"/>
            <w:vAlign w:val="center"/>
          </w:tcPr>
          <w:p w:rsidR="00015245" w:rsidRPr="00F8094E" w:rsidRDefault="00015245" w:rsidP="0098703A">
            <w:pPr>
              <w:pStyle w:val="ListParagraph"/>
              <w:numPr>
                <w:ilvl w:val="0"/>
                <w:numId w:val="11"/>
              </w:numPr>
              <w:tabs>
                <w:tab w:val="left" w:pos="2112"/>
              </w:tabs>
              <w:spacing w:after="0" w:line="24" w:lineRule="atLeast"/>
              <w:jc w:val="right"/>
              <w:rPr>
                <w:rFonts w:ascii="Times New Roman" w:eastAsiaTheme="minorEastAsia" w:hAnsi="Times New Roman"/>
                <w:sz w:val="24"/>
                <w:szCs w:val="24"/>
              </w:rPr>
            </w:pPr>
          </w:p>
        </w:tc>
      </w:tr>
    </w:tbl>
    <w:p w:rsidR="0031137F" w:rsidRPr="00F8094E" w:rsidRDefault="00971FB8"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r w:rsidRPr="00F8094E">
        <w:rPr>
          <w:rFonts w:ascii="Times New Roman" w:eastAsiaTheme="minorEastAsia" w:hAnsi="Times New Roman"/>
          <w:sz w:val="24"/>
          <w:szCs w:val="24"/>
        </w:rPr>
        <w:t xml:space="preserve">Bộ điều khiển PI có các thông số: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p</m:t>
            </m:r>
          </m:sub>
        </m:sSub>
        <m:r>
          <w:rPr>
            <w:rFonts w:ascii="Cambria Math" w:eastAsiaTheme="minorEastAsia" w:hAnsi="Cambria Math"/>
            <w:sz w:val="24"/>
            <w:szCs w:val="24"/>
          </w:rPr>
          <m:t>=7.1,</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=500</m:t>
        </m:r>
      </m:oMath>
    </w:p>
    <w:p w:rsidR="0031137F" w:rsidRPr="00F8094E" w:rsidRDefault="00971FB8" w:rsidP="0098703A">
      <w:pPr>
        <w:pStyle w:val="ListParagraph"/>
        <w:tabs>
          <w:tab w:val="left" w:pos="0"/>
          <w:tab w:val="left" w:pos="1080"/>
        </w:tabs>
        <w:spacing w:after="0" w:line="24" w:lineRule="atLeast"/>
        <w:ind w:left="0"/>
        <w:rPr>
          <w:rFonts w:ascii="Times New Roman" w:eastAsia="Times New Roman" w:hAnsi="Times New Roman"/>
          <w:bCs/>
          <w:i/>
          <w:sz w:val="24"/>
          <w:szCs w:val="24"/>
        </w:rPr>
      </w:pPr>
      <w:r w:rsidRPr="00F8094E">
        <w:rPr>
          <w:rFonts w:ascii="Times New Roman" w:eastAsia="Times New Roman" w:hAnsi="Times New Roman"/>
          <w:bCs/>
          <w:i/>
          <w:sz w:val="24"/>
          <w:szCs w:val="24"/>
        </w:rPr>
        <w:t>b. Thiết kế bộ điều khiển mờ lai</w:t>
      </w:r>
    </w:p>
    <w:p w:rsidR="00971FB8" w:rsidRPr="00F8094E" w:rsidRDefault="00971FB8" w:rsidP="0098703A">
      <w:pPr>
        <w:pStyle w:val="ListParagraph"/>
        <w:tabs>
          <w:tab w:val="left" w:pos="0"/>
          <w:tab w:val="left" w:pos="1080"/>
        </w:tabs>
        <w:spacing w:after="0" w:line="24" w:lineRule="atLeast"/>
        <w:ind w:left="0"/>
        <w:jc w:val="both"/>
        <w:rPr>
          <w:rFonts w:ascii="Times New Roman" w:eastAsia="Times New Roman" w:hAnsi="Times New Roman"/>
          <w:bCs/>
          <w:sz w:val="24"/>
          <w:szCs w:val="24"/>
        </w:rPr>
      </w:pPr>
      <w:r w:rsidRPr="00F8094E">
        <w:rPr>
          <w:rFonts w:ascii="Times New Roman" w:eastAsia="Times New Roman" w:hAnsi="Times New Roman"/>
          <w:bCs/>
          <w:sz w:val="24"/>
          <w:szCs w:val="24"/>
        </w:rPr>
        <w:lastRenderedPageBreak/>
        <w:t xml:space="preserve">Đáp ứng của hệ thống đối với tín hiệu vào là hằng </w:t>
      </w:r>
      <w:r w:rsidR="0049601F" w:rsidRPr="00F8094E">
        <w:rPr>
          <w:rFonts w:ascii="Times New Roman" w:eastAsia="Times New Roman" w:hAnsi="Times New Roman"/>
          <w:bCs/>
          <w:sz w:val="24"/>
          <w:szCs w:val="24"/>
        </w:rPr>
        <w:t>số được biểu diễn trong hình 14</w:t>
      </w:r>
      <w:r w:rsidRPr="00F8094E">
        <w:rPr>
          <w:rFonts w:ascii="Times New Roman" w:eastAsia="Times New Roman" w:hAnsi="Times New Roman"/>
          <w:bCs/>
          <w:sz w:val="24"/>
          <w:szCs w:val="24"/>
        </w:rPr>
        <w:t>. Để hiệu chỉnh đặc tính động và nâng cao độ bền vững của hệ thống, một bộ lọc mờ được đưa vào hệ thống như hình 16.</w:t>
      </w:r>
    </w:p>
    <w:p w:rsidR="00971FB8" w:rsidRPr="00F8094E" w:rsidRDefault="00971FB8" w:rsidP="0098703A">
      <w:pPr>
        <w:pStyle w:val="ListParagraph"/>
        <w:tabs>
          <w:tab w:val="left" w:pos="0"/>
          <w:tab w:val="left" w:pos="1080"/>
        </w:tabs>
        <w:spacing w:after="0" w:line="24" w:lineRule="atLeast"/>
        <w:ind w:left="0"/>
        <w:jc w:val="both"/>
        <w:rPr>
          <w:rFonts w:ascii="Times New Roman" w:eastAsia="Times New Roman" w:hAnsi="Times New Roman"/>
          <w:bCs/>
          <w:sz w:val="24"/>
          <w:szCs w:val="24"/>
        </w:rPr>
      </w:pPr>
      <w:r w:rsidRPr="00F8094E">
        <w:rPr>
          <w:rFonts w:ascii="Times New Roman" w:eastAsia="Times New Roman" w:hAnsi="Times New Roman"/>
          <w:bCs/>
          <w:sz w:val="24"/>
          <w:szCs w:val="24"/>
        </w:rPr>
        <w:t>Bộ lọc mờ điều chế tín hiệu hiệu chỉnh ∆x dựa trên việc phân tích tín hiệu sai lệch E và đạo hàm DE của nó.</w:t>
      </w:r>
    </w:p>
    <w:p w:rsidR="00971FB8" w:rsidRPr="00F8094E" w:rsidRDefault="00971FB8" w:rsidP="0098703A">
      <w:pPr>
        <w:pStyle w:val="ListParagraph"/>
        <w:tabs>
          <w:tab w:val="left" w:pos="0"/>
          <w:tab w:val="left" w:pos="1080"/>
        </w:tabs>
        <w:spacing w:after="0" w:line="24" w:lineRule="atLeast"/>
        <w:ind w:left="0"/>
        <w:jc w:val="both"/>
        <w:rPr>
          <w:rFonts w:ascii="Times New Roman" w:eastAsia="Times New Roman" w:hAnsi="Times New Roman"/>
          <w:bCs/>
          <w:sz w:val="24"/>
          <w:szCs w:val="24"/>
        </w:rPr>
      </w:pPr>
      <w:r w:rsidRPr="00F8094E">
        <w:rPr>
          <w:rFonts w:ascii="Times New Roman" w:eastAsia="Times New Roman" w:hAnsi="Times New Roman"/>
          <w:bCs/>
          <w:sz w:val="24"/>
          <w:szCs w:val="24"/>
        </w:rPr>
        <w:t>Hàm thuộc của các đại lượng vào E và DE được chọn dưới dạng hình tam giác tiêu chuẩn và cho đại lượng ra ∆x là dạng singleton (Hình 18).</w:t>
      </w:r>
    </w:p>
    <w:p w:rsidR="0031137F" w:rsidRPr="00F8094E" w:rsidRDefault="00971FB8" w:rsidP="0098703A">
      <w:pPr>
        <w:pStyle w:val="ListParagraph"/>
        <w:tabs>
          <w:tab w:val="left" w:pos="0"/>
          <w:tab w:val="left" w:pos="1080"/>
        </w:tabs>
        <w:spacing w:after="0" w:line="24" w:lineRule="atLeast"/>
        <w:ind w:left="0"/>
        <w:jc w:val="both"/>
        <w:rPr>
          <w:rFonts w:ascii="Times New Roman" w:eastAsia="Times New Roman" w:hAnsi="Times New Roman"/>
          <w:bCs/>
          <w:sz w:val="24"/>
          <w:szCs w:val="24"/>
        </w:rPr>
      </w:pPr>
      <w:r w:rsidRPr="00F8094E">
        <w:rPr>
          <w:rFonts w:ascii="Times New Roman" w:eastAsia="Times New Roman" w:hAnsi="Times New Roman"/>
          <w:bCs/>
          <w:sz w:val="24"/>
          <w:szCs w:val="24"/>
        </w:rPr>
        <w:t>Luật điều khiển cơ sở không phải sử dụng tất cả các nguyên tắc điều khiển vì tín hiệu vào dạng hàm bậc thang đơn vị có độ biến đổi lớn, do vậy chỉ cần sử dụng một phần các nguyên tắc điều khiển. Luật điều khiển được biểu diễn như sau:</w:t>
      </w:r>
    </w:p>
    <w:tbl>
      <w:tblPr>
        <w:tblStyle w:val="TableGrid"/>
        <w:tblW w:w="0" w:type="auto"/>
        <w:jc w:val="center"/>
        <w:tblLook w:val="04A0" w:firstRow="1" w:lastRow="0" w:firstColumn="1" w:lastColumn="0" w:noHBand="0" w:noVBand="1"/>
      </w:tblPr>
      <w:tblGrid>
        <w:gridCol w:w="388"/>
        <w:gridCol w:w="550"/>
        <w:gridCol w:w="550"/>
        <w:gridCol w:w="550"/>
        <w:gridCol w:w="550"/>
        <w:gridCol w:w="550"/>
        <w:gridCol w:w="510"/>
      </w:tblGrid>
      <w:tr w:rsidR="00F8094E" w:rsidRPr="00F8094E" w:rsidTr="00971FB8">
        <w:trPr>
          <w:trHeight w:val="107"/>
          <w:jc w:val="center"/>
        </w:trPr>
        <w:tc>
          <w:tcPr>
            <w:tcW w:w="388" w:type="dxa"/>
          </w:tcPr>
          <w:p w:rsidR="00971FB8" w:rsidRPr="00F8094E" w:rsidRDefault="00971FB8" w:rsidP="0098703A">
            <w:pPr>
              <w:spacing w:after="0" w:line="24" w:lineRule="atLeast"/>
              <w:jc w:val="both"/>
              <w:rPr>
                <w:sz w:val="24"/>
                <w:szCs w:val="24"/>
              </w:rPr>
            </w:pPr>
          </w:p>
        </w:tc>
        <w:tc>
          <w:tcPr>
            <w:tcW w:w="3260" w:type="dxa"/>
            <w:gridSpan w:val="6"/>
            <w:vAlign w:val="center"/>
          </w:tcPr>
          <w:p w:rsidR="00971FB8" w:rsidRPr="00F8094E" w:rsidRDefault="00971FB8" w:rsidP="0098703A">
            <w:pPr>
              <w:spacing w:after="0" w:line="24" w:lineRule="atLeast"/>
              <w:jc w:val="both"/>
              <w:rPr>
                <w:sz w:val="24"/>
                <w:szCs w:val="24"/>
              </w:rPr>
            </w:pPr>
            <w:r w:rsidRPr="00F8094E">
              <w:rPr>
                <w:sz w:val="24"/>
                <w:szCs w:val="24"/>
              </w:rPr>
              <w:t>DE</w:t>
            </w:r>
          </w:p>
        </w:tc>
      </w:tr>
      <w:tr w:rsidR="00F8094E" w:rsidRPr="00F8094E" w:rsidTr="00971FB8">
        <w:trPr>
          <w:trHeight w:val="107"/>
          <w:jc w:val="center"/>
        </w:trPr>
        <w:tc>
          <w:tcPr>
            <w:tcW w:w="388" w:type="dxa"/>
            <w:vMerge w:val="restart"/>
            <w:vAlign w:val="center"/>
          </w:tcPr>
          <w:p w:rsidR="00971FB8" w:rsidRPr="00F8094E" w:rsidRDefault="00971FB8" w:rsidP="0098703A">
            <w:pPr>
              <w:spacing w:after="0" w:line="24" w:lineRule="atLeast"/>
              <w:jc w:val="both"/>
              <w:rPr>
                <w:sz w:val="24"/>
                <w:szCs w:val="24"/>
              </w:rPr>
            </w:pPr>
            <w:r w:rsidRPr="00F8094E">
              <w:rPr>
                <w:sz w:val="24"/>
                <w:szCs w:val="24"/>
              </w:rPr>
              <w:t>E</w:t>
            </w:r>
          </w:p>
        </w:tc>
        <w:tc>
          <w:tcPr>
            <w:tcW w:w="550" w:type="dxa"/>
            <w:vAlign w:val="center"/>
          </w:tcPr>
          <w:p w:rsidR="00971FB8" w:rsidRPr="00F8094E" w:rsidRDefault="00971FB8" w:rsidP="0098703A">
            <w:pPr>
              <w:spacing w:after="0" w:line="24" w:lineRule="atLeast"/>
              <w:jc w:val="both"/>
              <w:rPr>
                <w:sz w:val="24"/>
                <w:szCs w:val="24"/>
              </w:rPr>
            </w:pPr>
          </w:p>
        </w:tc>
        <w:tc>
          <w:tcPr>
            <w:tcW w:w="550" w:type="dxa"/>
            <w:vAlign w:val="center"/>
          </w:tcPr>
          <w:p w:rsidR="00971FB8" w:rsidRPr="00F8094E" w:rsidRDefault="00971FB8" w:rsidP="0098703A">
            <w:pPr>
              <w:spacing w:after="0" w:line="24" w:lineRule="atLeast"/>
              <w:jc w:val="both"/>
              <w:rPr>
                <w:sz w:val="24"/>
                <w:szCs w:val="24"/>
              </w:rPr>
            </w:pPr>
            <w:r w:rsidRPr="00F8094E">
              <w:rPr>
                <w:sz w:val="24"/>
                <w:szCs w:val="24"/>
              </w:rPr>
              <w:t>NB</w:t>
            </w:r>
          </w:p>
        </w:tc>
        <w:tc>
          <w:tcPr>
            <w:tcW w:w="550" w:type="dxa"/>
            <w:vAlign w:val="center"/>
          </w:tcPr>
          <w:p w:rsidR="00971FB8" w:rsidRPr="00F8094E" w:rsidRDefault="00971FB8" w:rsidP="0098703A">
            <w:pPr>
              <w:spacing w:after="0" w:line="24" w:lineRule="atLeast"/>
              <w:jc w:val="both"/>
              <w:rPr>
                <w:sz w:val="24"/>
                <w:szCs w:val="24"/>
              </w:rPr>
            </w:pPr>
            <w:r w:rsidRPr="00F8094E">
              <w:rPr>
                <w:sz w:val="24"/>
                <w:szCs w:val="24"/>
              </w:rPr>
              <w:t>NS</w:t>
            </w:r>
          </w:p>
        </w:tc>
        <w:tc>
          <w:tcPr>
            <w:tcW w:w="550" w:type="dxa"/>
            <w:vAlign w:val="center"/>
          </w:tcPr>
          <w:p w:rsidR="00971FB8" w:rsidRPr="00F8094E" w:rsidRDefault="00971FB8" w:rsidP="0098703A">
            <w:pPr>
              <w:spacing w:after="0" w:line="24" w:lineRule="atLeast"/>
              <w:jc w:val="both"/>
              <w:rPr>
                <w:sz w:val="24"/>
                <w:szCs w:val="24"/>
              </w:rPr>
            </w:pPr>
            <w:r w:rsidRPr="00F8094E">
              <w:rPr>
                <w:sz w:val="24"/>
                <w:szCs w:val="24"/>
              </w:rPr>
              <w:t>ZE</w:t>
            </w:r>
          </w:p>
        </w:tc>
        <w:tc>
          <w:tcPr>
            <w:tcW w:w="550" w:type="dxa"/>
            <w:vAlign w:val="center"/>
          </w:tcPr>
          <w:p w:rsidR="00971FB8" w:rsidRPr="00F8094E" w:rsidRDefault="00971FB8" w:rsidP="0098703A">
            <w:pPr>
              <w:spacing w:after="0" w:line="24" w:lineRule="atLeast"/>
              <w:jc w:val="both"/>
              <w:rPr>
                <w:sz w:val="24"/>
                <w:szCs w:val="24"/>
              </w:rPr>
            </w:pPr>
            <w:r w:rsidRPr="00F8094E">
              <w:rPr>
                <w:sz w:val="24"/>
                <w:szCs w:val="24"/>
              </w:rPr>
              <w:t>PS</w:t>
            </w:r>
          </w:p>
        </w:tc>
        <w:tc>
          <w:tcPr>
            <w:tcW w:w="510" w:type="dxa"/>
            <w:vAlign w:val="center"/>
          </w:tcPr>
          <w:p w:rsidR="00971FB8" w:rsidRPr="00F8094E" w:rsidRDefault="00971FB8" w:rsidP="0098703A">
            <w:pPr>
              <w:spacing w:after="0" w:line="24" w:lineRule="atLeast"/>
              <w:jc w:val="both"/>
              <w:rPr>
                <w:sz w:val="24"/>
                <w:szCs w:val="24"/>
              </w:rPr>
            </w:pPr>
            <w:r w:rsidRPr="00F8094E">
              <w:rPr>
                <w:sz w:val="24"/>
                <w:szCs w:val="24"/>
              </w:rPr>
              <w:t>PB</w:t>
            </w:r>
          </w:p>
        </w:tc>
      </w:tr>
      <w:tr w:rsidR="00F8094E" w:rsidRPr="00F8094E" w:rsidTr="00971FB8">
        <w:trPr>
          <w:trHeight w:val="51"/>
          <w:jc w:val="center"/>
        </w:trPr>
        <w:tc>
          <w:tcPr>
            <w:tcW w:w="388" w:type="dxa"/>
            <w:vMerge/>
          </w:tcPr>
          <w:p w:rsidR="00971FB8" w:rsidRPr="00F8094E" w:rsidRDefault="00971FB8" w:rsidP="0098703A">
            <w:pPr>
              <w:spacing w:after="0" w:line="24" w:lineRule="atLeast"/>
              <w:jc w:val="both"/>
              <w:rPr>
                <w:sz w:val="24"/>
                <w:szCs w:val="24"/>
              </w:rPr>
            </w:pPr>
          </w:p>
        </w:tc>
        <w:tc>
          <w:tcPr>
            <w:tcW w:w="550" w:type="dxa"/>
            <w:vAlign w:val="center"/>
          </w:tcPr>
          <w:p w:rsidR="00971FB8" w:rsidRPr="00F8094E" w:rsidRDefault="00971FB8" w:rsidP="0098703A">
            <w:pPr>
              <w:spacing w:after="0" w:line="24" w:lineRule="atLeast"/>
              <w:jc w:val="both"/>
              <w:rPr>
                <w:sz w:val="24"/>
                <w:szCs w:val="24"/>
              </w:rPr>
            </w:pPr>
            <w:r w:rsidRPr="00F8094E">
              <w:rPr>
                <w:sz w:val="24"/>
                <w:szCs w:val="24"/>
              </w:rPr>
              <w:t>NB</w:t>
            </w:r>
          </w:p>
        </w:tc>
        <w:tc>
          <w:tcPr>
            <w:tcW w:w="550" w:type="dxa"/>
            <w:vAlign w:val="center"/>
          </w:tcPr>
          <w:p w:rsidR="00971FB8" w:rsidRPr="00F8094E" w:rsidRDefault="00971FB8" w:rsidP="0098703A">
            <w:pPr>
              <w:spacing w:after="0" w:line="24" w:lineRule="atLeast"/>
              <w:jc w:val="both"/>
              <w:rPr>
                <w:sz w:val="24"/>
                <w:szCs w:val="24"/>
              </w:rPr>
            </w:pPr>
          </w:p>
        </w:tc>
        <w:tc>
          <w:tcPr>
            <w:tcW w:w="550" w:type="dxa"/>
            <w:vAlign w:val="center"/>
          </w:tcPr>
          <w:p w:rsidR="00971FB8" w:rsidRPr="00F8094E" w:rsidRDefault="00971FB8" w:rsidP="0098703A">
            <w:pPr>
              <w:spacing w:after="0" w:line="24" w:lineRule="atLeast"/>
              <w:jc w:val="both"/>
              <w:rPr>
                <w:sz w:val="24"/>
                <w:szCs w:val="24"/>
              </w:rPr>
            </w:pPr>
          </w:p>
        </w:tc>
        <w:tc>
          <w:tcPr>
            <w:tcW w:w="550" w:type="dxa"/>
            <w:shd w:val="clear" w:color="auto" w:fill="ACB9CA" w:themeFill="text2" w:themeFillTint="66"/>
            <w:vAlign w:val="center"/>
          </w:tcPr>
          <w:p w:rsidR="00971FB8" w:rsidRPr="00F8094E" w:rsidRDefault="00971FB8" w:rsidP="0098703A">
            <w:pPr>
              <w:spacing w:after="0" w:line="24" w:lineRule="atLeast"/>
              <w:jc w:val="both"/>
              <w:rPr>
                <w:sz w:val="24"/>
                <w:szCs w:val="24"/>
              </w:rPr>
            </w:pPr>
            <w:r w:rsidRPr="00F8094E">
              <w:rPr>
                <w:sz w:val="24"/>
                <w:szCs w:val="24"/>
              </w:rPr>
              <w:t>NB</w:t>
            </w:r>
          </w:p>
        </w:tc>
        <w:tc>
          <w:tcPr>
            <w:tcW w:w="550" w:type="dxa"/>
            <w:shd w:val="clear" w:color="auto" w:fill="ACB9CA" w:themeFill="text2" w:themeFillTint="66"/>
            <w:vAlign w:val="center"/>
          </w:tcPr>
          <w:p w:rsidR="00971FB8" w:rsidRPr="00F8094E" w:rsidRDefault="00971FB8" w:rsidP="0098703A">
            <w:pPr>
              <w:spacing w:after="0" w:line="24" w:lineRule="atLeast"/>
              <w:jc w:val="both"/>
              <w:rPr>
                <w:sz w:val="24"/>
                <w:szCs w:val="24"/>
              </w:rPr>
            </w:pPr>
            <w:r w:rsidRPr="00F8094E">
              <w:rPr>
                <w:sz w:val="24"/>
                <w:szCs w:val="24"/>
              </w:rPr>
              <w:t>NB</w:t>
            </w:r>
          </w:p>
        </w:tc>
        <w:tc>
          <w:tcPr>
            <w:tcW w:w="510" w:type="dxa"/>
            <w:vAlign w:val="center"/>
          </w:tcPr>
          <w:p w:rsidR="00971FB8" w:rsidRPr="00F8094E" w:rsidRDefault="00971FB8" w:rsidP="0098703A">
            <w:pPr>
              <w:spacing w:after="0" w:line="24" w:lineRule="atLeast"/>
              <w:jc w:val="both"/>
              <w:rPr>
                <w:sz w:val="24"/>
                <w:szCs w:val="24"/>
              </w:rPr>
            </w:pPr>
          </w:p>
        </w:tc>
      </w:tr>
      <w:tr w:rsidR="00F8094E" w:rsidRPr="00F8094E" w:rsidTr="00971FB8">
        <w:trPr>
          <w:trHeight w:val="51"/>
          <w:jc w:val="center"/>
        </w:trPr>
        <w:tc>
          <w:tcPr>
            <w:tcW w:w="388" w:type="dxa"/>
            <w:vMerge/>
          </w:tcPr>
          <w:p w:rsidR="00971FB8" w:rsidRPr="00F8094E" w:rsidRDefault="00971FB8" w:rsidP="0098703A">
            <w:pPr>
              <w:spacing w:after="0" w:line="24" w:lineRule="atLeast"/>
              <w:jc w:val="both"/>
              <w:rPr>
                <w:sz w:val="24"/>
                <w:szCs w:val="24"/>
              </w:rPr>
            </w:pPr>
          </w:p>
        </w:tc>
        <w:tc>
          <w:tcPr>
            <w:tcW w:w="550" w:type="dxa"/>
            <w:vAlign w:val="center"/>
          </w:tcPr>
          <w:p w:rsidR="00971FB8" w:rsidRPr="00F8094E" w:rsidRDefault="00971FB8" w:rsidP="0098703A">
            <w:pPr>
              <w:spacing w:after="0" w:line="24" w:lineRule="atLeast"/>
              <w:jc w:val="both"/>
              <w:rPr>
                <w:sz w:val="24"/>
                <w:szCs w:val="24"/>
              </w:rPr>
            </w:pPr>
            <w:r w:rsidRPr="00F8094E">
              <w:rPr>
                <w:sz w:val="24"/>
                <w:szCs w:val="24"/>
              </w:rPr>
              <w:t>NS</w:t>
            </w:r>
          </w:p>
        </w:tc>
        <w:tc>
          <w:tcPr>
            <w:tcW w:w="550" w:type="dxa"/>
            <w:vAlign w:val="center"/>
          </w:tcPr>
          <w:p w:rsidR="00971FB8" w:rsidRPr="00F8094E" w:rsidRDefault="00971FB8" w:rsidP="0098703A">
            <w:pPr>
              <w:spacing w:after="0" w:line="24" w:lineRule="atLeast"/>
              <w:jc w:val="both"/>
              <w:rPr>
                <w:sz w:val="24"/>
                <w:szCs w:val="24"/>
              </w:rPr>
            </w:pPr>
          </w:p>
        </w:tc>
        <w:tc>
          <w:tcPr>
            <w:tcW w:w="550" w:type="dxa"/>
            <w:shd w:val="clear" w:color="auto" w:fill="ACB9CA" w:themeFill="text2" w:themeFillTint="66"/>
            <w:vAlign w:val="center"/>
          </w:tcPr>
          <w:p w:rsidR="00971FB8" w:rsidRPr="00F8094E" w:rsidRDefault="00971FB8" w:rsidP="0098703A">
            <w:pPr>
              <w:spacing w:after="0" w:line="24" w:lineRule="atLeast"/>
              <w:jc w:val="both"/>
              <w:rPr>
                <w:sz w:val="24"/>
                <w:szCs w:val="24"/>
              </w:rPr>
            </w:pPr>
            <w:r w:rsidRPr="00F8094E">
              <w:rPr>
                <w:sz w:val="24"/>
                <w:szCs w:val="24"/>
              </w:rPr>
              <w:t>NB</w:t>
            </w:r>
          </w:p>
        </w:tc>
        <w:tc>
          <w:tcPr>
            <w:tcW w:w="550" w:type="dxa"/>
            <w:shd w:val="clear" w:color="auto" w:fill="ACB9CA" w:themeFill="text2" w:themeFillTint="66"/>
            <w:vAlign w:val="center"/>
          </w:tcPr>
          <w:p w:rsidR="00971FB8" w:rsidRPr="00F8094E" w:rsidRDefault="00971FB8" w:rsidP="0098703A">
            <w:pPr>
              <w:spacing w:after="0" w:line="24" w:lineRule="atLeast"/>
              <w:jc w:val="both"/>
              <w:rPr>
                <w:sz w:val="24"/>
                <w:szCs w:val="24"/>
              </w:rPr>
            </w:pPr>
            <w:r w:rsidRPr="00F8094E">
              <w:rPr>
                <w:sz w:val="24"/>
                <w:szCs w:val="24"/>
              </w:rPr>
              <w:t>NB</w:t>
            </w:r>
          </w:p>
        </w:tc>
        <w:tc>
          <w:tcPr>
            <w:tcW w:w="550" w:type="dxa"/>
            <w:shd w:val="clear" w:color="auto" w:fill="ACB9CA" w:themeFill="text2" w:themeFillTint="66"/>
            <w:vAlign w:val="center"/>
          </w:tcPr>
          <w:p w:rsidR="00971FB8" w:rsidRPr="00F8094E" w:rsidRDefault="00971FB8" w:rsidP="0098703A">
            <w:pPr>
              <w:spacing w:after="0" w:line="24" w:lineRule="atLeast"/>
              <w:jc w:val="both"/>
              <w:rPr>
                <w:sz w:val="24"/>
                <w:szCs w:val="24"/>
              </w:rPr>
            </w:pPr>
            <w:r w:rsidRPr="00F8094E">
              <w:rPr>
                <w:sz w:val="24"/>
                <w:szCs w:val="24"/>
              </w:rPr>
              <w:t>NB</w:t>
            </w:r>
          </w:p>
        </w:tc>
        <w:tc>
          <w:tcPr>
            <w:tcW w:w="510" w:type="dxa"/>
            <w:shd w:val="clear" w:color="auto" w:fill="ACB9CA" w:themeFill="text2" w:themeFillTint="66"/>
            <w:vAlign w:val="center"/>
          </w:tcPr>
          <w:p w:rsidR="00971FB8" w:rsidRPr="00F8094E" w:rsidRDefault="00971FB8" w:rsidP="0098703A">
            <w:pPr>
              <w:spacing w:after="0" w:line="24" w:lineRule="atLeast"/>
              <w:jc w:val="both"/>
              <w:rPr>
                <w:sz w:val="24"/>
                <w:szCs w:val="24"/>
              </w:rPr>
            </w:pPr>
            <w:r w:rsidRPr="00F8094E">
              <w:rPr>
                <w:sz w:val="24"/>
                <w:szCs w:val="24"/>
              </w:rPr>
              <w:t>ZE</w:t>
            </w:r>
          </w:p>
        </w:tc>
      </w:tr>
      <w:tr w:rsidR="00F8094E" w:rsidRPr="00F8094E" w:rsidTr="00971FB8">
        <w:trPr>
          <w:trHeight w:val="51"/>
          <w:jc w:val="center"/>
        </w:trPr>
        <w:tc>
          <w:tcPr>
            <w:tcW w:w="388" w:type="dxa"/>
            <w:vMerge/>
          </w:tcPr>
          <w:p w:rsidR="00971FB8" w:rsidRPr="00F8094E" w:rsidRDefault="00971FB8" w:rsidP="0098703A">
            <w:pPr>
              <w:spacing w:after="0" w:line="24" w:lineRule="atLeast"/>
              <w:jc w:val="both"/>
              <w:rPr>
                <w:sz w:val="24"/>
                <w:szCs w:val="24"/>
              </w:rPr>
            </w:pPr>
          </w:p>
        </w:tc>
        <w:tc>
          <w:tcPr>
            <w:tcW w:w="550" w:type="dxa"/>
            <w:vAlign w:val="center"/>
          </w:tcPr>
          <w:p w:rsidR="00971FB8" w:rsidRPr="00F8094E" w:rsidRDefault="00971FB8" w:rsidP="0098703A">
            <w:pPr>
              <w:spacing w:after="0" w:line="24" w:lineRule="atLeast"/>
              <w:jc w:val="both"/>
              <w:rPr>
                <w:sz w:val="24"/>
                <w:szCs w:val="24"/>
              </w:rPr>
            </w:pPr>
            <w:r w:rsidRPr="00F8094E">
              <w:rPr>
                <w:sz w:val="24"/>
                <w:szCs w:val="24"/>
              </w:rPr>
              <w:t>ZE</w:t>
            </w:r>
          </w:p>
        </w:tc>
        <w:tc>
          <w:tcPr>
            <w:tcW w:w="550" w:type="dxa"/>
            <w:shd w:val="clear" w:color="auto" w:fill="ACB9CA" w:themeFill="text2" w:themeFillTint="66"/>
            <w:vAlign w:val="center"/>
          </w:tcPr>
          <w:p w:rsidR="00971FB8" w:rsidRPr="00F8094E" w:rsidRDefault="00971FB8" w:rsidP="0098703A">
            <w:pPr>
              <w:spacing w:after="0" w:line="24" w:lineRule="atLeast"/>
              <w:jc w:val="both"/>
              <w:rPr>
                <w:sz w:val="24"/>
                <w:szCs w:val="24"/>
              </w:rPr>
            </w:pPr>
            <w:r w:rsidRPr="00F8094E">
              <w:rPr>
                <w:sz w:val="24"/>
                <w:szCs w:val="24"/>
              </w:rPr>
              <w:t>NB</w:t>
            </w:r>
          </w:p>
        </w:tc>
        <w:tc>
          <w:tcPr>
            <w:tcW w:w="550" w:type="dxa"/>
            <w:shd w:val="clear" w:color="auto" w:fill="ACB9CA" w:themeFill="text2" w:themeFillTint="66"/>
            <w:vAlign w:val="center"/>
          </w:tcPr>
          <w:p w:rsidR="00971FB8" w:rsidRPr="00F8094E" w:rsidRDefault="00971FB8" w:rsidP="0098703A">
            <w:pPr>
              <w:spacing w:after="0" w:line="24" w:lineRule="atLeast"/>
              <w:jc w:val="both"/>
              <w:rPr>
                <w:sz w:val="24"/>
                <w:szCs w:val="24"/>
              </w:rPr>
            </w:pPr>
            <w:r w:rsidRPr="00F8094E">
              <w:rPr>
                <w:sz w:val="24"/>
                <w:szCs w:val="24"/>
              </w:rPr>
              <w:t>NB</w:t>
            </w:r>
          </w:p>
        </w:tc>
        <w:tc>
          <w:tcPr>
            <w:tcW w:w="550" w:type="dxa"/>
            <w:shd w:val="clear" w:color="auto" w:fill="ACB9CA" w:themeFill="text2" w:themeFillTint="66"/>
            <w:vAlign w:val="center"/>
          </w:tcPr>
          <w:p w:rsidR="00971FB8" w:rsidRPr="00F8094E" w:rsidRDefault="00971FB8" w:rsidP="0098703A">
            <w:pPr>
              <w:spacing w:after="0" w:line="24" w:lineRule="atLeast"/>
              <w:jc w:val="both"/>
              <w:rPr>
                <w:sz w:val="24"/>
                <w:szCs w:val="24"/>
              </w:rPr>
            </w:pPr>
            <w:r w:rsidRPr="00F8094E">
              <w:rPr>
                <w:sz w:val="24"/>
                <w:szCs w:val="24"/>
              </w:rPr>
              <w:t>ZE</w:t>
            </w:r>
          </w:p>
        </w:tc>
        <w:tc>
          <w:tcPr>
            <w:tcW w:w="550" w:type="dxa"/>
            <w:shd w:val="clear" w:color="auto" w:fill="ACB9CA" w:themeFill="text2" w:themeFillTint="66"/>
            <w:vAlign w:val="center"/>
          </w:tcPr>
          <w:p w:rsidR="00971FB8" w:rsidRPr="00F8094E" w:rsidRDefault="00971FB8" w:rsidP="0098703A">
            <w:pPr>
              <w:spacing w:after="0" w:line="24" w:lineRule="atLeast"/>
              <w:jc w:val="both"/>
              <w:rPr>
                <w:sz w:val="24"/>
                <w:szCs w:val="24"/>
              </w:rPr>
            </w:pPr>
            <w:r w:rsidRPr="00F8094E">
              <w:rPr>
                <w:sz w:val="24"/>
                <w:szCs w:val="24"/>
              </w:rPr>
              <w:t>PB</w:t>
            </w:r>
          </w:p>
        </w:tc>
        <w:tc>
          <w:tcPr>
            <w:tcW w:w="510" w:type="dxa"/>
            <w:shd w:val="clear" w:color="auto" w:fill="ACB9CA" w:themeFill="text2" w:themeFillTint="66"/>
            <w:vAlign w:val="center"/>
          </w:tcPr>
          <w:p w:rsidR="00971FB8" w:rsidRPr="00F8094E" w:rsidRDefault="00971FB8" w:rsidP="0098703A">
            <w:pPr>
              <w:spacing w:after="0" w:line="24" w:lineRule="atLeast"/>
              <w:jc w:val="both"/>
              <w:rPr>
                <w:sz w:val="24"/>
                <w:szCs w:val="24"/>
              </w:rPr>
            </w:pPr>
            <w:r w:rsidRPr="00F8094E">
              <w:rPr>
                <w:sz w:val="24"/>
                <w:szCs w:val="24"/>
              </w:rPr>
              <w:t>PB</w:t>
            </w:r>
          </w:p>
        </w:tc>
      </w:tr>
      <w:tr w:rsidR="00F8094E" w:rsidRPr="00F8094E" w:rsidTr="00971FB8">
        <w:trPr>
          <w:trHeight w:val="51"/>
          <w:jc w:val="center"/>
        </w:trPr>
        <w:tc>
          <w:tcPr>
            <w:tcW w:w="388" w:type="dxa"/>
            <w:vMerge/>
          </w:tcPr>
          <w:p w:rsidR="00971FB8" w:rsidRPr="00F8094E" w:rsidRDefault="00971FB8" w:rsidP="0098703A">
            <w:pPr>
              <w:spacing w:after="0" w:line="24" w:lineRule="atLeast"/>
              <w:jc w:val="both"/>
              <w:rPr>
                <w:sz w:val="24"/>
                <w:szCs w:val="24"/>
              </w:rPr>
            </w:pPr>
          </w:p>
        </w:tc>
        <w:tc>
          <w:tcPr>
            <w:tcW w:w="550" w:type="dxa"/>
            <w:vAlign w:val="center"/>
          </w:tcPr>
          <w:p w:rsidR="00971FB8" w:rsidRPr="00F8094E" w:rsidRDefault="00971FB8" w:rsidP="0098703A">
            <w:pPr>
              <w:spacing w:after="0" w:line="24" w:lineRule="atLeast"/>
              <w:jc w:val="both"/>
              <w:rPr>
                <w:sz w:val="24"/>
                <w:szCs w:val="24"/>
              </w:rPr>
            </w:pPr>
            <w:r w:rsidRPr="00F8094E">
              <w:rPr>
                <w:sz w:val="24"/>
                <w:szCs w:val="24"/>
              </w:rPr>
              <w:t>PS</w:t>
            </w:r>
          </w:p>
        </w:tc>
        <w:tc>
          <w:tcPr>
            <w:tcW w:w="550" w:type="dxa"/>
            <w:vAlign w:val="center"/>
          </w:tcPr>
          <w:p w:rsidR="00971FB8" w:rsidRPr="00F8094E" w:rsidRDefault="00971FB8" w:rsidP="0098703A">
            <w:pPr>
              <w:spacing w:after="0" w:line="24" w:lineRule="atLeast"/>
              <w:jc w:val="both"/>
              <w:rPr>
                <w:sz w:val="24"/>
                <w:szCs w:val="24"/>
              </w:rPr>
            </w:pPr>
          </w:p>
        </w:tc>
        <w:tc>
          <w:tcPr>
            <w:tcW w:w="550" w:type="dxa"/>
            <w:shd w:val="clear" w:color="auto" w:fill="ACB9CA" w:themeFill="text2" w:themeFillTint="66"/>
            <w:vAlign w:val="center"/>
          </w:tcPr>
          <w:p w:rsidR="00971FB8" w:rsidRPr="00F8094E" w:rsidRDefault="00971FB8" w:rsidP="0098703A">
            <w:pPr>
              <w:spacing w:after="0" w:line="24" w:lineRule="atLeast"/>
              <w:jc w:val="both"/>
              <w:rPr>
                <w:sz w:val="24"/>
                <w:szCs w:val="24"/>
              </w:rPr>
            </w:pPr>
            <w:r w:rsidRPr="00F8094E">
              <w:rPr>
                <w:sz w:val="24"/>
                <w:szCs w:val="24"/>
              </w:rPr>
              <w:t>PB</w:t>
            </w:r>
          </w:p>
        </w:tc>
        <w:tc>
          <w:tcPr>
            <w:tcW w:w="550" w:type="dxa"/>
            <w:shd w:val="clear" w:color="auto" w:fill="ACB9CA" w:themeFill="text2" w:themeFillTint="66"/>
            <w:vAlign w:val="center"/>
          </w:tcPr>
          <w:p w:rsidR="00971FB8" w:rsidRPr="00F8094E" w:rsidRDefault="00971FB8" w:rsidP="0098703A">
            <w:pPr>
              <w:spacing w:after="0" w:line="24" w:lineRule="atLeast"/>
              <w:jc w:val="both"/>
              <w:rPr>
                <w:sz w:val="24"/>
                <w:szCs w:val="24"/>
              </w:rPr>
            </w:pPr>
            <w:r w:rsidRPr="00F8094E">
              <w:rPr>
                <w:sz w:val="24"/>
                <w:szCs w:val="24"/>
              </w:rPr>
              <w:t>PB</w:t>
            </w:r>
          </w:p>
        </w:tc>
        <w:tc>
          <w:tcPr>
            <w:tcW w:w="550" w:type="dxa"/>
            <w:shd w:val="clear" w:color="auto" w:fill="ACB9CA" w:themeFill="text2" w:themeFillTint="66"/>
            <w:vAlign w:val="center"/>
          </w:tcPr>
          <w:p w:rsidR="00971FB8" w:rsidRPr="00F8094E" w:rsidRDefault="00971FB8" w:rsidP="0098703A">
            <w:pPr>
              <w:spacing w:after="0" w:line="24" w:lineRule="atLeast"/>
              <w:jc w:val="both"/>
              <w:rPr>
                <w:sz w:val="24"/>
                <w:szCs w:val="24"/>
              </w:rPr>
            </w:pPr>
            <w:r w:rsidRPr="00F8094E">
              <w:rPr>
                <w:sz w:val="24"/>
                <w:szCs w:val="24"/>
              </w:rPr>
              <w:t>PB</w:t>
            </w:r>
          </w:p>
        </w:tc>
        <w:tc>
          <w:tcPr>
            <w:tcW w:w="510" w:type="dxa"/>
            <w:shd w:val="clear" w:color="auto" w:fill="ACB9CA" w:themeFill="text2" w:themeFillTint="66"/>
            <w:vAlign w:val="center"/>
          </w:tcPr>
          <w:p w:rsidR="00971FB8" w:rsidRPr="00F8094E" w:rsidRDefault="00971FB8" w:rsidP="0098703A">
            <w:pPr>
              <w:spacing w:after="0" w:line="24" w:lineRule="atLeast"/>
              <w:jc w:val="both"/>
              <w:rPr>
                <w:sz w:val="24"/>
                <w:szCs w:val="24"/>
              </w:rPr>
            </w:pPr>
            <w:r w:rsidRPr="00F8094E">
              <w:rPr>
                <w:sz w:val="24"/>
                <w:szCs w:val="24"/>
              </w:rPr>
              <w:t>PB</w:t>
            </w:r>
          </w:p>
        </w:tc>
      </w:tr>
      <w:tr w:rsidR="00F8094E" w:rsidRPr="00F8094E" w:rsidTr="00971FB8">
        <w:trPr>
          <w:trHeight w:val="51"/>
          <w:jc w:val="center"/>
        </w:trPr>
        <w:tc>
          <w:tcPr>
            <w:tcW w:w="388" w:type="dxa"/>
            <w:vMerge/>
          </w:tcPr>
          <w:p w:rsidR="00971FB8" w:rsidRPr="00F8094E" w:rsidRDefault="00971FB8" w:rsidP="0098703A">
            <w:pPr>
              <w:spacing w:after="0" w:line="24" w:lineRule="atLeast"/>
              <w:jc w:val="both"/>
              <w:rPr>
                <w:sz w:val="24"/>
                <w:szCs w:val="24"/>
              </w:rPr>
            </w:pPr>
          </w:p>
        </w:tc>
        <w:tc>
          <w:tcPr>
            <w:tcW w:w="550" w:type="dxa"/>
            <w:vAlign w:val="center"/>
          </w:tcPr>
          <w:p w:rsidR="00971FB8" w:rsidRPr="00F8094E" w:rsidRDefault="00971FB8" w:rsidP="0098703A">
            <w:pPr>
              <w:spacing w:after="0" w:line="24" w:lineRule="atLeast"/>
              <w:jc w:val="both"/>
              <w:rPr>
                <w:sz w:val="24"/>
                <w:szCs w:val="24"/>
              </w:rPr>
            </w:pPr>
            <w:r w:rsidRPr="00F8094E">
              <w:rPr>
                <w:sz w:val="24"/>
                <w:szCs w:val="24"/>
              </w:rPr>
              <w:t>PB</w:t>
            </w:r>
          </w:p>
        </w:tc>
        <w:tc>
          <w:tcPr>
            <w:tcW w:w="550" w:type="dxa"/>
            <w:vAlign w:val="center"/>
          </w:tcPr>
          <w:p w:rsidR="00971FB8" w:rsidRPr="00F8094E" w:rsidRDefault="00971FB8" w:rsidP="0098703A">
            <w:pPr>
              <w:spacing w:after="0" w:line="24" w:lineRule="atLeast"/>
              <w:jc w:val="both"/>
              <w:rPr>
                <w:sz w:val="24"/>
                <w:szCs w:val="24"/>
              </w:rPr>
            </w:pPr>
          </w:p>
        </w:tc>
        <w:tc>
          <w:tcPr>
            <w:tcW w:w="550" w:type="dxa"/>
            <w:shd w:val="clear" w:color="auto" w:fill="ACB9CA" w:themeFill="text2" w:themeFillTint="66"/>
            <w:vAlign w:val="center"/>
          </w:tcPr>
          <w:p w:rsidR="00971FB8" w:rsidRPr="00F8094E" w:rsidRDefault="00971FB8" w:rsidP="0098703A">
            <w:pPr>
              <w:spacing w:after="0" w:line="24" w:lineRule="atLeast"/>
              <w:jc w:val="both"/>
              <w:rPr>
                <w:sz w:val="24"/>
                <w:szCs w:val="24"/>
              </w:rPr>
            </w:pPr>
            <w:r w:rsidRPr="00F8094E">
              <w:rPr>
                <w:sz w:val="24"/>
                <w:szCs w:val="24"/>
              </w:rPr>
              <w:t>PB</w:t>
            </w:r>
          </w:p>
        </w:tc>
        <w:tc>
          <w:tcPr>
            <w:tcW w:w="550" w:type="dxa"/>
            <w:shd w:val="clear" w:color="auto" w:fill="ACB9CA" w:themeFill="text2" w:themeFillTint="66"/>
            <w:vAlign w:val="center"/>
          </w:tcPr>
          <w:p w:rsidR="00971FB8" w:rsidRPr="00F8094E" w:rsidRDefault="00971FB8" w:rsidP="0098703A">
            <w:pPr>
              <w:spacing w:after="0" w:line="24" w:lineRule="atLeast"/>
              <w:jc w:val="both"/>
              <w:rPr>
                <w:sz w:val="24"/>
                <w:szCs w:val="24"/>
              </w:rPr>
            </w:pPr>
            <w:r w:rsidRPr="00F8094E">
              <w:rPr>
                <w:sz w:val="24"/>
                <w:szCs w:val="24"/>
              </w:rPr>
              <w:t>PB</w:t>
            </w:r>
          </w:p>
        </w:tc>
        <w:tc>
          <w:tcPr>
            <w:tcW w:w="550" w:type="dxa"/>
            <w:shd w:val="clear" w:color="auto" w:fill="ACB9CA" w:themeFill="text2" w:themeFillTint="66"/>
            <w:vAlign w:val="center"/>
          </w:tcPr>
          <w:p w:rsidR="00971FB8" w:rsidRPr="00F8094E" w:rsidRDefault="00971FB8" w:rsidP="0098703A">
            <w:pPr>
              <w:spacing w:after="0" w:line="24" w:lineRule="atLeast"/>
              <w:jc w:val="both"/>
              <w:rPr>
                <w:sz w:val="24"/>
                <w:szCs w:val="24"/>
              </w:rPr>
            </w:pPr>
            <w:r w:rsidRPr="00F8094E">
              <w:rPr>
                <w:sz w:val="24"/>
                <w:szCs w:val="24"/>
              </w:rPr>
              <w:t>PB</w:t>
            </w:r>
          </w:p>
        </w:tc>
        <w:tc>
          <w:tcPr>
            <w:tcW w:w="510" w:type="dxa"/>
            <w:vAlign w:val="center"/>
          </w:tcPr>
          <w:p w:rsidR="00971FB8" w:rsidRPr="00F8094E" w:rsidRDefault="00971FB8" w:rsidP="0098703A">
            <w:pPr>
              <w:spacing w:after="0" w:line="24" w:lineRule="atLeast"/>
              <w:jc w:val="both"/>
              <w:rPr>
                <w:sz w:val="24"/>
                <w:szCs w:val="24"/>
              </w:rPr>
            </w:pPr>
          </w:p>
        </w:tc>
      </w:tr>
    </w:tbl>
    <w:p w:rsidR="00971FB8" w:rsidRPr="00F8094E" w:rsidRDefault="00971FB8" w:rsidP="0098703A">
      <w:pPr>
        <w:spacing w:after="0" w:line="24" w:lineRule="atLeast"/>
        <w:jc w:val="both"/>
        <w:rPr>
          <w:sz w:val="24"/>
          <w:szCs w:val="24"/>
        </w:rPr>
      </w:pPr>
      <w:r w:rsidRPr="00F8094E">
        <w:rPr>
          <w:sz w:val="24"/>
          <w:szCs w:val="24"/>
        </w:rPr>
        <w:t>Có tất cả 18 luật điều khiển từ bảng trên có cấu trúc chuẩn dưới dạng mệnh đề nguyên nhân và mệnh đề kết quả như sau:</w:t>
      </w:r>
    </w:p>
    <w:p w:rsidR="00971FB8" w:rsidRPr="00F8094E" w:rsidRDefault="00971FB8" w:rsidP="0098703A">
      <w:pPr>
        <w:spacing w:after="0" w:line="24" w:lineRule="atLeast"/>
        <w:jc w:val="both"/>
        <w:rPr>
          <w:sz w:val="24"/>
          <w:szCs w:val="24"/>
        </w:rPr>
      </w:pPr>
      <w:r w:rsidRPr="00F8094E">
        <w:rPr>
          <w:sz w:val="24"/>
          <w:szCs w:val="24"/>
        </w:rPr>
        <w:t>Nếu E = NB và DE = ZE thì ∆x = NB</w:t>
      </w:r>
    </w:p>
    <w:p w:rsidR="0031137F" w:rsidRPr="00F8094E" w:rsidRDefault="00971FB8" w:rsidP="0098703A">
      <w:pPr>
        <w:pStyle w:val="ListParagraph"/>
        <w:tabs>
          <w:tab w:val="left" w:pos="0"/>
          <w:tab w:val="left" w:pos="1080"/>
        </w:tabs>
        <w:spacing w:after="0" w:line="24" w:lineRule="atLeast"/>
        <w:ind w:left="0"/>
        <w:rPr>
          <w:rFonts w:ascii="Times New Roman" w:hAnsi="Times New Roman"/>
          <w:sz w:val="24"/>
          <w:szCs w:val="24"/>
        </w:rPr>
      </w:pPr>
      <w:r w:rsidRPr="00F8094E">
        <w:rPr>
          <w:rFonts w:ascii="Times New Roman" w:hAnsi="Times New Roman"/>
          <w:sz w:val="24"/>
          <w:szCs w:val="24"/>
        </w:rPr>
        <w:t>Nếu E = NB và DE = PS thì ∆x = NB</w:t>
      </w:r>
    </w:p>
    <w:p w:rsidR="00971FB8" w:rsidRPr="00F8094E" w:rsidRDefault="00971FB8" w:rsidP="0098703A">
      <w:pPr>
        <w:tabs>
          <w:tab w:val="left" w:pos="0"/>
          <w:tab w:val="left" w:pos="1080"/>
        </w:tabs>
        <w:spacing w:after="0" w:line="24" w:lineRule="atLeast"/>
        <w:rPr>
          <w:rFonts w:eastAsia="Times New Roman"/>
          <w:bCs/>
          <w:sz w:val="24"/>
          <w:szCs w:val="24"/>
        </w:rPr>
      </w:pPr>
      <w:r w:rsidRPr="00F8094E">
        <w:rPr>
          <w:rFonts w:eastAsia="Times New Roman"/>
          <w:bCs/>
          <w:sz w:val="24"/>
          <w:szCs w:val="24"/>
        </w:rPr>
        <w:t>…</w:t>
      </w:r>
    </w:p>
    <w:p w:rsidR="00971FB8" w:rsidRPr="00F8094E" w:rsidRDefault="00971FB8" w:rsidP="0098703A">
      <w:pPr>
        <w:pStyle w:val="ListParagraph"/>
        <w:tabs>
          <w:tab w:val="left" w:pos="0"/>
          <w:tab w:val="left" w:pos="1080"/>
        </w:tabs>
        <w:spacing w:after="0" w:line="24" w:lineRule="atLeast"/>
        <w:ind w:left="0"/>
        <w:rPr>
          <w:rFonts w:ascii="Times New Roman" w:eastAsia="Times New Roman" w:hAnsi="Times New Roman"/>
          <w:bCs/>
          <w:sz w:val="24"/>
          <w:szCs w:val="24"/>
        </w:rPr>
      </w:pPr>
      <w:r w:rsidRPr="00F8094E">
        <w:rPr>
          <w:rFonts w:ascii="Times New Roman" w:eastAsia="Times New Roman" w:hAnsi="Times New Roman"/>
          <w:bCs/>
          <w:sz w:val="24"/>
          <w:szCs w:val="24"/>
        </w:rPr>
        <w:t>Nếu E = PB và DE = PS thì ∆x = PB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756"/>
      </w:tblGrid>
      <w:tr w:rsidR="00F8094E" w:rsidRPr="00F8094E" w:rsidTr="00F97FC7">
        <w:trPr>
          <w:trHeight w:val="1436"/>
        </w:trPr>
        <w:tc>
          <w:tcPr>
            <w:tcW w:w="4217" w:type="dxa"/>
          </w:tcPr>
          <w:p w:rsidR="00971FB8" w:rsidRPr="00F8094E" w:rsidRDefault="00971FB8" w:rsidP="0098703A">
            <w:pPr>
              <w:pStyle w:val="ListParagraph"/>
              <w:tabs>
                <w:tab w:val="left" w:pos="0"/>
                <w:tab w:val="left" w:pos="1080"/>
              </w:tabs>
              <w:spacing w:after="0" w:line="24" w:lineRule="atLeast"/>
              <w:ind w:left="0"/>
              <w:rPr>
                <w:rFonts w:ascii="Times New Roman" w:eastAsia="Times New Roman" w:hAnsi="Times New Roman"/>
                <w:bCs/>
                <w:sz w:val="24"/>
                <w:szCs w:val="24"/>
              </w:rPr>
            </w:pPr>
            <w:r w:rsidRPr="00F8094E">
              <w:rPr>
                <w:rFonts w:ascii="Times New Roman" w:eastAsia="Times New Roman" w:hAnsi="Times New Roman"/>
                <w:bCs/>
                <w:noProof/>
                <w:sz w:val="24"/>
                <w:szCs w:val="24"/>
              </w:rPr>
              <w:drawing>
                <wp:inline distT="0" distB="0" distL="0" distR="0" wp14:anchorId="32F5F843" wp14:editId="2141E3C1">
                  <wp:extent cx="2611582" cy="136957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30528" cy="1379506"/>
                          </a:xfrm>
                          <a:prstGeom prst="rect">
                            <a:avLst/>
                          </a:prstGeom>
                          <a:noFill/>
                        </pic:spPr>
                      </pic:pic>
                    </a:graphicData>
                  </a:graphic>
                </wp:inline>
              </w:drawing>
            </w:r>
          </w:p>
        </w:tc>
        <w:tc>
          <w:tcPr>
            <w:tcW w:w="4634" w:type="dxa"/>
          </w:tcPr>
          <w:p w:rsidR="00971FB8" w:rsidRPr="00F8094E" w:rsidRDefault="0098703A" w:rsidP="0098703A">
            <w:pPr>
              <w:pStyle w:val="ListParagraph"/>
              <w:tabs>
                <w:tab w:val="left" w:pos="0"/>
                <w:tab w:val="left" w:pos="1080"/>
              </w:tabs>
              <w:spacing w:after="0" w:line="24" w:lineRule="atLeast"/>
              <w:ind w:left="0"/>
              <w:rPr>
                <w:rFonts w:ascii="Times New Roman" w:eastAsia="Times New Roman" w:hAnsi="Times New Roman"/>
                <w:bCs/>
                <w:sz w:val="24"/>
                <w:szCs w:val="24"/>
              </w:rPr>
            </w:pPr>
            <w:r w:rsidRPr="00F8094E">
              <w:rPr>
                <w:rFonts w:ascii="Times New Roman" w:eastAsia="Times New Roman" w:hAnsi="Times New Roman"/>
                <w:bCs/>
                <w:noProof/>
                <w:sz w:val="24"/>
                <w:szCs w:val="24"/>
              </w:rPr>
              <w:drawing>
                <wp:inline distT="0" distB="0" distL="0" distR="0" wp14:anchorId="5836F678" wp14:editId="4F9A4FD4">
                  <wp:extent cx="2883440" cy="13690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89293" cy="1371839"/>
                          </a:xfrm>
                          <a:prstGeom prst="rect">
                            <a:avLst/>
                          </a:prstGeom>
                          <a:noFill/>
                        </pic:spPr>
                      </pic:pic>
                    </a:graphicData>
                  </a:graphic>
                </wp:inline>
              </w:drawing>
            </w:r>
          </w:p>
        </w:tc>
      </w:tr>
    </w:tbl>
    <w:p w:rsidR="00971FB8" w:rsidRPr="00F8094E" w:rsidRDefault="00E556E3" w:rsidP="0098703A">
      <w:pPr>
        <w:pStyle w:val="ListParagraph"/>
        <w:tabs>
          <w:tab w:val="left" w:pos="0"/>
          <w:tab w:val="left" w:pos="1080"/>
        </w:tabs>
        <w:spacing w:after="0" w:line="24" w:lineRule="atLeast"/>
        <w:ind w:left="0"/>
        <w:jc w:val="center"/>
        <w:rPr>
          <w:rFonts w:ascii="Times New Roman" w:eastAsia="Times New Roman" w:hAnsi="Times New Roman"/>
          <w:bCs/>
          <w:sz w:val="24"/>
          <w:szCs w:val="24"/>
        </w:rPr>
      </w:pPr>
      <w:r w:rsidRPr="00F8094E">
        <w:rPr>
          <w:rFonts w:ascii="Times New Roman" w:hAnsi="Times New Roman"/>
          <w:i/>
          <w:sz w:val="24"/>
          <w:szCs w:val="24"/>
        </w:rPr>
        <w:t>Hình 17</w:t>
      </w:r>
      <w:r w:rsidR="0098703A" w:rsidRPr="00F8094E">
        <w:rPr>
          <w:rFonts w:ascii="Times New Roman" w:hAnsi="Times New Roman"/>
          <w:i/>
          <w:sz w:val="24"/>
          <w:szCs w:val="24"/>
        </w:rPr>
        <w:t>. Định nghĩa các giá trị mờ cho biến ngôn ngữ E, DE và ∆x</w:t>
      </w:r>
    </w:p>
    <w:p w:rsidR="00F97FC7" w:rsidRPr="00F8094E" w:rsidRDefault="00F97FC7" w:rsidP="0098703A">
      <w:pPr>
        <w:tabs>
          <w:tab w:val="left" w:pos="0"/>
          <w:tab w:val="left" w:pos="1080"/>
        </w:tabs>
        <w:spacing w:after="0" w:line="24" w:lineRule="atLeast"/>
        <w:jc w:val="both"/>
        <w:rPr>
          <w:rFonts w:eastAsia="Times New Roman"/>
          <w:bCs/>
          <w:i/>
          <w:sz w:val="24"/>
          <w:szCs w:val="24"/>
        </w:rPr>
      </w:pPr>
    </w:p>
    <w:p w:rsidR="00F97FC7" w:rsidRPr="00F8094E" w:rsidRDefault="00F97FC7" w:rsidP="0098703A">
      <w:pPr>
        <w:tabs>
          <w:tab w:val="left" w:pos="0"/>
          <w:tab w:val="left" w:pos="1080"/>
        </w:tabs>
        <w:spacing w:after="0" w:line="24" w:lineRule="atLeast"/>
        <w:jc w:val="both"/>
        <w:rPr>
          <w:rFonts w:eastAsia="Times New Roman"/>
          <w:bCs/>
          <w:i/>
          <w:sz w:val="24"/>
          <w:szCs w:val="24"/>
        </w:rPr>
      </w:pPr>
    </w:p>
    <w:p w:rsidR="00471CB7" w:rsidRPr="00F8094E" w:rsidRDefault="00471CB7" w:rsidP="0098703A">
      <w:pPr>
        <w:tabs>
          <w:tab w:val="left" w:pos="0"/>
          <w:tab w:val="left" w:pos="1080"/>
        </w:tabs>
        <w:spacing w:after="0" w:line="24" w:lineRule="atLeast"/>
        <w:jc w:val="both"/>
        <w:rPr>
          <w:rFonts w:eastAsia="Times New Roman"/>
          <w:bCs/>
          <w:i/>
          <w:sz w:val="24"/>
          <w:szCs w:val="24"/>
        </w:rPr>
      </w:pPr>
    </w:p>
    <w:p w:rsidR="00471CB7" w:rsidRPr="00F8094E" w:rsidRDefault="00471CB7" w:rsidP="0098703A">
      <w:pPr>
        <w:tabs>
          <w:tab w:val="left" w:pos="0"/>
          <w:tab w:val="left" w:pos="1080"/>
        </w:tabs>
        <w:spacing w:after="0" w:line="24" w:lineRule="atLeast"/>
        <w:jc w:val="both"/>
        <w:rPr>
          <w:rFonts w:eastAsia="Times New Roman"/>
          <w:bCs/>
          <w:i/>
          <w:sz w:val="24"/>
          <w:szCs w:val="24"/>
        </w:rPr>
      </w:pPr>
    </w:p>
    <w:p w:rsidR="00F97FC7" w:rsidRPr="00F8094E" w:rsidRDefault="00F97FC7" w:rsidP="0098703A">
      <w:pPr>
        <w:tabs>
          <w:tab w:val="left" w:pos="0"/>
          <w:tab w:val="left" w:pos="1080"/>
        </w:tabs>
        <w:spacing w:after="0" w:line="24" w:lineRule="atLeast"/>
        <w:jc w:val="both"/>
        <w:rPr>
          <w:rFonts w:eastAsia="Times New Roman"/>
          <w:bCs/>
          <w:i/>
          <w:sz w:val="24"/>
          <w:szCs w:val="24"/>
        </w:rPr>
      </w:pPr>
    </w:p>
    <w:p w:rsidR="00CF7C28" w:rsidRPr="00F8094E" w:rsidRDefault="00CF7C28" w:rsidP="0098703A">
      <w:pPr>
        <w:tabs>
          <w:tab w:val="left" w:pos="0"/>
          <w:tab w:val="left" w:pos="1080"/>
        </w:tabs>
        <w:spacing w:after="0" w:line="24" w:lineRule="atLeast"/>
        <w:jc w:val="both"/>
        <w:rPr>
          <w:rFonts w:eastAsia="Times New Roman"/>
          <w:bCs/>
          <w:i/>
          <w:sz w:val="24"/>
          <w:szCs w:val="24"/>
        </w:rPr>
      </w:pPr>
      <w:r w:rsidRPr="00F8094E">
        <w:rPr>
          <w:rFonts w:eastAsia="Times New Roman"/>
          <w:bCs/>
          <w:i/>
          <w:sz w:val="24"/>
          <w:szCs w:val="24"/>
        </w:rPr>
        <w:t>c. Cấu trúc hệ thống điều khiển</w:t>
      </w:r>
      <w:r w:rsidR="00E556E3" w:rsidRPr="00F8094E">
        <w:rPr>
          <w:rFonts w:eastAsia="Times New Roman"/>
          <w:bCs/>
          <w:i/>
          <w:sz w:val="24"/>
          <w:szCs w:val="24"/>
        </w:rPr>
        <w:t xml:space="preserve"> trên matlab - simulink</w:t>
      </w:r>
    </w:p>
    <w:p w:rsidR="00657866" w:rsidRPr="00F8094E" w:rsidRDefault="00E556E3" w:rsidP="0098703A">
      <w:pPr>
        <w:tabs>
          <w:tab w:val="left" w:pos="0"/>
          <w:tab w:val="left" w:pos="1080"/>
        </w:tabs>
        <w:spacing w:after="0" w:line="24" w:lineRule="atLeast"/>
        <w:jc w:val="both"/>
        <w:rPr>
          <w:rFonts w:eastAsia="Times New Roman"/>
          <w:bCs/>
          <w:sz w:val="24"/>
          <w:szCs w:val="24"/>
        </w:rPr>
      </w:pPr>
      <w:r w:rsidRPr="00F8094E">
        <w:rPr>
          <w:rFonts w:eastAsia="Times New Roman"/>
          <w:bCs/>
          <w:noProof/>
          <w:sz w:val="24"/>
          <w:szCs w:val="24"/>
        </w:rPr>
        <w:lastRenderedPageBreak/>
        <w:drawing>
          <wp:inline distT="0" distB="0" distL="0" distR="0" wp14:anchorId="70019142" wp14:editId="072E869E">
            <wp:extent cx="5760720" cy="2852071"/>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2852071"/>
                    </a:xfrm>
                    <a:prstGeom prst="rect">
                      <a:avLst/>
                    </a:prstGeom>
                    <a:noFill/>
                    <a:ln>
                      <a:noFill/>
                    </a:ln>
                  </pic:spPr>
                </pic:pic>
              </a:graphicData>
            </a:graphic>
          </wp:inline>
        </w:drawing>
      </w:r>
    </w:p>
    <w:p w:rsidR="00657866" w:rsidRPr="00F8094E" w:rsidRDefault="00E556E3" w:rsidP="00E556E3">
      <w:pPr>
        <w:tabs>
          <w:tab w:val="left" w:pos="0"/>
          <w:tab w:val="left" w:pos="1080"/>
        </w:tabs>
        <w:spacing w:after="0" w:line="24" w:lineRule="atLeast"/>
        <w:jc w:val="center"/>
        <w:rPr>
          <w:rFonts w:eastAsia="Times New Roman"/>
          <w:bCs/>
          <w:i/>
          <w:sz w:val="24"/>
          <w:szCs w:val="24"/>
        </w:rPr>
      </w:pPr>
      <w:r w:rsidRPr="00F8094E">
        <w:rPr>
          <w:i/>
          <w:sz w:val="24"/>
          <w:szCs w:val="24"/>
        </w:rPr>
        <w:t>Hình 18. Cấu trúc điều khiển hệ thống lò nhiệt</w:t>
      </w:r>
    </w:p>
    <w:p w:rsidR="00657866" w:rsidRPr="00F8094E" w:rsidRDefault="00657866" w:rsidP="0098703A">
      <w:pPr>
        <w:pStyle w:val="ListParagraph"/>
        <w:tabs>
          <w:tab w:val="left" w:pos="0"/>
          <w:tab w:val="left" w:pos="1080"/>
        </w:tabs>
        <w:spacing w:after="0" w:line="24" w:lineRule="atLeast"/>
        <w:ind w:left="0"/>
        <w:jc w:val="center"/>
        <w:rPr>
          <w:rFonts w:ascii="Times New Roman" w:eastAsia="Times New Roman" w:hAnsi="Times New Roman"/>
          <w:bCs/>
          <w:sz w:val="24"/>
          <w:szCs w:val="24"/>
        </w:rPr>
      </w:pPr>
      <w:r w:rsidRPr="00F8094E">
        <w:rPr>
          <w:rFonts w:ascii="Times New Roman" w:eastAsia="Times New Roman" w:hAnsi="Times New Roman"/>
          <w:b/>
          <w:bCs/>
          <w:noProof/>
          <w:sz w:val="24"/>
          <w:szCs w:val="24"/>
        </w:rPr>
        <w:drawing>
          <wp:inline distT="0" distB="0" distL="0" distR="0" wp14:anchorId="4719851E" wp14:editId="3914A6BE">
            <wp:extent cx="5760720" cy="32924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3292475"/>
                    </a:xfrm>
                    <a:prstGeom prst="rect">
                      <a:avLst/>
                    </a:prstGeom>
                    <a:noFill/>
                    <a:ln>
                      <a:noFill/>
                    </a:ln>
                  </pic:spPr>
                </pic:pic>
              </a:graphicData>
            </a:graphic>
          </wp:inline>
        </w:drawing>
      </w:r>
    </w:p>
    <w:p w:rsidR="00657866" w:rsidRPr="00F8094E" w:rsidRDefault="00E556E3" w:rsidP="00657866">
      <w:pPr>
        <w:spacing w:after="0" w:line="24" w:lineRule="atLeast"/>
        <w:jc w:val="center"/>
        <w:rPr>
          <w:i/>
          <w:sz w:val="24"/>
          <w:szCs w:val="24"/>
        </w:rPr>
      </w:pPr>
      <w:r w:rsidRPr="00F8094E">
        <w:rPr>
          <w:i/>
          <w:sz w:val="24"/>
          <w:szCs w:val="24"/>
        </w:rPr>
        <w:t>Hình 19</w:t>
      </w:r>
      <w:r w:rsidR="00657866" w:rsidRPr="00F8094E">
        <w:rPr>
          <w:i/>
          <w:sz w:val="24"/>
          <w:szCs w:val="24"/>
        </w:rPr>
        <w:t>. Đáp ứng của hệ thống sử dụng bộ PI và bộ Fuzzy-PID với tín hiệu đặt là 1200</w:t>
      </w:r>
      <w:r w:rsidR="00657866" w:rsidRPr="00F8094E">
        <w:rPr>
          <w:i/>
          <w:sz w:val="24"/>
          <w:szCs w:val="24"/>
          <w:vertAlign w:val="superscript"/>
        </w:rPr>
        <w:t>0</w:t>
      </w:r>
      <w:r w:rsidR="00657866" w:rsidRPr="00F8094E">
        <w:rPr>
          <w:i/>
          <w:sz w:val="24"/>
          <w:szCs w:val="24"/>
        </w:rPr>
        <w:t>C</w:t>
      </w:r>
    </w:p>
    <w:p w:rsidR="00657866" w:rsidRPr="00F8094E" w:rsidRDefault="00657866" w:rsidP="00657866">
      <w:pPr>
        <w:pStyle w:val="ListParagraph"/>
        <w:tabs>
          <w:tab w:val="left" w:pos="0"/>
          <w:tab w:val="left" w:pos="1080"/>
        </w:tabs>
        <w:spacing w:after="0" w:line="24" w:lineRule="atLeast"/>
        <w:ind w:left="0"/>
        <w:jc w:val="both"/>
        <w:rPr>
          <w:rFonts w:ascii="Times New Roman" w:eastAsia="Times New Roman" w:hAnsi="Times New Roman"/>
          <w:bCs/>
          <w:sz w:val="24"/>
          <w:szCs w:val="24"/>
        </w:rPr>
      </w:pPr>
      <w:r w:rsidRPr="00F8094E">
        <w:rPr>
          <w:rFonts w:ascii="Times New Roman" w:eastAsia="Times New Roman" w:hAnsi="Times New Roman"/>
          <w:bCs/>
          <w:sz w:val="24"/>
          <w:szCs w:val="24"/>
        </w:rPr>
        <w:t xml:space="preserve">Nhận xét: </w:t>
      </w:r>
    </w:p>
    <w:p w:rsidR="0098703A" w:rsidRPr="00F8094E" w:rsidRDefault="00657866" w:rsidP="00657866">
      <w:pPr>
        <w:pStyle w:val="ListParagraph"/>
        <w:numPr>
          <w:ilvl w:val="0"/>
          <w:numId w:val="8"/>
        </w:numPr>
        <w:tabs>
          <w:tab w:val="left" w:pos="0"/>
          <w:tab w:val="left" w:pos="1080"/>
        </w:tabs>
        <w:spacing w:after="0" w:line="24" w:lineRule="atLeast"/>
        <w:jc w:val="both"/>
        <w:rPr>
          <w:rFonts w:ascii="Times New Roman" w:eastAsia="Times New Roman" w:hAnsi="Times New Roman"/>
          <w:bCs/>
          <w:sz w:val="24"/>
          <w:szCs w:val="24"/>
        </w:rPr>
      </w:pPr>
      <w:r w:rsidRPr="00F8094E">
        <w:rPr>
          <w:rFonts w:ascii="Times New Roman" w:eastAsia="Times New Roman" w:hAnsi="Times New Roman"/>
          <w:bCs/>
          <w:sz w:val="24"/>
          <w:szCs w:val="24"/>
        </w:rPr>
        <w:t>Với bộ điều khiển PI, hệ thống xác lập nh</w:t>
      </w:r>
      <w:r w:rsidR="0049601F" w:rsidRPr="00F8094E">
        <w:rPr>
          <w:rFonts w:ascii="Times New Roman" w:eastAsia="Times New Roman" w:hAnsi="Times New Roman"/>
          <w:bCs/>
          <w:sz w:val="24"/>
          <w:szCs w:val="24"/>
        </w:rPr>
        <w:t>anh, tuy nhiên vẫn có</w:t>
      </w:r>
      <w:r w:rsidRPr="00F8094E">
        <w:rPr>
          <w:rFonts w:ascii="Times New Roman" w:eastAsia="Times New Roman" w:hAnsi="Times New Roman"/>
          <w:bCs/>
          <w:sz w:val="24"/>
          <w:szCs w:val="24"/>
        </w:rPr>
        <w:t xml:space="preserve"> độ quá điều chỉnh khoảng 4% so với giá trị xác lập.</w:t>
      </w:r>
    </w:p>
    <w:p w:rsidR="00657866" w:rsidRPr="00F8094E" w:rsidRDefault="00657866" w:rsidP="00657866">
      <w:pPr>
        <w:pStyle w:val="ListParagraph"/>
        <w:numPr>
          <w:ilvl w:val="0"/>
          <w:numId w:val="8"/>
        </w:numPr>
        <w:tabs>
          <w:tab w:val="left" w:pos="0"/>
          <w:tab w:val="left" w:pos="1080"/>
        </w:tabs>
        <w:spacing w:after="0" w:line="24" w:lineRule="atLeast"/>
        <w:jc w:val="both"/>
        <w:rPr>
          <w:rFonts w:ascii="Times New Roman" w:eastAsia="Times New Roman" w:hAnsi="Times New Roman"/>
          <w:bCs/>
          <w:sz w:val="24"/>
          <w:szCs w:val="24"/>
        </w:rPr>
      </w:pPr>
      <w:r w:rsidRPr="00F8094E">
        <w:rPr>
          <w:rFonts w:ascii="Times New Roman" w:eastAsia="Times New Roman" w:hAnsi="Times New Roman"/>
          <w:bCs/>
          <w:sz w:val="24"/>
          <w:szCs w:val="24"/>
        </w:rPr>
        <w:t>Tác dụng của bộ lọc mờ vào chất lượng động của hệ thống đượ</w:t>
      </w:r>
      <w:r w:rsidR="00E556E3" w:rsidRPr="00F8094E">
        <w:rPr>
          <w:rFonts w:ascii="Times New Roman" w:eastAsia="Times New Roman" w:hAnsi="Times New Roman"/>
          <w:bCs/>
          <w:sz w:val="24"/>
          <w:szCs w:val="24"/>
        </w:rPr>
        <w:t>c chỉ ra ở hình 19</w:t>
      </w:r>
      <w:r w:rsidRPr="00F8094E">
        <w:rPr>
          <w:rFonts w:ascii="Times New Roman" w:eastAsia="Times New Roman" w:hAnsi="Times New Roman"/>
          <w:bCs/>
          <w:sz w:val="24"/>
          <w:szCs w:val="24"/>
        </w:rPr>
        <w:t>. Kết quả khẳng định bộ lọc mờ cải thiện rõ rệt đặc tính động ở chỗ quá trình quá độ kết thúc rất nhanh, độ quá điều chỉnh rất nhỏ.</w:t>
      </w:r>
    </w:p>
    <w:p w:rsidR="00657866" w:rsidRPr="00F8094E" w:rsidRDefault="00657866" w:rsidP="00657866">
      <w:pPr>
        <w:pStyle w:val="ListParagraph"/>
        <w:numPr>
          <w:ilvl w:val="0"/>
          <w:numId w:val="8"/>
        </w:numPr>
        <w:tabs>
          <w:tab w:val="left" w:pos="0"/>
          <w:tab w:val="left" w:pos="1080"/>
        </w:tabs>
        <w:spacing w:after="0" w:line="24" w:lineRule="atLeast"/>
        <w:jc w:val="both"/>
        <w:rPr>
          <w:rFonts w:ascii="Times New Roman" w:eastAsia="Times New Roman" w:hAnsi="Times New Roman"/>
          <w:bCs/>
          <w:sz w:val="24"/>
          <w:szCs w:val="24"/>
        </w:rPr>
      </w:pPr>
      <w:r w:rsidRPr="00F8094E">
        <w:rPr>
          <w:rFonts w:ascii="Times New Roman" w:eastAsia="Times New Roman" w:hAnsi="Times New Roman"/>
          <w:bCs/>
          <w:sz w:val="24"/>
          <w:szCs w:val="24"/>
        </w:rPr>
        <w:t xml:space="preserve">Ta thấy rằng hệ thống ngoài đáp ứng nhanh giống như khi sử dụng bộ điều khiển PI mà còn giảm được độ quá điều chỉnh đáng kể. Điều này đặc biệt quan trọng trong thực tế, khi nhiệt độ vượt quá mức giá trị đặt sẽ gây ảnh </w:t>
      </w:r>
      <w:r w:rsidR="009B463B">
        <w:rPr>
          <w:rFonts w:ascii="Times New Roman" w:eastAsia="Times New Roman" w:hAnsi="Times New Roman"/>
          <w:bCs/>
          <w:sz w:val="24"/>
          <w:szCs w:val="24"/>
        </w:rPr>
        <w:t>h</w:t>
      </w:r>
      <w:r w:rsidRPr="00F8094E">
        <w:rPr>
          <w:rFonts w:ascii="Times New Roman" w:eastAsia="Times New Roman" w:hAnsi="Times New Roman"/>
          <w:bCs/>
          <w:sz w:val="24"/>
          <w:szCs w:val="24"/>
        </w:rPr>
        <w:t>ưởng tới chất lượng vật nung và thời gian sử dụng của lò nhiệt, chính vì thế việc giảm thiểu được độ quá điều chỉnh của hệ thống khi sử dụng bộ điều khiển mờ lai là vô cùng quan trọng và thiết thực.</w:t>
      </w:r>
    </w:p>
    <w:p w:rsidR="00EA5500" w:rsidRPr="00F8094E" w:rsidRDefault="00EA5500"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p>
    <w:p w:rsidR="00345020" w:rsidRPr="00F8094E" w:rsidRDefault="00345020" w:rsidP="0098703A">
      <w:pPr>
        <w:pStyle w:val="ListParagraph"/>
        <w:tabs>
          <w:tab w:val="left" w:pos="0"/>
          <w:tab w:val="left" w:pos="1080"/>
        </w:tabs>
        <w:spacing w:after="0" w:line="24" w:lineRule="atLeast"/>
        <w:ind w:left="0"/>
        <w:rPr>
          <w:rFonts w:ascii="Times New Roman" w:eastAsia="Times New Roman" w:hAnsi="Times New Roman"/>
          <w:b/>
          <w:bCs/>
          <w:sz w:val="24"/>
          <w:szCs w:val="24"/>
        </w:rPr>
      </w:pPr>
    </w:p>
    <w:p w:rsidR="0078766C" w:rsidRPr="00F8094E" w:rsidRDefault="00F97FC7" w:rsidP="0098703A">
      <w:pPr>
        <w:pStyle w:val="ListParagraph"/>
        <w:tabs>
          <w:tab w:val="left" w:pos="0"/>
          <w:tab w:val="left" w:pos="1080"/>
        </w:tabs>
        <w:spacing w:after="0" w:line="24" w:lineRule="atLeast"/>
        <w:ind w:left="0"/>
        <w:rPr>
          <w:rFonts w:ascii="Times New Roman" w:eastAsia="Times New Roman" w:hAnsi="Times New Roman"/>
          <w:bCs/>
          <w:sz w:val="24"/>
          <w:szCs w:val="24"/>
        </w:rPr>
      </w:pPr>
      <w:r w:rsidRPr="00F8094E">
        <w:rPr>
          <w:rFonts w:ascii="Times New Roman" w:eastAsia="Times New Roman" w:hAnsi="Times New Roman"/>
          <w:b/>
          <w:bCs/>
          <w:sz w:val="24"/>
          <w:szCs w:val="24"/>
        </w:rPr>
        <w:t>6</w:t>
      </w:r>
      <w:r w:rsidR="0078766C" w:rsidRPr="00F8094E">
        <w:rPr>
          <w:rFonts w:ascii="Times New Roman" w:eastAsia="Times New Roman" w:hAnsi="Times New Roman"/>
          <w:b/>
          <w:bCs/>
          <w:sz w:val="24"/>
          <w:szCs w:val="24"/>
        </w:rPr>
        <w:t>. Kết luận</w:t>
      </w:r>
    </w:p>
    <w:p w:rsidR="00DC0DC2" w:rsidRPr="00F8094E" w:rsidRDefault="006F34C0" w:rsidP="006F34C0">
      <w:pPr>
        <w:spacing w:after="0" w:line="24" w:lineRule="atLeast"/>
        <w:ind w:firstLine="720"/>
        <w:jc w:val="both"/>
        <w:rPr>
          <w:sz w:val="24"/>
          <w:szCs w:val="24"/>
        </w:rPr>
      </w:pPr>
      <w:r w:rsidRPr="00F8094E">
        <w:rPr>
          <w:rFonts w:eastAsia="Times New Roman"/>
          <w:bCs/>
          <w:sz w:val="24"/>
          <w:szCs w:val="24"/>
        </w:rPr>
        <w:t xml:space="preserve">Bài báo đã đạt được một số kết quả áp dụng thành công phương pháp mới tách biến Galerkin để mô tả trường nhiệt độ vật rắn, mô tả được các tham số phụ thuộc nhiệt độ là nhiệt </w:t>
      </w:r>
      <w:r w:rsidRPr="00F8094E">
        <w:rPr>
          <w:rFonts w:eastAsia="Times New Roman"/>
          <w:bCs/>
          <w:sz w:val="24"/>
          <w:szCs w:val="24"/>
        </w:rPr>
        <w:lastRenderedPageBreak/>
        <w:t>dung riêng và hệ số dẫn nhiệt. Mô phỏng được trên Matlab – Simulink dựa trên số liệu trong sổ tay vật lý và phương pháp giải mờ điểm trọng tâm. Nhận dạng được đối tượng lò thực, thiết kế bộ điều khiển lò nung thực tế bằng công cụ Matlab – Simulink</w:t>
      </w:r>
      <w:r w:rsidR="00DC0DC2" w:rsidRPr="00F8094E">
        <w:rPr>
          <w:sz w:val="24"/>
          <w:szCs w:val="24"/>
        </w:rPr>
        <w:t>.</w:t>
      </w:r>
      <w:r w:rsidRPr="00F8094E">
        <w:rPr>
          <w:sz w:val="24"/>
          <w:szCs w:val="24"/>
        </w:rPr>
        <w:t xml:space="preserve"> Việc phát triển theo hướng nghiên cứu sâu và tìm các phương pháp mới mô tả trường nhiệt độ vật rắn và áp dụng phương pháp điều khiển dự báo ứng dụng cho đối tượng lò nung.</w:t>
      </w:r>
    </w:p>
    <w:p w:rsidR="00657866" w:rsidRPr="00F8094E" w:rsidRDefault="00657866" w:rsidP="0098703A">
      <w:pPr>
        <w:pStyle w:val="ListParagraph"/>
        <w:tabs>
          <w:tab w:val="left" w:pos="0"/>
          <w:tab w:val="left" w:pos="1080"/>
        </w:tabs>
        <w:spacing w:after="0" w:line="24" w:lineRule="atLeast"/>
        <w:ind w:left="0"/>
        <w:jc w:val="both"/>
        <w:rPr>
          <w:rFonts w:ascii="Times New Roman" w:eastAsia="Times New Roman" w:hAnsi="Times New Roman"/>
          <w:b/>
          <w:bCs/>
          <w:sz w:val="24"/>
          <w:szCs w:val="24"/>
        </w:rPr>
      </w:pPr>
    </w:p>
    <w:p w:rsidR="00B0350B" w:rsidRPr="00F8094E" w:rsidRDefault="00B0350B" w:rsidP="002A40C1">
      <w:pPr>
        <w:pStyle w:val="ListParagraph"/>
        <w:tabs>
          <w:tab w:val="left" w:pos="0"/>
          <w:tab w:val="left" w:pos="1080"/>
        </w:tabs>
        <w:spacing w:after="0" w:line="24" w:lineRule="atLeast"/>
        <w:ind w:left="0"/>
        <w:jc w:val="center"/>
        <w:rPr>
          <w:rFonts w:ascii="Times New Roman" w:eastAsia="Times New Roman" w:hAnsi="Times New Roman"/>
          <w:b/>
          <w:bCs/>
          <w:sz w:val="24"/>
          <w:szCs w:val="24"/>
        </w:rPr>
      </w:pPr>
      <w:r w:rsidRPr="00F8094E">
        <w:rPr>
          <w:rFonts w:ascii="Times New Roman" w:eastAsia="Times New Roman" w:hAnsi="Times New Roman"/>
          <w:b/>
          <w:bCs/>
          <w:sz w:val="24"/>
          <w:szCs w:val="24"/>
        </w:rPr>
        <w:t>TÀI LIỆU THAM KHẢO</w:t>
      </w:r>
    </w:p>
    <w:p w:rsidR="00423783" w:rsidRPr="009B463B" w:rsidRDefault="00423783" w:rsidP="00423783">
      <w:pPr>
        <w:numPr>
          <w:ilvl w:val="0"/>
          <w:numId w:val="19"/>
        </w:numPr>
        <w:spacing w:after="160" w:line="240" w:lineRule="auto"/>
        <w:ind w:left="990" w:hanging="630"/>
        <w:contextualSpacing/>
        <w:jc w:val="both"/>
        <w:rPr>
          <w:rFonts w:ascii="TimesNewRoman" w:eastAsiaTheme="minorHAnsi" w:hAnsi="TimesNewRoman"/>
          <w:sz w:val="24"/>
          <w:szCs w:val="24"/>
        </w:rPr>
      </w:pPr>
      <w:r w:rsidRPr="009B463B">
        <w:rPr>
          <w:rFonts w:ascii="TimesNewRoman" w:eastAsiaTheme="minorHAnsi" w:hAnsi="TimesNewRoman"/>
          <w:bCs/>
          <w:sz w:val="24"/>
          <w:szCs w:val="24"/>
        </w:rPr>
        <w:t>Nguyễn Hữu Công</w:t>
      </w:r>
      <w:r w:rsidRPr="009B463B">
        <w:rPr>
          <w:rFonts w:ascii="TimesNewRoman" w:eastAsiaTheme="minorHAnsi" w:hAnsi="TimesNewRoman"/>
          <w:sz w:val="24"/>
          <w:szCs w:val="24"/>
        </w:rPr>
        <w:t xml:space="preserve"> (2002): </w:t>
      </w:r>
      <w:r w:rsidRPr="009B463B">
        <w:rPr>
          <w:rFonts w:ascii="TimesNewRoman" w:eastAsiaTheme="minorHAnsi" w:hAnsi="TimesNewRoman"/>
          <w:i/>
          <w:iCs/>
          <w:sz w:val="24"/>
          <w:szCs w:val="24"/>
        </w:rPr>
        <w:t xml:space="preserve">Điều khiển tối ưu một đối tượng có tham số phân bố, biến đổi chậm (Ứng dụng cho quá trình gia nhiệt). </w:t>
      </w:r>
      <w:r w:rsidRPr="009B463B">
        <w:rPr>
          <w:rFonts w:ascii="TimesNewRoman" w:eastAsiaTheme="minorHAnsi" w:hAnsi="TimesNewRoman"/>
          <w:sz w:val="24"/>
          <w:szCs w:val="24"/>
        </w:rPr>
        <w:t>Luận án Tiến sỹ kỹ thuật, Trường Đại học Bách Khoa Hà Nội.</w:t>
      </w:r>
    </w:p>
    <w:p w:rsidR="00423783" w:rsidRPr="009B463B" w:rsidRDefault="00423783" w:rsidP="00423783">
      <w:pPr>
        <w:numPr>
          <w:ilvl w:val="0"/>
          <w:numId w:val="19"/>
        </w:numPr>
        <w:spacing w:after="160" w:line="240" w:lineRule="auto"/>
        <w:ind w:left="990" w:hanging="630"/>
        <w:contextualSpacing/>
        <w:jc w:val="both"/>
        <w:rPr>
          <w:rFonts w:ascii="TimesNewRoman" w:eastAsiaTheme="minorHAnsi" w:hAnsi="TimesNewRoman"/>
          <w:sz w:val="24"/>
          <w:szCs w:val="24"/>
        </w:rPr>
      </w:pPr>
      <w:r w:rsidRPr="009B463B">
        <w:rPr>
          <w:rFonts w:ascii="TimesNewRoman" w:eastAsiaTheme="minorHAnsi" w:hAnsi="TimesNewRoman"/>
          <w:bCs/>
          <w:sz w:val="24"/>
          <w:szCs w:val="24"/>
        </w:rPr>
        <w:t>Nguyễn Mạnh Tường</w:t>
      </w:r>
      <w:r w:rsidRPr="009B463B">
        <w:rPr>
          <w:rFonts w:ascii="TimesNewRoman" w:eastAsiaTheme="minorHAnsi" w:hAnsi="TimesNewRoman"/>
          <w:sz w:val="24"/>
          <w:szCs w:val="24"/>
        </w:rPr>
        <w:t xml:space="preserve"> (2003): </w:t>
      </w:r>
      <w:r w:rsidRPr="009B463B">
        <w:rPr>
          <w:rFonts w:ascii="TimesNewRoman" w:eastAsiaTheme="minorHAnsi" w:hAnsi="TimesNewRoman"/>
          <w:i/>
          <w:iCs/>
          <w:sz w:val="24"/>
          <w:szCs w:val="24"/>
        </w:rPr>
        <w:t xml:space="preserve">Bài giảng Tự động hóa quá trình công nghệ. </w:t>
      </w:r>
      <w:r w:rsidRPr="009B463B">
        <w:rPr>
          <w:rFonts w:ascii="TimesNewRoman" w:eastAsiaTheme="minorHAnsi" w:hAnsi="TimesNewRoman"/>
          <w:sz w:val="24"/>
          <w:szCs w:val="24"/>
        </w:rPr>
        <w:t>Bộ môn Điều khiển tự động, Khoa Điện, Trường Đại học Bách Khoa Hà Nội.</w:t>
      </w:r>
    </w:p>
    <w:p w:rsidR="00423783" w:rsidRPr="009B463B" w:rsidRDefault="009B463B" w:rsidP="00423783">
      <w:pPr>
        <w:numPr>
          <w:ilvl w:val="0"/>
          <w:numId w:val="19"/>
        </w:numPr>
        <w:spacing w:after="160" w:line="240" w:lineRule="auto"/>
        <w:ind w:left="990" w:hanging="630"/>
        <w:contextualSpacing/>
        <w:jc w:val="both"/>
        <w:rPr>
          <w:rFonts w:ascii="TimesNewRoman" w:eastAsiaTheme="minorHAnsi" w:hAnsi="TimesNewRoman"/>
          <w:sz w:val="24"/>
          <w:szCs w:val="24"/>
        </w:rPr>
      </w:pPr>
      <w:r>
        <w:rPr>
          <w:rFonts w:ascii="TimesNewRoman" w:eastAsiaTheme="minorHAnsi" w:hAnsi="TimesNewRoman"/>
          <w:bCs/>
          <w:sz w:val="24"/>
          <w:szCs w:val="24"/>
        </w:rPr>
        <w:t>A. Steinboeck</w:t>
      </w:r>
      <w:r w:rsidR="00423783" w:rsidRPr="009B463B">
        <w:rPr>
          <w:rFonts w:ascii="TimesNewRoman" w:eastAsiaTheme="minorHAnsi" w:hAnsi="TimesNewRoman"/>
          <w:bCs/>
          <w:sz w:val="24"/>
          <w:szCs w:val="24"/>
        </w:rPr>
        <w:t xml:space="preserve"> </w:t>
      </w:r>
      <w:r w:rsidR="00423783" w:rsidRPr="009B463B">
        <w:rPr>
          <w:rFonts w:ascii="TimesNewRoman" w:eastAsiaTheme="minorHAnsi" w:hAnsi="TimesNewRoman"/>
          <w:sz w:val="24"/>
          <w:szCs w:val="24"/>
        </w:rPr>
        <w:t xml:space="preserve">(2011): </w:t>
      </w:r>
      <w:r w:rsidR="00423783" w:rsidRPr="009B463B">
        <w:rPr>
          <w:rFonts w:ascii="TimesNewRoman" w:eastAsiaTheme="minorHAnsi" w:hAnsi="TimesNewRoman"/>
          <w:i/>
          <w:iCs/>
          <w:sz w:val="24"/>
          <w:szCs w:val="24"/>
        </w:rPr>
        <w:t>Model based Control and Optimization of A Continuous Slab</w:t>
      </w:r>
      <w:r w:rsidR="00423783" w:rsidRPr="009B463B">
        <w:rPr>
          <w:rFonts w:ascii="TimesNewRoman" w:eastAsiaTheme="minorHAnsi" w:hAnsi="TimesNewRoman"/>
          <w:i/>
          <w:iCs/>
          <w:sz w:val="24"/>
          <w:szCs w:val="24"/>
        </w:rPr>
        <w:br/>
        <w:t>Rehaeting Furnaces</w:t>
      </w:r>
      <w:r w:rsidR="00423783" w:rsidRPr="009B463B">
        <w:rPr>
          <w:rFonts w:ascii="TimesNewRoman" w:eastAsiaTheme="minorHAnsi" w:hAnsi="TimesNewRoman"/>
          <w:sz w:val="24"/>
          <w:szCs w:val="24"/>
        </w:rPr>
        <w:t>. Shecker Verlag, Aachen.</w:t>
      </w:r>
    </w:p>
    <w:p w:rsidR="00423783" w:rsidRPr="009B463B" w:rsidRDefault="009B463B" w:rsidP="00423783">
      <w:pPr>
        <w:numPr>
          <w:ilvl w:val="0"/>
          <w:numId w:val="19"/>
        </w:numPr>
        <w:spacing w:after="160" w:line="240" w:lineRule="auto"/>
        <w:ind w:left="990" w:hanging="630"/>
        <w:contextualSpacing/>
        <w:jc w:val="both"/>
        <w:rPr>
          <w:rFonts w:ascii="TimesNewRoman" w:eastAsiaTheme="minorHAnsi" w:hAnsi="TimesNewRoman"/>
          <w:sz w:val="24"/>
          <w:szCs w:val="24"/>
        </w:rPr>
      </w:pPr>
      <w:r>
        <w:rPr>
          <w:rFonts w:ascii="TimesNewRoman" w:eastAsiaTheme="minorHAnsi" w:hAnsi="TimesNewRoman"/>
          <w:bCs/>
          <w:sz w:val="24"/>
          <w:szCs w:val="24"/>
        </w:rPr>
        <w:t>Steinboeck</w:t>
      </w:r>
      <w:r w:rsidR="00423783" w:rsidRPr="009B463B">
        <w:rPr>
          <w:rFonts w:ascii="TimesNewRoman" w:eastAsiaTheme="minorHAnsi" w:hAnsi="TimesNewRoman"/>
          <w:bCs/>
          <w:sz w:val="24"/>
          <w:szCs w:val="24"/>
        </w:rPr>
        <w:t xml:space="preserve"> Wild, D. and Kugi, A. </w:t>
      </w:r>
      <w:r w:rsidR="00423783" w:rsidRPr="009B463B">
        <w:rPr>
          <w:rFonts w:ascii="TimesNewRoman" w:eastAsiaTheme="minorHAnsi" w:hAnsi="TimesNewRoman"/>
          <w:sz w:val="24"/>
          <w:szCs w:val="24"/>
        </w:rPr>
        <w:t xml:space="preserve">(2011): </w:t>
      </w:r>
      <w:r w:rsidR="00423783" w:rsidRPr="009B463B">
        <w:rPr>
          <w:rFonts w:ascii="TimesNewRoman" w:eastAsiaTheme="minorHAnsi" w:hAnsi="TimesNewRoman"/>
          <w:i/>
          <w:iCs/>
          <w:sz w:val="24"/>
          <w:szCs w:val="24"/>
        </w:rPr>
        <w:t>Feedback Tracking Control of Continuous</w:t>
      </w:r>
      <w:r w:rsidR="00423783" w:rsidRPr="009B463B">
        <w:rPr>
          <w:rFonts w:ascii="TimesNewRoman" w:eastAsiaTheme="minorHAnsi" w:hAnsi="TimesNewRoman"/>
          <w:i/>
          <w:iCs/>
          <w:sz w:val="24"/>
          <w:szCs w:val="24"/>
        </w:rPr>
        <w:br/>
        <w:t>Rehaeting Furnaces</w:t>
      </w:r>
      <w:r w:rsidR="00423783" w:rsidRPr="009B463B">
        <w:rPr>
          <w:rFonts w:ascii="TimesNewRoman" w:eastAsiaTheme="minorHAnsi" w:hAnsi="TimesNewRoman"/>
          <w:sz w:val="24"/>
          <w:szCs w:val="24"/>
        </w:rPr>
        <w:t>. Proceedings of 18th. IFAC World Congress, Milano Italy, pp.11744-11749.</w:t>
      </w:r>
    </w:p>
    <w:p w:rsidR="00423783" w:rsidRPr="009B463B" w:rsidRDefault="00423783" w:rsidP="00423783">
      <w:pPr>
        <w:numPr>
          <w:ilvl w:val="0"/>
          <w:numId w:val="19"/>
        </w:numPr>
        <w:spacing w:after="160" w:line="240" w:lineRule="auto"/>
        <w:ind w:left="990" w:hanging="630"/>
        <w:contextualSpacing/>
        <w:jc w:val="both"/>
        <w:rPr>
          <w:rFonts w:ascii="TimesNewRoman" w:eastAsiaTheme="minorHAnsi" w:hAnsi="TimesNewRoman"/>
          <w:sz w:val="24"/>
          <w:szCs w:val="24"/>
        </w:rPr>
      </w:pPr>
      <w:r w:rsidRPr="009B463B">
        <w:rPr>
          <w:rFonts w:ascii="TimesNewRoman" w:eastAsiaTheme="minorHAnsi" w:hAnsi="TimesNewRoman"/>
          <w:bCs/>
          <w:sz w:val="24"/>
          <w:szCs w:val="24"/>
        </w:rPr>
        <w:t xml:space="preserve">Steinboeck, Wild, D.; Kiefer, T. and Kugi, A. </w:t>
      </w:r>
      <w:r w:rsidRPr="009B463B">
        <w:rPr>
          <w:rFonts w:ascii="TimesNewRoman" w:eastAsiaTheme="minorHAnsi" w:hAnsi="TimesNewRoman"/>
          <w:sz w:val="24"/>
          <w:szCs w:val="24"/>
        </w:rPr>
        <w:t xml:space="preserve">(2011): </w:t>
      </w:r>
      <w:r w:rsidRPr="009B463B">
        <w:rPr>
          <w:rFonts w:ascii="TimesNewRoman" w:eastAsiaTheme="minorHAnsi" w:hAnsi="TimesNewRoman"/>
          <w:i/>
          <w:iCs/>
          <w:sz w:val="24"/>
          <w:szCs w:val="24"/>
        </w:rPr>
        <w:t>A fast simulation method for 1D heat conduction</w:t>
      </w:r>
      <w:r w:rsidRPr="009B463B">
        <w:rPr>
          <w:rFonts w:ascii="TimesNewRoman" w:eastAsiaTheme="minorHAnsi" w:hAnsi="TimesNewRoman"/>
          <w:sz w:val="24"/>
          <w:szCs w:val="24"/>
        </w:rPr>
        <w:t>. Published in Mathematics and Computers in Simulation, Vol.82, No.3, pp.392-403 TU Wien.</w:t>
      </w:r>
    </w:p>
    <w:p w:rsidR="00423783" w:rsidRPr="009B463B" w:rsidRDefault="00423783" w:rsidP="00423783">
      <w:pPr>
        <w:numPr>
          <w:ilvl w:val="0"/>
          <w:numId w:val="19"/>
        </w:numPr>
        <w:spacing w:after="160" w:line="240" w:lineRule="auto"/>
        <w:ind w:left="990" w:hanging="630"/>
        <w:contextualSpacing/>
        <w:jc w:val="both"/>
        <w:rPr>
          <w:rFonts w:ascii="TimesNewRoman" w:eastAsiaTheme="minorHAnsi" w:hAnsi="TimesNewRoman"/>
          <w:sz w:val="24"/>
          <w:szCs w:val="24"/>
        </w:rPr>
      </w:pPr>
      <w:r w:rsidRPr="009B463B">
        <w:rPr>
          <w:rFonts w:ascii="TimesNewRoman" w:eastAsiaTheme="minorHAnsi" w:hAnsi="TimesNewRoman"/>
          <w:bCs/>
          <w:sz w:val="24"/>
          <w:szCs w:val="24"/>
        </w:rPr>
        <w:t xml:space="preserve">Steinboeck, </w:t>
      </w:r>
      <w:r w:rsidR="009B463B">
        <w:rPr>
          <w:rFonts w:ascii="TimesNewRoman" w:eastAsiaTheme="minorHAnsi" w:hAnsi="TimesNewRoman"/>
          <w:bCs/>
          <w:sz w:val="24"/>
          <w:szCs w:val="24"/>
        </w:rPr>
        <w:t>D. Wild, T. Kiefer, and A. Kugi</w:t>
      </w:r>
      <w:r w:rsidRPr="009B463B">
        <w:rPr>
          <w:rFonts w:ascii="TimesNewRoman" w:eastAsiaTheme="minorHAnsi" w:hAnsi="TimesNewRoman"/>
          <w:bCs/>
          <w:sz w:val="24"/>
          <w:szCs w:val="24"/>
        </w:rPr>
        <w:t xml:space="preserve"> </w:t>
      </w:r>
      <w:r w:rsidRPr="009B463B">
        <w:rPr>
          <w:rFonts w:ascii="TimesNewRoman" w:eastAsiaTheme="minorHAnsi" w:hAnsi="TimesNewRoman"/>
          <w:sz w:val="24"/>
          <w:szCs w:val="24"/>
        </w:rPr>
        <w:t xml:space="preserve">(2011): </w:t>
      </w:r>
      <w:r w:rsidRPr="009B463B">
        <w:rPr>
          <w:rFonts w:ascii="TimesNewRoman" w:eastAsiaTheme="minorHAnsi" w:hAnsi="TimesNewRoman"/>
          <w:i/>
          <w:iCs/>
          <w:sz w:val="24"/>
          <w:szCs w:val="24"/>
        </w:rPr>
        <w:t>A mathematical model of a slab reheating furnace with radiative heat transfer and non-participating gaseous media</w:t>
      </w:r>
      <w:r w:rsidRPr="009B463B">
        <w:rPr>
          <w:rFonts w:ascii="TimesNewRoman" w:eastAsiaTheme="minorHAnsi" w:hAnsi="TimesNewRoman"/>
          <w:sz w:val="24"/>
          <w:szCs w:val="24"/>
        </w:rPr>
        <w:t>. International Journal of Heat and Mass Transfer, volume 53, no. 25–26, pages 5933 5946.</w:t>
      </w:r>
    </w:p>
    <w:p w:rsidR="00423783" w:rsidRPr="009B463B" w:rsidRDefault="00423783" w:rsidP="00423783">
      <w:pPr>
        <w:numPr>
          <w:ilvl w:val="0"/>
          <w:numId w:val="19"/>
        </w:numPr>
        <w:spacing w:after="160" w:line="240" w:lineRule="auto"/>
        <w:ind w:left="990" w:hanging="630"/>
        <w:contextualSpacing/>
        <w:jc w:val="both"/>
        <w:rPr>
          <w:rFonts w:ascii="TimesNewRoman" w:eastAsiaTheme="minorHAnsi" w:hAnsi="TimesNewRoman"/>
          <w:sz w:val="24"/>
          <w:szCs w:val="24"/>
        </w:rPr>
      </w:pPr>
      <w:r w:rsidRPr="009B463B">
        <w:rPr>
          <w:rFonts w:ascii="TimesNewRoman" w:eastAsiaTheme="minorHAnsi" w:hAnsi="TimesNewRoman"/>
          <w:bCs/>
          <w:sz w:val="24"/>
          <w:szCs w:val="24"/>
        </w:rPr>
        <w:t xml:space="preserve">Steinboeck, K. Graichen, D. Wild, T. Kiefer, A. Kugi </w:t>
      </w:r>
      <w:r w:rsidRPr="009B463B">
        <w:rPr>
          <w:rFonts w:ascii="TimesNewRoman" w:eastAsiaTheme="minorHAnsi" w:hAnsi="TimesNewRoman"/>
          <w:sz w:val="24"/>
          <w:szCs w:val="24"/>
        </w:rPr>
        <w:t xml:space="preserve">(2011): </w:t>
      </w:r>
      <w:r w:rsidRPr="009B463B">
        <w:rPr>
          <w:rFonts w:ascii="TimesNewRoman" w:eastAsiaTheme="minorHAnsi" w:hAnsi="TimesNewRoman"/>
          <w:i/>
          <w:iCs/>
          <w:sz w:val="24"/>
          <w:szCs w:val="24"/>
        </w:rPr>
        <w:t>Model-based trajectory</w:t>
      </w:r>
      <w:r w:rsidRPr="009B463B">
        <w:rPr>
          <w:rFonts w:ascii="TimesNewRoman" w:eastAsiaTheme="minorHAnsi" w:hAnsi="TimesNewRoman"/>
          <w:i/>
          <w:iCs/>
          <w:sz w:val="24"/>
          <w:szCs w:val="24"/>
        </w:rPr>
        <w:br/>
        <w:t>planning, optimization, and open-loop control of a continuous slab reheating furnace</w:t>
      </w:r>
      <w:r w:rsidRPr="009B463B">
        <w:rPr>
          <w:rFonts w:ascii="TimesNewRoman" w:eastAsiaTheme="minorHAnsi" w:hAnsi="TimesNewRoman"/>
          <w:sz w:val="24"/>
          <w:szCs w:val="24"/>
        </w:rPr>
        <w:t>. Journal of Process Control, vol 21, no 2, pages 279-292.</w:t>
      </w:r>
    </w:p>
    <w:p w:rsidR="00423783" w:rsidRPr="009B463B" w:rsidRDefault="009B463B" w:rsidP="00423783">
      <w:pPr>
        <w:numPr>
          <w:ilvl w:val="0"/>
          <w:numId w:val="19"/>
        </w:numPr>
        <w:spacing w:after="160" w:line="240" w:lineRule="auto"/>
        <w:ind w:left="990" w:hanging="630"/>
        <w:contextualSpacing/>
        <w:jc w:val="both"/>
        <w:rPr>
          <w:rFonts w:ascii="TimesNewRoman" w:eastAsiaTheme="minorHAnsi" w:hAnsi="TimesNewRoman"/>
          <w:sz w:val="24"/>
          <w:szCs w:val="24"/>
        </w:rPr>
      </w:pPr>
      <w:r>
        <w:rPr>
          <w:rFonts w:ascii="TimesNewRoman" w:eastAsiaTheme="minorHAnsi" w:hAnsi="TimesNewRoman"/>
          <w:bCs/>
          <w:sz w:val="24"/>
          <w:szCs w:val="24"/>
        </w:rPr>
        <w:t>Steinboeck, D. Wild and A. Kugi</w:t>
      </w:r>
      <w:r w:rsidR="00423783" w:rsidRPr="009B463B">
        <w:rPr>
          <w:rFonts w:ascii="TimesNewRoman" w:eastAsiaTheme="minorHAnsi" w:hAnsi="TimesNewRoman"/>
          <w:bCs/>
          <w:sz w:val="24"/>
          <w:szCs w:val="24"/>
        </w:rPr>
        <w:t xml:space="preserve"> </w:t>
      </w:r>
      <w:r w:rsidR="00423783" w:rsidRPr="009B463B">
        <w:rPr>
          <w:rFonts w:ascii="TimesNewRoman" w:eastAsiaTheme="minorHAnsi" w:hAnsi="TimesNewRoman"/>
          <w:sz w:val="24"/>
          <w:szCs w:val="24"/>
        </w:rPr>
        <w:t xml:space="preserve">(2013): </w:t>
      </w:r>
      <w:r w:rsidR="00423783" w:rsidRPr="009B463B">
        <w:rPr>
          <w:rFonts w:ascii="TimesNewRoman" w:eastAsiaTheme="minorHAnsi" w:hAnsi="TimesNewRoman"/>
          <w:i/>
          <w:iCs/>
          <w:sz w:val="24"/>
          <w:szCs w:val="24"/>
        </w:rPr>
        <w:t>Nonlinear model predictive control of a continuous slab reheating furnace</w:t>
      </w:r>
      <w:r w:rsidR="00423783" w:rsidRPr="009B463B">
        <w:rPr>
          <w:rFonts w:ascii="TimesNewRoman" w:eastAsiaTheme="minorHAnsi" w:hAnsi="TimesNewRoman"/>
          <w:sz w:val="24"/>
          <w:szCs w:val="24"/>
        </w:rPr>
        <w:t>. Control Engineering Practice, vol 21, no 4, pages 495-508.</w:t>
      </w:r>
    </w:p>
    <w:p w:rsidR="00423783" w:rsidRPr="009B463B" w:rsidRDefault="00423783" w:rsidP="00423783">
      <w:pPr>
        <w:numPr>
          <w:ilvl w:val="0"/>
          <w:numId w:val="19"/>
        </w:numPr>
        <w:spacing w:after="160" w:line="240" w:lineRule="auto"/>
        <w:ind w:left="990" w:hanging="630"/>
        <w:contextualSpacing/>
        <w:jc w:val="both"/>
        <w:rPr>
          <w:rFonts w:ascii="TimesNewRoman" w:eastAsiaTheme="minorHAnsi" w:hAnsi="TimesNewRoman"/>
          <w:sz w:val="24"/>
          <w:szCs w:val="24"/>
        </w:rPr>
      </w:pPr>
      <w:r w:rsidRPr="009B463B">
        <w:rPr>
          <w:rFonts w:ascii="TimesNewRoman" w:eastAsiaTheme="minorHAnsi" w:hAnsi="TimesNewRoman"/>
          <w:bCs/>
          <w:sz w:val="24"/>
          <w:szCs w:val="24"/>
        </w:rPr>
        <w:t xml:space="preserve">Andreas Steinboeck, Knut Graichen and Andreas Kugi </w:t>
      </w:r>
      <w:r w:rsidRPr="009B463B">
        <w:rPr>
          <w:rFonts w:ascii="TimesNewRoman" w:eastAsiaTheme="minorHAnsi" w:hAnsi="TimesNewRoman"/>
          <w:sz w:val="24"/>
          <w:szCs w:val="24"/>
        </w:rPr>
        <w:t xml:space="preserve">(2011): </w:t>
      </w:r>
      <w:r w:rsidRPr="009B463B">
        <w:rPr>
          <w:rFonts w:ascii="TimesNewRoman" w:eastAsiaTheme="minorHAnsi" w:hAnsi="TimesNewRoman"/>
          <w:i/>
          <w:iCs/>
          <w:sz w:val="24"/>
          <w:szCs w:val="24"/>
        </w:rPr>
        <w:t>Dynamic Optimization of a Slab Reheating Furnace with Consistent Approximation of Control Variable</w:t>
      </w:r>
      <w:r w:rsidRPr="009B463B">
        <w:rPr>
          <w:rFonts w:ascii="TimesNewRoman" w:eastAsiaTheme="minorHAnsi" w:hAnsi="TimesNewRoman"/>
          <w:sz w:val="24"/>
          <w:szCs w:val="24"/>
        </w:rPr>
        <w:t>s. IEEE Transactions on Control System Technology, Vol.19, No.6.</w:t>
      </w:r>
    </w:p>
    <w:p w:rsidR="00423783" w:rsidRPr="009B463B" w:rsidRDefault="00423783" w:rsidP="00423783">
      <w:pPr>
        <w:numPr>
          <w:ilvl w:val="0"/>
          <w:numId w:val="19"/>
        </w:numPr>
        <w:spacing w:after="160" w:line="240" w:lineRule="auto"/>
        <w:ind w:left="990" w:hanging="630"/>
        <w:contextualSpacing/>
        <w:jc w:val="both"/>
        <w:rPr>
          <w:rFonts w:ascii="TimesNewRoman" w:eastAsiaTheme="minorHAnsi" w:hAnsi="TimesNewRoman"/>
          <w:sz w:val="24"/>
          <w:szCs w:val="24"/>
        </w:rPr>
      </w:pPr>
      <w:r w:rsidRPr="009B463B">
        <w:rPr>
          <w:rFonts w:ascii="TimesNewRoman" w:eastAsiaTheme="minorHAnsi" w:hAnsi="TimesNewRoman"/>
          <w:bCs/>
          <w:sz w:val="24"/>
          <w:szCs w:val="24"/>
        </w:rPr>
        <w:t xml:space="preserve">Bin Zhang; Zhigang Chen; Liyun Xu; Jingcheng Wang; Jianmin Zhang and Huihe Shao </w:t>
      </w:r>
      <w:r w:rsidRPr="009B463B">
        <w:rPr>
          <w:rFonts w:ascii="TimesNewRoman" w:eastAsiaTheme="minorHAnsi" w:hAnsi="TimesNewRoman"/>
          <w:sz w:val="24"/>
          <w:szCs w:val="24"/>
        </w:rPr>
        <w:t xml:space="preserve">(2002): </w:t>
      </w:r>
      <w:r w:rsidRPr="009B463B">
        <w:rPr>
          <w:rFonts w:ascii="TimesNewRoman" w:eastAsiaTheme="minorHAnsi" w:hAnsi="TimesNewRoman"/>
          <w:i/>
          <w:iCs/>
          <w:sz w:val="24"/>
          <w:szCs w:val="24"/>
        </w:rPr>
        <w:t xml:space="preserve">The Modelling and Control of A Reheating Furnace. </w:t>
      </w:r>
      <w:r w:rsidRPr="009B463B">
        <w:rPr>
          <w:rFonts w:ascii="TimesNewRoman" w:eastAsiaTheme="minorHAnsi" w:hAnsi="TimesNewRoman"/>
          <w:sz w:val="24"/>
          <w:szCs w:val="24"/>
        </w:rPr>
        <w:t>Proceedings of the American Control Conference, Anchorage, pp.3823-3828.</w:t>
      </w:r>
    </w:p>
    <w:p w:rsidR="00423783" w:rsidRPr="009B463B" w:rsidRDefault="00423783" w:rsidP="00423783">
      <w:pPr>
        <w:numPr>
          <w:ilvl w:val="0"/>
          <w:numId w:val="19"/>
        </w:numPr>
        <w:spacing w:after="160" w:line="240" w:lineRule="auto"/>
        <w:ind w:left="990" w:hanging="630"/>
        <w:contextualSpacing/>
        <w:jc w:val="both"/>
        <w:rPr>
          <w:rFonts w:ascii="TimesNewRoman" w:eastAsiaTheme="minorHAnsi" w:hAnsi="TimesNewRoman"/>
          <w:sz w:val="24"/>
          <w:szCs w:val="24"/>
        </w:rPr>
      </w:pPr>
      <w:r w:rsidRPr="009B463B">
        <w:rPr>
          <w:rFonts w:ascii="TimesNewRoman" w:eastAsiaTheme="minorHAnsi" w:hAnsi="TimesNewRoman"/>
          <w:bCs/>
          <w:sz w:val="24"/>
          <w:szCs w:val="24"/>
        </w:rPr>
        <w:t xml:space="preserve">Chen, S.; Abraham, S. and Poshard, D. </w:t>
      </w:r>
      <w:r w:rsidRPr="009B463B">
        <w:rPr>
          <w:rFonts w:ascii="TimesNewRoman" w:eastAsiaTheme="minorHAnsi" w:hAnsi="TimesNewRoman"/>
          <w:sz w:val="24"/>
          <w:szCs w:val="24"/>
        </w:rPr>
        <w:t xml:space="preserve">(2008): </w:t>
      </w:r>
      <w:r w:rsidRPr="009B463B">
        <w:rPr>
          <w:rFonts w:ascii="TimesNewRoman" w:eastAsiaTheme="minorHAnsi" w:hAnsi="TimesNewRoman"/>
          <w:i/>
          <w:iCs/>
          <w:sz w:val="24"/>
          <w:szCs w:val="24"/>
        </w:rPr>
        <w:t>Modification of rehead furnace practice through comprehensive process modelling</w:t>
      </w:r>
      <w:r w:rsidRPr="009B463B">
        <w:rPr>
          <w:rFonts w:ascii="TimesNewRoman" w:eastAsiaTheme="minorHAnsi" w:hAnsi="TimesNewRoman"/>
          <w:sz w:val="24"/>
          <w:szCs w:val="24"/>
        </w:rPr>
        <w:t>. Iron&amp;Steel Technology 5(8), 66-79.</w:t>
      </w:r>
    </w:p>
    <w:p w:rsidR="00423783" w:rsidRPr="009B463B" w:rsidRDefault="00423783" w:rsidP="00423783">
      <w:pPr>
        <w:numPr>
          <w:ilvl w:val="0"/>
          <w:numId w:val="19"/>
        </w:numPr>
        <w:spacing w:after="160" w:line="240" w:lineRule="auto"/>
        <w:ind w:left="990" w:hanging="630"/>
        <w:contextualSpacing/>
        <w:jc w:val="both"/>
        <w:rPr>
          <w:rFonts w:ascii="TimesNewRoman" w:eastAsiaTheme="minorHAnsi" w:hAnsi="TimesNewRoman"/>
          <w:sz w:val="24"/>
          <w:szCs w:val="24"/>
        </w:rPr>
      </w:pPr>
      <w:r w:rsidRPr="009B463B">
        <w:rPr>
          <w:rFonts w:ascii="TimesNewRoman" w:eastAsiaTheme="minorHAnsi" w:hAnsi="TimesNewRoman"/>
          <w:bCs/>
          <w:sz w:val="24"/>
          <w:szCs w:val="24"/>
        </w:rPr>
        <w:t xml:space="preserve">Dahm, B. and Klima, R. </w:t>
      </w:r>
      <w:r w:rsidRPr="009B463B">
        <w:rPr>
          <w:rFonts w:ascii="TimesNewRoman" w:eastAsiaTheme="minorHAnsi" w:hAnsi="TimesNewRoman"/>
          <w:sz w:val="24"/>
          <w:szCs w:val="24"/>
        </w:rPr>
        <w:t xml:space="preserve">(2002): </w:t>
      </w:r>
      <w:r w:rsidRPr="009B463B">
        <w:rPr>
          <w:rFonts w:ascii="TimesNewRoman" w:eastAsiaTheme="minorHAnsi" w:hAnsi="TimesNewRoman"/>
          <w:i/>
          <w:iCs/>
          <w:sz w:val="24"/>
          <w:szCs w:val="24"/>
        </w:rPr>
        <w:t>Feedback control of stock temperature and oxygen content in reheating furnace</w:t>
      </w:r>
      <w:r w:rsidRPr="009B463B">
        <w:rPr>
          <w:rFonts w:ascii="TimesNewRoman" w:eastAsiaTheme="minorHAnsi" w:hAnsi="TimesNewRoman"/>
          <w:sz w:val="24"/>
          <w:szCs w:val="24"/>
        </w:rPr>
        <w:t>. Proceedings of IOM conference on chalenges in reheating furnace, UK. 287-296.</w:t>
      </w:r>
    </w:p>
    <w:p w:rsidR="00423783" w:rsidRPr="009B463B" w:rsidRDefault="00423783" w:rsidP="00423783">
      <w:pPr>
        <w:numPr>
          <w:ilvl w:val="0"/>
          <w:numId w:val="19"/>
        </w:numPr>
        <w:spacing w:after="160" w:line="240" w:lineRule="auto"/>
        <w:ind w:left="990" w:hanging="630"/>
        <w:contextualSpacing/>
        <w:jc w:val="both"/>
        <w:rPr>
          <w:rFonts w:ascii="TimesNewRoman" w:eastAsiaTheme="minorHAnsi" w:hAnsi="TimesNewRoman"/>
          <w:sz w:val="24"/>
          <w:szCs w:val="24"/>
        </w:rPr>
      </w:pPr>
      <w:r w:rsidRPr="009B463B">
        <w:rPr>
          <w:rFonts w:ascii="TimesNewRoman" w:eastAsiaTheme="minorHAnsi" w:hAnsi="TimesNewRoman"/>
          <w:bCs/>
          <w:sz w:val="24"/>
          <w:szCs w:val="24"/>
        </w:rPr>
        <w:t xml:space="preserve">Doss, B.; Chu, E.; Mason, H.; Ruiz, R.; Chan, I. ; Klepper, J. and Jensen, J. </w:t>
      </w:r>
      <w:r w:rsidRPr="009B463B">
        <w:rPr>
          <w:rFonts w:ascii="TimesNewRoman" w:eastAsiaTheme="minorHAnsi" w:hAnsi="TimesNewRoman"/>
          <w:sz w:val="24"/>
          <w:szCs w:val="24"/>
        </w:rPr>
        <w:t xml:space="preserve">(1992): </w:t>
      </w:r>
      <w:r w:rsidRPr="009B463B">
        <w:rPr>
          <w:rFonts w:ascii="TimesNewRoman" w:eastAsiaTheme="minorHAnsi" w:hAnsi="TimesNewRoman"/>
          <w:i/>
          <w:iCs/>
          <w:sz w:val="24"/>
          <w:szCs w:val="24"/>
        </w:rPr>
        <w:t>Steel process furnnace burner control using acoustic pyrometry</w:t>
      </w:r>
      <w:r w:rsidRPr="009B463B">
        <w:rPr>
          <w:rFonts w:ascii="TimesNewRoman" w:eastAsiaTheme="minorHAnsi" w:hAnsi="TimesNewRoman"/>
          <w:sz w:val="24"/>
          <w:szCs w:val="24"/>
        </w:rPr>
        <w:t>. Proceedings of the international gas research conference, Orlando USA 2231-2240.</w:t>
      </w:r>
    </w:p>
    <w:p w:rsidR="00423783" w:rsidRPr="009B463B" w:rsidRDefault="00423783" w:rsidP="00423783">
      <w:pPr>
        <w:numPr>
          <w:ilvl w:val="0"/>
          <w:numId w:val="19"/>
        </w:numPr>
        <w:spacing w:after="160" w:line="240" w:lineRule="auto"/>
        <w:ind w:left="990" w:hanging="630"/>
        <w:contextualSpacing/>
        <w:jc w:val="both"/>
        <w:rPr>
          <w:rFonts w:ascii="TimesNewRoman" w:eastAsiaTheme="minorHAnsi" w:hAnsi="TimesNewRoman"/>
          <w:sz w:val="24"/>
          <w:szCs w:val="24"/>
        </w:rPr>
      </w:pPr>
      <w:r w:rsidRPr="009B463B">
        <w:rPr>
          <w:rFonts w:ascii="TimesNewRoman" w:eastAsiaTheme="minorHAnsi" w:hAnsi="TimesNewRoman"/>
          <w:bCs/>
          <w:sz w:val="24"/>
          <w:szCs w:val="24"/>
        </w:rPr>
        <w:t xml:space="preserve">D. Wild , T. Meurer &amp; A. Kugi </w:t>
      </w:r>
      <w:r w:rsidRPr="009B463B">
        <w:rPr>
          <w:rFonts w:ascii="TimesNewRoman" w:eastAsiaTheme="minorHAnsi" w:hAnsi="TimesNewRoman"/>
          <w:sz w:val="24"/>
          <w:szCs w:val="24"/>
        </w:rPr>
        <w:t xml:space="preserve">(2009). </w:t>
      </w:r>
      <w:r w:rsidRPr="009B463B">
        <w:rPr>
          <w:rFonts w:ascii="TimesNewRoman" w:eastAsiaTheme="minorHAnsi" w:hAnsi="TimesNewRoman"/>
          <w:i/>
          <w:iCs/>
          <w:sz w:val="24"/>
          <w:szCs w:val="24"/>
        </w:rPr>
        <w:t>Modelling and experimental model validation for a pusher-type reheating furnace</w:t>
      </w:r>
      <w:r w:rsidRPr="009B463B">
        <w:rPr>
          <w:rFonts w:ascii="TimesNewRoman" w:eastAsiaTheme="minorHAnsi" w:hAnsi="TimesNewRoman"/>
          <w:sz w:val="24"/>
          <w:szCs w:val="24"/>
        </w:rPr>
        <w:t>. Mathematical and Computer Modelling of Dynamical Systems. Vol 15, No. 3, Pages 209-232.</w:t>
      </w:r>
    </w:p>
    <w:p w:rsidR="00423783" w:rsidRPr="009B463B" w:rsidRDefault="00423783" w:rsidP="00423783">
      <w:pPr>
        <w:numPr>
          <w:ilvl w:val="0"/>
          <w:numId w:val="19"/>
        </w:numPr>
        <w:spacing w:after="160" w:line="240" w:lineRule="auto"/>
        <w:ind w:left="990" w:hanging="630"/>
        <w:contextualSpacing/>
        <w:jc w:val="both"/>
        <w:rPr>
          <w:rFonts w:ascii="TimesNewRoman" w:eastAsiaTheme="minorHAnsi" w:hAnsi="TimesNewRoman"/>
          <w:sz w:val="24"/>
          <w:szCs w:val="24"/>
        </w:rPr>
      </w:pPr>
      <w:r w:rsidRPr="009B463B">
        <w:rPr>
          <w:rFonts w:ascii="TimesNewRoman" w:eastAsiaTheme="minorHAnsi" w:hAnsi="TimesNewRoman"/>
          <w:bCs/>
          <w:sz w:val="24"/>
          <w:szCs w:val="24"/>
        </w:rPr>
        <w:lastRenderedPageBreak/>
        <w:t xml:space="preserve">Hollander, F. and Zuurbier, S.P.A. </w:t>
      </w:r>
      <w:r w:rsidRPr="009B463B">
        <w:rPr>
          <w:rFonts w:ascii="TimesNewRoman" w:eastAsiaTheme="minorHAnsi" w:hAnsi="TimesNewRoman"/>
          <w:sz w:val="24"/>
          <w:szCs w:val="24"/>
        </w:rPr>
        <w:t xml:space="preserve">(1982): </w:t>
      </w:r>
      <w:r w:rsidRPr="009B463B">
        <w:rPr>
          <w:rFonts w:ascii="TimesNewRoman" w:eastAsiaTheme="minorHAnsi" w:hAnsi="TimesNewRoman"/>
          <w:i/>
          <w:iCs/>
          <w:sz w:val="24"/>
          <w:szCs w:val="24"/>
        </w:rPr>
        <w:t>Design, deverlopment and performance of online computer control in 3-zone reheating furnace</w:t>
      </w:r>
      <w:r w:rsidRPr="009B463B">
        <w:rPr>
          <w:rFonts w:ascii="TimesNewRoman" w:eastAsiaTheme="minorHAnsi" w:hAnsi="TimesNewRoman"/>
          <w:sz w:val="24"/>
          <w:szCs w:val="24"/>
        </w:rPr>
        <w:t>. Iron and Steel Engineer 59(1), 44-52.</w:t>
      </w:r>
    </w:p>
    <w:p w:rsidR="00423783" w:rsidRPr="009B463B" w:rsidRDefault="00423783" w:rsidP="00423783">
      <w:pPr>
        <w:numPr>
          <w:ilvl w:val="0"/>
          <w:numId w:val="19"/>
        </w:numPr>
        <w:spacing w:after="160" w:line="240" w:lineRule="auto"/>
        <w:ind w:left="990" w:hanging="630"/>
        <w:contextualSpacing/>
        <w:jc w:val="both"/>
        <w:rPr>
          <w:rFonts w:ascii="TimesNewRoman" w:eastAsiaTheme="minorHAnsi" w:hAnsi="TimesNewRoman"/>
          <w:sz w:val="24"/>
          <w:szCs w:val="24"/>
        </w:rPr>
      </w:pPr>
      <w:r w:rsidRPr="009B463B">
        <w:rPr>
          <w:rFonts w:ascii="TimesNewRoman" w:eastAsiaTheme="minorHAnsi" w:hAnsi="TimesNewRoman"/>
          <w:bCs/>
          <w:sz w:val="24"/>
          <w:szCs w:val="24"/>
        </w:rPr>
        <w:t xml:space="preserve">Hyun Suk Ko; Jung-Su Kim; Tae-Woong Yoon; Moleun Lim; Dae Ryuk Yang and Ik Soo Jun </w:t>
      </w:r>
      <w:r w:rsidRPr="009B463B">
        <w:rPr>
          <w:rFonts w:ascii="TimesNewRoman" w:eastAsiaTheme="minorHAnsi" w:hAnsi="TimesNewRoman"/>
          <w:sz w:val="24"/>
          <w:szCs w:val="24"/>
        </w:rPr>
        <w:t xml:space="preserve">(2000): </w:t>
      </w:r>
      <w:r w:rsidRPr="009B463B">
        <w:rPr>
          <w:rFonts w:ascii="TimesNewRoman" w:eastAsiaTheme="minorHAnsi" w:hAnsi="TimesNewRoman"/>
          <w:i/>
          <w:iCs/>
          <w:sz w:val="24"/>
          <w:szCs w:val="24"/>
        </w:rPr>
        <w:t xml:space="preserve">Modelling and Predictive Control of a Reheating Furnace. </w:t>
      </w:r>
      <w:r w:rsidRPr="009B463B">
        <w:rPr>
          <w:rFonts w:ascii="TimesNewRoman" w:eastAsiaTheme="minorHAnsi" w:hAnsi="TimesNewRoman"/>
          <w:sz w:val="24"/>
          <w:szCs w:val="24"/>
        </w:rPr>
        <w:t>Proceedings of the American Control Conference, Chicago, Illinois, pp.2725-2729.</w:t>
      </w:r>
    </w:p>
    <w:p w:rsidR="00423783" w:rsidRPr="009B463B" w:rsidRDefault="00423783" w:rsidP="00423783">
      <w:pPr>
        <w:numPr>
          <w:ilvl w:val="0"/>
          <w:numId w:val="19"/>
        </w:numPr>
        <w:spacing w:after="160" w:line="240" w:lineRule="auto"/>
        <w:ind w:left="990" w:hanging="630"/>
        <w:contextualSpacing/>
        <w:jc w:val="both"/>
        <w:rPr>
          <w:rFonts w:ascii="TimesNewRoman" w:eastAsiaTheme="minorHAnsi" w:hAnsi="TimesNewRoman"/>
          <w:sz w:val="24"/>
          <w:szCs w:val="24"/>
        </w:rPr>
      </w:pPr>
      <w:r w:rsidRPr="009B463B">
        <w:rPr>
          <w:rFonts w:ascii="TimesNewRoman" w:eastAsiaTheme="minorHAnsi" w:hAnsi="TimesNewRoman"/>
          <w:bCs/>
          <w:sz w:val="24"/>
          <w:szCs w:val="24"/>
        </w:rPr>
        <w:t xml:space="preserve">Knoop, M.K.F. and Moreno, P.J.A. </w:t>
      </w:r>
      <w:r w:rsidRPr="009B463B">
        <w:rPr>
          <w:rFonts w:ascii="TimesNewRoman" w:eastAsiaTheme="minorHAnsi" w:hAnsi="TimesNewRoman"/>
          <w:sz w:val="24"/>
          <w:szCs w:val="24"/>
        </w:rPr>
        <w:t xml:space="preserve">(1994): </w:t>
      </w:r>
      <w:r w:rsidRPr="009B463B">
        <w:rPr>
          <w:rFonts w:ascii="TimesNewRoman" w:eastAsiaTheme="minorHAnsi" w:hAnsi="TimesNewRoman"/>
          <w:i/>
          <w:iCs/>
          <w:sz w:val="24"/>
          <w:szCs w:val="24"/>
        </w:rPr>
        <w:t>Nonlinear PI control design for a continous flow furnace via continous gain scheduling</w:t>
      </w:r>
      <w:r w:rsidRPr="009B463B">
        <w:rPr>
          <w:rFonts w:ascii="TimesNewRoman" w:eastAsiaTheme="minorHAnsi" w:hAnsi="TimesNewRoman"/>
          <w:sz w:val="24"/>
          <w:szCs w:val="24"/>
        </w:rPr>
        <w:t>. Journal of process control, 4(3), 143-147.</w:t>
      </w:r>
    </w:p>
    <w:p w:rsidR="00423783" w:rsidRPr="009B463B" w:rsidRDefault="00423783" w:rsidP="00423783">
      <w:pPr>
        <w:numPr>
          <w:ilvl w:val="0"/>
          <w:numId w:val="19"/>
        </w:numPr>
        <w:spacing w:after="160" w:line="240" w:lineRule="auto"/>
        <w:ind w:left="990" w:hanging="630"/>
        <w:contextualSpacing/>
        <w:jc w:val="both"/>
        <w:rPr>
          <w:rFonts w:ascii="TimesNewRoman" w:eastAsiaTheme="minorHAnsi" w:hAnsi="TimesNewRoman"/>
          <w:sz w:val="24"/>
          <w:szCs w:val="24"/>
        </w:rPr>
      </w:pPr>
      <w:r w:rsidRPr="009B463B">
        <w:rPr>
          <w:rFonts w:ascii="TimesNewRoman" w:eastAsiaTheme="minorHAnsi" w:hAnsi="TimesNewRoman"/>
          <w:bCs/>
          <w:sz w:val="24"/>
          <w:szCs w:val="24"/>
        </w:rPr>
        <w:t xml:space="preserve">Leden, B. </w:t>
      </w:r>
      <w:r w:rsidRPr="009B463B">
        <w:rPr>
          <w:rFonts w:ascii="TimesNewRoman" w:eastAsiaTheme="minorHAnsi" w:hAnsi="TimesNewRoman"/>
          <w:sz w:val="24"/>
          <w:szCs w:val="24"/>
        </w:rPr>
        <w:t xml:space="preserve">(1986): </w:t>
      </w:r>
      <w:r w:rsidRPr="009B463B">
        <w:rPr>
          <w:rFonts w:ascii="TimesNewRoman" w:eastAsiaTheme="minorHAnsi" w:hAnsi="TimesNewRoman"/>
          <w:i/>
          <w:iCs/>
          <w:sz w:val="24"/>
          <w:szCs w:val="24"/>
        </w:rPr>
        <w:t>A control system for fuel optimization of reheating furnace</w:t>
      </w:r>
      <w:r w:rsidRPr="009B463B">
        <w:rPr>
          <w:rFonts w:ascii="TimesNewRoman" w:eastAsiaTheme="minorHAnsi" w:hAnsi="TimesNewRoman"/>
          <w:sz w:val="24"/>
          <w:szCs w:val="24"/>
        </w:rPr>
        <w:t>. Scandinavian journal of metallurgy 15, 16-24.</w:t>
      </w:r>
    </w:p>
    <w:p w:rsidR="00423783" w:rsidRPr="009B463B" w:rsidRDefault="00423783" w:rsidP="00423783">
      <w:pPr>
        <w:numPr>
          <w:ilvl w:val="0"/>
          <w:numId w:val="19"/>
        </w:numPr>
        <w:spacing w:after="160" w:line="240" w:lineRule="auto"/>
        <w:ind w:left="990" w:hanging="630"/>
        <w:contextualSpacing/>
        <w:jc w:val="both"/>
        <w:rPr>
          <w:rFonts w:ascii="TimesNewRoman" w:eastAsiaTheme="minorHAnsi" w:hAnsi="TimesNewRoman"/>
          <w:sz w:val="24"/>
          <w:szCs w:val="24"/>
        </w:rPr>
      </w:pPr>
      <w:r w:rsidRPr="009B463B">
        <w:rPr>
          <w:rFonts w:ascii="TimesNewRoman" w:eastAsiaTheme="minorHAnsi" w:hAnsi="TimesNewRoman"/>
          <w:bCs/>
          <w:sz w:val="24"/>
          <w:szCs w:val="24"/>
        </w:rPr>
        <w:t xml:space="preserve">Pedersen, L.M. and Wittenmark, B. </w:t>
      </w:r>
      <w:r w:rsidRPr="009B463B">
        <w:rPr>
          <w:rFonts w:ascii="TimesNewRoman" w:eastAsiaTheme="minorHAnsi" w:hAnsi="TimesNewRoman"/>
          <w:sz w:val="24"/>
          <w:szCs w:val="24"/>
        </w:rPr>
        <w:t xml:space="preserve">(1998): </w:t>
      </w:r>
      <w:r w:rsidRPr="009B463B">
        <w:rPr>
          <w:rFonts w:ascii="TimesNewRoman" w:eastAsiaTheme="minorHAnsi" w:hAnsi="TimesNewRoman"/>
          <w:i/>
          <w:iCs/>
          <w:sz w:val="24"/>
          <w:szCs w:val="24"/>
        </w:rPr>
        <w:t>On the reheat furnace control problem</w:t>
      </w:r>
      <w:r w:rsidRPr="009B463B">
        <w:rPr>
          <w:rFonts w:ascii="TimesNewRoman" w:eastAsiaTheme="minorHAnsi" w:hAnsi="TimesNewRoman"/>
          <w:sz w:val="24"/>
          <w:szCs w:val="24"/>
        </w:rPr>
        <w:t>.</w:t>
      </w:r>
      <w:r w:rsidRPr="009B463B">
        <w:rPr>
          <w:rFonts w:ascii="TimesNewRoman" w:eastAsiaTheme="minorHAnsi" w:hAnsi="TimesNewRoman"/>
          <w:sz w:val="24"/>
          <w:szCs w:val="24"/>
        </w:rPr>
        <w:br/>
        <w:t>Proceedings of the American Control Conference, Philadelphia, Pennsylvania, pp.3811 3815.</w:t>
      </w:r>
    </w:p>
    <w:p w:rsidR="00423783" w:rsidRPr="009B463B" w:rsidRDefault="00423783" w:rsidP="00423783">
      <w:pPr>
        <w:numPr>
          <w:ilvl w:val="0"/>
          <w:numId w:val="19"/>
        </w:numPr>
        <w:spacing w:after="160" w:line="240" w:lineRule="auto"/>
        <w:ind w:left="994" w:hanging="634"/>
        <w:contextualSpacing/>
        <w:jc w:val="both"/>
        <w:rPr>
          <w:rFonts w:ascii="TimesNewRoman" w:eastAsiaTheme="minorHAnsi" w:hAnsi="TimesNewRoman"/>
          <w:sz w:val="24"/>
          <w:szCs w:val="24"/>
        </w:rPr>
      </w:pPr>
      <w:r w:rsidRPr="009B463B">
        <w:rPr>
          <w:rFonts w:ascii="TimesNewRoman" w:eastAsiaTheme="minorHAnsi" w:hAnsi="TimesNewRoman"/>
          <w:bCs/>
          <w:sz w:val="24"/>
          <w:szCs w:val="24"/>
        </w:rPr>
        <w:t xml:space="preserve">Wang, Z.; Wu, Q and Chai, T. </w:t>
      </w:r>
      <w:r w:rsidRPr="009B463B">
        <w:rPr>
          <w:rFonts w:ascii="TimesNewRoman" w:eastAsiaTheme="minorHAnsi" w:hAnsi="TimesNewRoman"/>
          <w:sz w:val="24"/>
          <w:szCs w:val="24"/>
        </w:rPr>
        <w:t xml:space="preserve">(2004): </w:t>
      </w:r>
      <w:r w:rsidRPr="009B463B">
        <w:rPr>
          <w:rFonts w:ascii="TimesNewRoman" w:eastAsiaTheme="minorHAnsi" w:hAnsi="TimesNewRoman"/>
          <w:i/>
          <w:iCs/>
          <w:sz w:val="24"/>
          <w:szCs w:val="24"/>
        </w:rPr>
        <w:t>Optimal-setting control for complicated industrial processes and its application study</w:t>
      </w:r>
      <w:r w:rsidRPr="009B463B">
        <w:rPr>
          <w:rFonts w:ascii="TimesNewRoman" w:eastAsiaTheme="minorHAnsi" w:hAnsi="TimesNewRoman"/>
          <w:sz w:val="24"/>
          <w:szCs w:val="24"/>
        </w:rPr>
        <w:t>. Control engineering practice, 12, 65-74.</w:t>
      </w:r>
    </w:p>
    <w:p w:rsidR="00423783" w:rsidRPr="009B463B" w:rsidRDefault="00423783" w:rsidP="00423783">
      <w:pPr>
        <w:numPr>
          <w:ilvl w:val="0"/>
          <w:numId w:val="19"/>
        </w:numPr>
        <w:spacing w:after="160" w:line="240" w:lineRule="auto"/>
        <w:ind w:left="994" w:hanging="634"/>
        <w:contextualSpacing/>
        <w:jc w:val="both"/>
        <w:rPr>
          <w:rFonts w:ascii="TimesNewRoman" w:eastAsiaTheme="minorHAnsi" w:hAnsi="TimesNewRoman"/>
          <w:sz w:val="24"/>
          <w:szCs w:val="24"/>
        </w:rPr>
      </w:pPr>
      <w:r w:rsidRPr="009B463B">
        <w:rPr>
          <w:rFonts w:ascii="TimesNewRoman" w:eastAsiaTheme="minorHAnsi" w:hAnsi="TimesNewRoman"/>
          <w:bCs/>
          <w:sz w:val="24"/>
          <w:szCs w:val="24"/>
        </w:rPr>
        <w:t xml:space="preserve">Zhang Xuedong, Li Yunhai and Li Xiaohua </w:t>
      </w:r>
      <w:r w:rsidRPr="009B463B">
        <w:rPr>
          <w:rFonts w:ascii="TimesNewRoman" w:eastAsiaTheme="minorHAnsi" w:hAnsi="TimesNewRoman"/>
          <w:sz w:val="24"/>
          <w:szCs w:val="24"/>
        </w:rPr>
        <w:t xml:space="preserve">(2014): </w:t>
      </w:r>
      <w:r w:rsidRPr="009B463B">
        <w:rPr>
          <w:rFonts w:ascii="TimesNewRoman" w:eastAsiaTheme="minorHAnsi" w:hAnsi="TimesNewRoman"/>
          <w:i/>
          <w:iCs/>
          <w:sz w:val="24"/>
          <w:szCs w:val="24"/>
        </w:rPr>
        <w:t>Review on Control Model of Reheating Furnace in Hot Rolling Line</w:t>
      </w:r>
      <w:r w:rsidRPr="009B463B">
        <w:rPr>
          <w:rFonts w:ascii="TimesNewRoman" w:eastAsiaTheme="minorHAnsi" w:hAnsi="TimesNewRoman"/>
          <w:sz w:val="24"/>
          <w:szCs w:val="24"/>
        </w:rPr>
        <w:t>. Proceedings of the 33rd Chinese Control Conference, pp. 2929-2934.</w:t>
      </w:r>
    </w:p>
    <w:p w:rsidR="00423783" w:rsidRPr="009B463B" w:rsidRDefault="00423783" w:rsidP="00423783">
      <w:pPr>
        <w:numPr>
          <w:ilvl w:val="0"/>
          <w:numId w:val="19"/>
        </w:numPr>
        <w:spacing w:after="160" w:line="240" w:lineRule="auto"/>
        <w:ind w:left="994" w:hanging="634"/>
        <w:contextualSpacing/>
        <w:jc w:val="both"/>
        <w:rPr>
          <w:rFonts w:ascii="TimesNewRoman" w:eastAsiaTheme="minorHAnsi" w:hAnsi="TimesNewRoman"/>
          <w:sz w:val="24"/>
          <w:szCs w:val="24"/>
        </w:rPr>
      </w:pPr>
      <w:r w:rsidRPr="009B463B">
        <w:rPr>
          <w:rFonts w:ascii="TimesNewRoman" w:eastAsiaTheme="minorHAnsi" w:hAnsi="TimesNewRoman"/>
          <w:bCs/>
          <w:sz w:val="24"/>
          <w:szCs w:val="24"/>
        </w:rPr>
        <w:t xml:space="preserve">Zhi Yi, Zhenggang Su, Guojun Li, Qiangda Yang, Weijun Zhang </w:t>
      </w:r>
      <w:r w:rsidRPr="009B463B">
        <w:rPr>
          <w:rFonts w:ascii="TimesNewRoman" w:eastAsiaTheme="minorHAnsi" w:hAnsi="TimesNewRoman"/>
          <w:sz w:val="24"/>
          <w:szCs w:val="24"/>
        </w:rPr>
        <w:t xml:space="preserve">(2017): </w:t>
      </w:r>
      <w:r w:rsidRPr="009B463B">
        <w:rPr>
          <w:rFonts w:ascii="TimesNewRoman" w:eastAsiaTheme="minorHAnsi" w:hAnsi="TimesNewRoman"/>
          <w:i/>
          <w:iCs/>
          <w:sz w:val="24"/>
          <w:szCs w:val="24"/>
        </w:rPr>
        <w:t>Development of a double model slab tracking control system for the continuous reheating furnace</w:t>
      </w:r>
      <w:r w:rsidRPr="009B463B">
        <w:rPr>
          <w:rFonts w:ascii="TimesNewRoman" w:eastAsiaTheme="minorHAnsi" w:hAnsi="TimesNewRoman"/>
          <w:sz w:val="24"/>
          <w:szCs w:val="24"/>
        </w:rPr>
        <w:t>. International Journal of Heat and Mass Transfer, Vol. 113, Pages 861-874.</w:t>
      </w:r>
    </w:p>
    <w:p w:rsidR="00423783" w:rsidRPr="009B463B" w:rsidRDefault="00423783" w:rsidP="00423783">
      <w:pPr>
        <w:numPr>
          <w:ilvl w:val="0"/>
          <w:numId w:val="19"/>
        </w:numPr>
        <w:spacing w:after="160" w:line="240" w:lineRule="auto"/>
        <w:ind w:left="994" w:hanging="634"/>
        <w:contextualSpacing/>
        <w:jc w:val="both"/>
        <w:rPr>
          <w:sz w:val="24"/>
          <w:szCs w:val="24"/>
        </w:rPr>
      </w:pPr>
      <w:r w:rsidRPr="009B463B">
        <w:rPr>
          <w:sz w:val="24"/>
          <w:szCs w:val="24"/>
        </w:rPr>
        <w:t xml:space="preserve">Nguyễn Doãn Phước (2009), </w:t>
      </w:r>
      <w:r w:rsidRPr="009B463B">
        <w:rPr>
          <w:i/>
          <w:sz w:val="24"/>
          <w:szCs w:val="24"/>
        </w:rPr>
        <w:t>Lý thuyết điều khiển tuyến tính</w:t>
      </w:r>
      <w:r w:rsidRPr="009B463B">
        <w:rPr>
          <w:sz w:val="24"/>
          <w:szCs w:val="24"/>
        </w:rPr>
        <w:t>, NXB Khoa học và Kỹ thuật.</w:t>
      </w:r>
    </w:p>
    <w:p w:rsidR="00423783" w:rsidRPr="009B463B" w:rsidRDefault="00423783" w:rsidP="00423783">
      <w:pPr>
        <w:numPr>
          <w:ilvl w:val="0"/>
          <w:numId w:val="19"/>
        </w:numPr>
        <w:spacing w:after="160" w:line="240" w:lineRule="auto"/>
        <w:ind w:left="994" w:hanging="634"/>
        <w:contextualSpacing/>
        <w:jc w:val="both"/>
        <w:rPr>
          <w:sz w:val="24"/>
          <w:szCs w:val="24"/>
        </w:rPr>
      </w:pPr>
      <w:r w:rsidRPr="009B463B">
        <w:rPr>
          <w:sz w:val="24"/>
          <w:szCs w:val="24"/>
        </w:rPr>
        <w:t xml:space="preserve">Hoàng Minh Sơn (2009), </w:t>
      </w:r>
      <w:r w:rsidRPr="009B463B">
        <w:rPr>
          <w:i/>
          <w:sz w:val="24"/>
          <w:szCs w:val="24"/>
        </w:rPr>
        <w:t>Cơ sở hệ thống điều khiển quá trình,</w:t>
      </w:r>
      <w:r w:rsidRPr="009B463B">
        <w:rPr>
          <w:sz w:val="24"/>
          <w:szCs w:val="24"/>
        </w:rPr>
        <w:t xml:space="preserve"> NXB Bách Khoa Hà Nội.</w:t>
      </w:r>
    </w:p>
    <w:p w:rsidR="00423783" w:rsidRPr="009B463B" w:rsidRDefault="00423783" w:rsidP="00423783">
      <w:pPr>
        <w:numPr>
          <w:ilvl w:val="0"/>
          <w:numId w:val="19"/>
        </w:numPr>
        <w:spacing w:after="160" w:line="240" w:lineRule="auto"/>
        <w:ind w:left="994" w:hanging="634"/>
        <w:contextualSpacing/>
        <w:jc w:val="both"/>
        <w:rPr>
          <w:sz w:val="24"/>
          <w:szCs w:val="24"/>
        </w:rPr>
      </w:pPr>
      <w:r w:rsidRPr="009B463B">
        <w:rPr>
          <w:sz w:val="24"/>
          <w:szCs w:val="24"/>
        </w:rPr>
        <w:t xml:space="preserve">Đặng Quốc Phú, Trần Thế Sơn, Trần Văn Phú (2004), </w:t>
      </w:r>
      <w:r w:rsidRPr="009B463B">
        <w:rPr>
          <w:i/>
          <w:sz w:val="24"/>
          <w:szCs w:val="24"/>
        </w:rPr>
        <w:t xml:space="preserve">Truyền nhiệt, </w:t>
      </w:r>
      <w:r w:rsidRPr="009B463B">
        <w:rPr>
          <w:sz w:val="24"/>
          <w:szCs w:val="24"/>
        </w:rPr>
        <w:t>NXB Giáo dục.</w:t>
      </w:r>
    </w:p>
    <w:p w:rsidR="00423783" w:rsidRPr="009B463B" w:rsidRDefault="00423783" w:rsidP="00423783">
      <w:pPr>
        <w:numPr>
          <w:ilvl w:val="0"/>
          <w:numId w:val="19"/>
        </w:numPr>
        <w:spacing w:after="160" w:line="240" w:lineRule="auto"/>
        <w:ind w:left="994" w:hanging="634"/>
        <w:contextualSpacing/>
        <w:jc w:val="both"/>
        <w:rPr>
          <w:sz w:val="24"/>
          <w:szCs w:val="24"/>
        </w:rPr>
      </w:pPr>
      <w:r w:rsidRPr="009B463B">
        <w:rPr>
          <w:sz w:val="24"/>
          <w:szCs w:val="24"/>
        </w:rPr>
        <w:t xml:space="preserve">Phan Xuân Minh, Nguyễn Doãn Phước (2010), </w:t>
      </w:r>
      <w:r w:rsidRPr="009B463B">
        <w:rPr>
          <w:i/>
          <w:sz w:val="24"/>
          <w:szCs w:val="24"/>
        </w:rPr>
        <w:t xml:space="preserve">Lý thuyết điều khiển mờ, </w:t>
      </w:r>
      <w:r w:rsidRPr="009B463B">
        <w:rPr>
          <w:sz w:val="24"/>
          <w:szCs w:val="24"/>
        </w:rPr>
        <w:t>NXB Khoa học và Kỹ thuật.</w:t>
      </w:r>
    </w:p>
    <w:p w:rsidR="00423783" w:rsidRPr="009B463B" w:rsidRDefault="00423783" w:rsidP="00423783">
      <w:pPr>
        <w:numPr>
          <w:ilvl w:val="0"/>
          <w:numId w:val="19"/>
        </w:numPr>
        <w:spacing w:after="160" w:line="240" w:lineRule="auto"/>
        <w:ind w:left="994" w:hanging="634"/>
        <w:contextualSpacing/>
        <w:jc w:val="both"/>
        <w:rPr>
          <w:sz w:val="24"/>
          <w:szCs w:val="24"/>
        </w:rPr>
      </w:pPr>
      <w:r w:rsidRPr="009B463B">
        <w:rPr>
          <w:sz w:val="24"/>
          <w:szCs w:val="24"/>
        </w:rPr>
        <w:t xml:space="preserve">Nguyễn Phùng Quang (2006), </w:t>
      </w:r>
      <w:r w:rsidRPr="009B463B">
        <w:rPr>
          <w:i/>
          <w:sz w:val="24"/>
          <w:szCs w:val="24"/>
        </w:rPr>
        <w:t>MATLAB và Simulink dành cho kỹ sư điều khiển tự động</w:t>
      </w:r>
      <w:r w:rsidRPr="009B463B">
        <w:rPr>
          <w:sz w:val="24"/>
          <w:szCs w:val="24"/>
        </w:rPr>
        <w:t>, Nhà xuất bản Khoa học và Kỹ thuật.</w:t>
      </w:r>
    </w:p>
    <w:p w:rsidR="00423783" w:rsidRPr="009B463B" w:rsidRDefault="00423783" w:rsidP="00423783">
      <w:pPr>
        <w:numPr>
          <w:ilvl w:val="0"/>
          <w:numId w:val="19"/>
        </w:numPr>
        <w:spacing w:after="160" w:line="240" w:lineRule="auto"/>
        <w:ind w:left="994" w:hanging="634"/>
        <w:contextualSpacing/>
        <w:jc w:val="both"/>
        <w:rPr>
          <w:sz w:val="24"/>
          <w:szCs w:val="24"/>
        </w:rPr>
      </w:pPr>
      <w:r w:rsidRPr="009B463B">
        <w:rPr>
          <w:sz w:val="24"/>
          <w:szCs w:val="24"/>
        </w:rPr>
        <w:t>A. Steinboeck, D. Wild, T. Kiefer, and A. Kugi,( 2010 “</w:t>
      </w:r>
      <w:r w:rsidRPr="009B463B">
        <w:rPr>
          <w:i/>
          <w:sz w:val="24"/>
          <w:szCs w:val="24"/>
        </w:rPr>
        <w:t>A mathematical model of a slab furnace with radiative heat transfer and non-participating gaseous media</w:t>
      </w:r>
      <w:r w:rsidRPr="009B463B">
        <w:rPr>
          <w:sz w:val="24"/>
          <w:szCs w:val="24"/>
        </w:rPr>
        <w:t>”, International Journal of Heat and Mass Transfer, vol. 53, no.25-26, pp. 5933–5946.</w:t>
      </w:r>
    </w:p>
    <w:p w:rsidR="00423783" w:rsidRPr="009B463B" w:rsidRDefault="00423783" w:rsidP="00423783">
      <w:pPr>
        <w:numPr>
          <w:ilvl w:val="0"/>
          <w:numId w:val="19"/>
        </w:numPr>
        <w:spacing w:after="160" w:line="240" w:lineRule="auto"/>
        <w:ind w:left="994" w:hanging="634"/>
        <w:contextualSpacing/>
        <w:jc w:val="both"/>
        <w:rPr>
          <w:sz w:val="24"/>
          <w:szCs w:val="24"/>
        </w:rPr>
      </w:pPr>
      <w:r w:rsidRPr="009B463B">
        <w:rPr>
          <w:sz w:val="24"/>
          <w:szCs w:val="24"/>
        </w:rPr>
        <w:t>Naoharu YOSHITANI', Takatsugu UEYAMA, Masahiro USUI (1994) “</w:t>
      </w:r>
      <w:r w:rsidRPr="009B463B">
        <w:rPr>
          <w:i/>
          <w:sz w:val="24"/>
          <w:szCs w:val="24"/>
        </w:rPr>
        <w:t>Optimal Slab Heating Control with Temperature Trajectory Optimization</w:t>
      </w:r>
      <w:r w:rsidRPr="009B463B">
        <w:rPr>
          <w:sz w:val="24"/>
          <w:szCs w:val="24"/>
        </w:rPr>
        <w:t>”.</w:t>
      </w:r>
    </w:p>
    <w:p w:rsidR="00AF1C04" w:rsidRPr="009B463B" w:rsidRDefault="00423783" w:rsidP="002117CB">
      <w:pPr>
        <w:numPr>
          <w:ilvl w:val="0"/>
          <w:numId w:val="19"/>
        </w:numPr>
        <w:spacing w:after="160" w:line="240" w:lineRule="auto"/>
        <w:ind w:left="994" w:hanging="634"/>
        <w:contextualSpacing/>
        <w:jc w:val="both"/>
        <w:rPr>
          <w:sz w:val="24"/>
          <w:szCs w:val="24"/>
        </w:rPr>
      </w:pPr>
      <w:r w:rsidRPr="009B463B">
        <w:rPr>
          <w:sz w:val="24"/>
          <w:szCs w:val="24"/>
        </w:rPr>
        <w:t>A. Steinboeck, D. Wild, T. Kiefer, and A. Kugi (2011) “</w:t>
      </w:r>
      <w:r w:rsidRPr="009B463B">
        <w:rPr>
          <w:i/>
          <w:sz w:val="24"/>
          <w:szCs w:val="24"/>
        </w:rPr>
        <w:t>A fast simulation method for 1D heat conduction</w:t>
      </w:r>
      <w:r w:rsidRPr="009B463B">
        <w:rPr>
          <w:sz w:val="24"/>
          <w:szCs w:val="24"/>
        </w:rPr>
        <w:t>”, Mathematics and Computers in Simulation, vol. 82, no. 3, pp. 392–403.</w:t>
      </w:r>
    </w:p>
    <w:p w:rsidR="00AF1C04" w:rsidRPr="00F8094E" w:rsidRDefault="00AF1C04" w:rsidP="0098703A">
      <w:pPr>
        <w:tabs>
          <w:tab w:val="left" w:pos="1997"/>
          <w:tab w:val="center" w:pos="4560"/>
        </w:tabs>
        <w:spacing w:after="0" w:line="24" w:lineRule="atLeast"/>
        <w:jc w:val="both"/>
        <w:rPr>
          <w:rFonts w:eastAsia="Times New Roman"/>
          <w:b/>
          <w:bCs/>
          <w:sz w:val="24"/>
          <w:szCs w:val="24"/>
        </w:rPr>
      </w:pPr>
    </w:p>
    <w:sectPr w:rsidR="00AF1C04" w:rsidRPr="00F8094E" w:rsidSect="002A40C1">
      <w:footerReference w:type="default" r:id="rId31"/>
      <w:pgSz w:w="11907" w:h="16840" w:code="9"/>
      <w:pgMar w:top="851" w:right="1134" w:bottom="709"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E7D" w:rsidRDefault="00F57E7D" w:rsidP="000120A8">
      <w:pPr>
        <w:spacing w:after="0" w:line="240" w:lineRule="auto"/>
      </w:pPr>
      <w:r>
        <w:separator/>
      </w:r>
    </w:p>
  </w:endnote>
  <w:endnote w:type="continuationSeparator" w:id="0">
    <w:p w:rsidR="00F57E7D" w:rsidRDefault="00F57E7D" w:rsidP="00012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VN Sach Vo">
    <w:altName w:val="Times New Roman"/>
    <w:panose1 w:val="02050604050505020204"/>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FC7" w:rsidRPr="002A40C1" w:rsidRDefault="00F97FC7">
    <w:pPr>
      <w:pStyle w:val="Footer"/>
      <w:jc w:val="center"/>
      <w:rPr>
        <w:sz w:val="24"/>
        <w:szCs w:val="24"/>
      </w:rPr>
    </w:pPr>
    <w:r w:rsidRPr="002A40C1">
      <w:rPr>
        <w:sz w:val="24"/>
        <w:szCs w:val="24"/>
      </w:rPr>
      <w:fldChar w:fldCharType="begin"/>
    </w:r>
    <w:r w:rsidRPr="002A40C1">
      <w:rPr>
        <w:sz w:val="24"/>
        <w:szCs w:val="24"/>
      </w:rPr>
      <w:instrText xml:space="preserve"> PAGE   \* MERGEFORMAT </w:instrText>
    </w:r>
    <w:r w:rsidRPr="002A40C1">
      <w:rPr>
        <w:sz w:val="24"/>
        <w:szCs w:val="24"/>
      </w:rPr>
      <w:fldChar w:fldCharType="separate"/>
    </w:r>
    <w:r w:rsidR="009E3B69">
      <w:rPr>
        <w:noProof/>
        <w:sz w:val="24"/>
        <w:szCs w:val="24"/>
      </w:rPr>
      <w:t>1</w:t>
    </w:r>
    <w:r w:rsidRPr="002A40C1">
      <w:rPr>
        <w:noProof/>
        <w:sz w:val="24"/>
        <w:szCs w:val="24"/>
      </w:rPr>
      <w:fldChar w:fldCharType="end"/>
    </w:r>
  </w:p>
  <w:p w:rsidR="00F97FC7" w:rsidRDefault="00F97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E7D" w:rsidRDefault="00F57E7D" w:rsidP="000120A8">
      <w:pPr>
        <w:spacing w:after="0" w:line="240" w:lineRule="auto"/>
      </w:pPr>
      <w:r>
        <w:separator/>
      </w:r>
    </w:p>
  </w:footnote>
  <w:footnote w:type="continuationSeparator" w:id="0">
    <w:p w:rsidR="00F57E7D" w:rsidRDefault="00F57E7D" w:rsidP="00012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27E"/>
    <w:multiLevelType w:val="hybridMultilevel"/>
    <w:tmpl w:val="806C2E80"/>
    <w:lvl w:ilvl="0" w:tplc="AF84D140">
      <w:start w:val="5"/>
      <w:numFmt w:val="decimal"/>
      <w:lvlText w:val="(%1)"/>
      <w:lvlJc w:val="right"/>
      <w:pPr>
        <w:ind w:left="720" w:hanging="360"/>
      </w:pPr>
      <w:rPr>
        <w:rFonts w:ascii="UVN Sach Vo" w:hAnsi="UVN Sach Vo" w:hint="default"/>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575DA"/>
    <w:multiLevelType w:val="hybridMultilevel"/>
    <w:tmpl w:val="979E1342"/>
    <w:lvl w:ilvl="0" w:tplc="DC0C76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4E67AE"/>
    <w:multiLevelType w:val="hybridMultilevel"/>
    <w:tmpl w:val="EBF81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93967"/>
    <w:multiLevelType w:val="hybridMultilevel"/>
    <w:tmpl w:val="CA722730"/>
    <w:lvl w:ilvl="0" w:tplc="902A1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631147"/>
    <w:multiLevelType w:val="hybridMultilevel"/>
    <w:tmpl w:val="1BE6A506"/>
    <w:lvl w:ilvl="0" w:tplc="D2AE07E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C5C7C"/>
    <w:multiLevelType w:val="hybridMultilevel"/>
    <w:tmpl w:val="70CC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77837"/>
    <w:multiLevelType w:val="hybridMultilevel"/>
    <w:tmpl w:val="48D2F468"/>
    <w:lvl w:ilvl="0" w:tplc="AF84D140">
      <w:start w:val="5"/>
      <w:numFmt w:val="decimal"/>
      <w:lvlText w:val="(%1)"/>
      <w:lvlJc w:val="right"/>
      <w:pPr>
        <w:ind w:left="720" w:hanging="360"/>
      </w:pPr>
      <w:rPr>
        <w:rFonts w:ascii="UVN Sach Vo" w:hAnsi="UVN Sach Vo" w:hint="default"/>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66458"/>
    <w:multiLevelType w:val="hybridMultilevel"/>
    <w:tmpl w:val="DAF4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22A5A"/>
    <w:multiLevelType w:val="hybridMultilevel"/>
    <w:tmpl w:val="8188BA94"/>
    <w:lvl w:ilvl="0" w:tplc="5CD49B5A">
      <w:start w:val="1"/>
      <w:numFmt w:val="decimal"/>
      <w:lvlText w:val="%1."/>
      <w:lvlJc w:val="left"/>
      <w:pPr>
        <w:ind w:left="720" w:hanging="360"/>
      </w:pPr>
      <w:rPr>
        <w:rFonts w:hint="default"/>
      </w:rPr>
    </w:lvl>
    <w:lvl w:ilvl="1" w:tplc="8B6C344E">
      <w:start w:val="1"/>
      <w:numFmt w:val="upperLetter"/>
      <w:lvlText w:val="%2."/>
      <w:lvlJc w:val="left"/>
      <w:pPr>
        <w:ind w:left="1512" w:hanging="432"/>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C640D"/>
    <w:multiLevelType w:val="hybridMultilevel"/>
    <w:tmpl w:val="36C47E74"/>
    <w:lvl w:ilvl="0" w:tplc="5D9A36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B2463"/>
    <w:multiLevelType w:val="hybridMultilevel"/>
    <w:tmpl w:val="2B5EFBF4"/>
    <w:lvl w:ilvl="0" w:tplc="9B7C8686">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E6165F"/>
    <w:multiLevelType w:val="hybridMultilevel"/>
    <w:tmpl w:val="23B8C122"/>
    <w:lvl w:ilvl="0" w:tplc="3D3E06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C065F"/>
    <w:multiLevelType w:val="hybridMultilevel"/>
    <w:tmpl w:val="3EB4D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35FFB"/>
    <w:multiLevelType w:val="hybridMultilevel"/>
    <w:tmpl w:val="B54489D8"/>
    <w:lvl w:ilvl="0" w:tplc="5D9A36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E4BD7"/>
    <w:multiLevelType w:val="hybridMultilevel"/>
    <w:tmpl w:val="9B70BC4E"/>
    <w:lvl w:ilvl="0" w:tplc="2760FDFE">
      <w:start w:val="5"/>
      <w:numFmt w:val="decimal"/>
      <w:lvlText w:val="(%1)"/>
      <w:lvlJc w:val="center"/>
      <w:pPr>
        <w:ind w:left="720" w:hanging="360"/>
      </w:pPr>
      <w:rPr>
        <w:rFonts w:ascii="UVN Sach Vo" w:hAnsi="UVN Sach Vo" w:hint="default"/>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AC3AD7"/>
    <w:multiLevelType w:val="hybridMultilevel"/>
    <w:tmpl w:val="950460FA"/>
    <w:lvl w:ilvl="0" w:tplc="AF84D140">
      <w:start w:val="5"/>
      <w:numFmt w:val="decimal"/>
      <w:lvlText w:val="(%1)"/>
      <w:lvlJc w:val="right"/>
      <w:pPr>
        <w:ind w:left="720" w:hanging="360"/>
      </w:pPr>
      <w:rPr>
        <w:rFonts w:ascii="UVN Sach Vo" w:hAnsi="UVN Sach Vo" w:hint="default"/>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75450"/>
    <w:multiLevelType w:val="hybridMultilevel"/>
    <w:tmpl w:val="BA6089C4"/>
    <w:lvl w:ilvl="0" w:tplc="AF84D140">
      <w:start w:val="5"/>
      <w:numFmt w:val="decimal"/>
      <w:lvlText w:val="(%1)"/>
      <w:lvlJc w:val="right"/>
      <w:pPr>
        <w:ind w:left="720" w:hanging="360"/>
      </w:pPr>
      <w:rPr>
        <w:rFonts w:ascii="UVN Sach Vo" w:hAnsi="UVN Sach Vo" w:hint="default"/>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81797"/>
    <w:multiLevelType w:val="hybridMultilevel"/>
    <w:tmpl w:val="2CDE8856"/>
    <w:lvl w:ilvl="0" w:tplc="AF84D140">
      <w:start w:val="5"/>
      <w:numFmt w:val="decimal"/>
      <w:lvlText w:val="(%1)"/>
      <w:lvlJc w:val="right"/>
      <w:pPr>
        <w:ind w:left="720" w:hanging="360"/>
      </w:pPr>
      <w:rPr>
        <w:rFonts w:ascii="UVN Sach Vo" w:hAnsi="UVN Sach Vo" w:hint="default"/>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705A19"/>
    <w:multiLevelType w:val="hybridMultilevel"/>
    <w:tmpl w:val="23DC3A3E"/>
    <w:lvl w:ilvl="0" w:tplc="AF84D140">
      <w:start w:val="5"/>
      <w:numFmt w:val="decimal"/>
      <w:lvlText w:val="(%1)"/>
      <w:lvlJc w:val="right"/>
      <w:pPr>
        <w:ind w:left="720" w:hanging="360"/>
      </w:pPr>
      <w:rPr>
        <w:rFonts w:ascii="UVN Sach Vo" w:hAnsi="UVN Sach Vo" w:hint="default"/>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10"/>
  </w:num>
  <w:num w:numId="5">
    <w:abstractNumId w:val="13"/>
  </w:num>
  <w:num w:numId="6">
    <w:abstractNumId w:val="9"/>
  </w:num>
  <w:num w:numId="7">
    <w:abstractNumId w:val="2"/>
  </w:num>
  <w:num w:numId="8">
    <w:abstractNumId w:val="7"/>
  </w:num>
  <w:num w:numId="9">
    <w:abstractNumId w:val="12"/>
  </w:num>
  <w:num w:numId="10">
    <w:abstractNumId w:val="14"/>
  </w:num>
  <w:num w:numId="11">
    <w:abstractNumId w:val="0"/>
  </w:num>
  <w:num w:numId="12">
    <w:abstractNumId w:val="18"/>
  </w:num>
  <w:num w:numId="13">
    <w:abstractNumId w:val="15"/>
  </w:num>
  <w:num w:numId="14">
    <w:abstractNumId w:val="16"/>
  </w:num>
  <w:num w:numId="15">
    <w:abstractNumId w:val="17"/>
  </w:num>
  <w:num w:numId="16">
    <w:abstractNumId w:val="6"/>
  </w:num>
  <w:num w:numId="17">
    <w:abstractNumId w:val="4"/>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84"/>
    <w:rsid w:val="000115E4"/>
    <w:rsid w:val="000120A8"/>
    <w:rsid w:val="00015245"/>
    <w:rsid w:val="00016F6E"/>
    <w:rsid w:val="000202C0"/>
    <w:rsid w:val="0002066B"/>
    <w:rsid w:val="0002282A"/>
    <w:rsid w:val="0002325A"/>
    <w:rsid w:val="00023A0C"/>
    <w:rsid w:val="0003289D"/>
    <w:rsid w:val="00033EF3"/>
    <w:rsid w:val="00051B50"/>
    <w:rsid w:val="00060B26"/>
    <w:rsid w:val="000672CB"/>
    <w:rsid w:val="000762E8"/>
    <w:rsid w:val="00077AA4"/>
    <w:rsid w:val="00080231"/>
    <w:rsid w:val="000828BC"/>
    <w:rsid w:val="00083563"/>
    <w:rsid w:val="00091B74"/>
    <w:rsid w:val="000937A9"/>
    <w:rsid w:val="000A19A9"/>
    <w:rsid w:val="000A4245"/>
    <w:rsid w:val="000B64D7"/>
    <w:rsid w:val="000D476C"/>
    <w:rsid w:val="000D5D72"/>
    <w:rsid w:val="000E282C"/>
    <w:rsid w:val="000F1BA0"/>
    <w:rsid w:val="00100E58"/>
    <w:rsid w:val="00111B82"/>
    <w:rsid w:val="001163A2"/>
    <w:rsid w:val="0012793D"/>
    <w:rsid w:val="00135145"/>
    <w:rsid w:val="00140B6F"/>
    <w:rsid w:val="0014300E"/>
    <w:rsid w:val="00143CDE"/>
    <w:rsid w:val="001453C5"/>
    <w:rsid w:val="00147349"/>
    <w:rsid w:val="00147F8B"/>
    <w:rsid w:val="00163C57"/>
    <w:rsid w:val="00166FE7"/>
    <w:rsid w:val="001702A7"/>
    <w:rsid w:val="001714A7"/>
    <w:rsid w:val="00172E7A"/>
    <w:rsid w:val="001733C6"/>
    <w:rsid w:val="00173B31"/>
    <w:rsid w:val="001764ED"/>
    <w:rsid w:val="001807F5"/>
    <w:rsid w:val="001B4A0D"/>
    <w:rsid w:val="001B4CAE"/>
    <w:rsid w:val="001C2069"/>
    <w:rsid w:val="001C57F1"/>
    <w:rsid w:val="001C5C0E"/>
    <w:rsid w:val="001D0263"/>
    <w:rsid w:val="001D19B6"/>
    <w:rsid w:val="001D3BEF"/>
    <w:rsid w:val="001D4571"/>
    <w:rsid w:val="001D7833"/>
    <w:rsid w:val="001E32AF"/>
    <w:rsid w:val="001E5BF7"/>
    <w:rsid w:val="001F422D"/>
    <w:rsid w:val="001F4FF6"/>
    <w:rsid w:val="002069FA"/>
    <w:rsid w:val="00210E26"/>
    <w:rsid w:val="002117CB"/>
    <w:rsid w:val="002218D5"/>
    <w:rsid w:val="002218DF"/>
    <w:rsid w:val="00225438"/>
    <w:rsid w:val="0022680D"/>
    <w:rsid w:val="00230E5B"/>
    <w:rsid w:val="002338D7"/>
    <w:rsid w:val="00235713"/>
    <w:rsid w:val="00252D00"/>
    <w:rsid w:val="002542F0"/>
    <w:rsid w:val="00255401"/>
    <w:rsid w:val="002569E5"/>
    <w:rsid w:val="00256E3B"/>
    <w:rsid w:val="00260321"/>
    <w:rsid w:val="00261552"/>
    <w:rsid w:val="00266D02"/>
    <w:rsid w:val="00281607"/>
    <w:rsid w:val="00282D7C"/>
    <w:rsid w:val="00287662"/>
    <w:rsid w:val="00290BB3"/>
    <w:rsid w:val="002968A1"/>
    <w:rsid w:val="0029758B"/>
    <w:rsid w:val="00297C8E"/>
    <w:rsid w:val="002A40C1"/>
    <w:rsid w:val="002B1791"/>
    <w:rsid w:val="002B3B14"/>
    <w:rsid w:val="002C6F6A"/>
    <w:rsid w:val="002E1083"/>
    <w:rsid w:val="002F3486"/>
    <w:rsid w:val="002F3ABD"/>
    <w:rsid w:val="00305C71"/>
    <w:rsid w:val="0031137F"/>
    <w:rsid w:val="003118F7"/>
    <w:rsid w:val="0032545A"/>
    <w:rsid w:val="00342A48"/>
    <w:rsid w:val="0034323B"/>
    <w:rsid w:val="00345020"/>
    <w:rsid w:val="003453ED"/>
    <w:rsid w:val="00353574"/>
    <w:rsid w:val="00357D17"/>
    <w:rsid w:val="0036382C"/>
    <w:rsid w:val="00363BD7"/>
    <w:rsid w:val="003656D8"/>
    <w:rsid w:val="003742AF"/>
    <w:rsid w:val="00387EE2"/>
    <w:rsid w:val="003B2479"/>
    <w:rsid w:val="003B2F6A"/>
    <w:rsid w:val="003C0087"/>
    <w:rsid w:val="003C3DC8"/>
    <w:rsid w:val="003C3F8F"/>
    <w:rsid w:val="003D0E79"/>
    <w:rsid w:val="003D4504"/>
    <w:rsid w:val="003D68C0"/>
    <w:rsid w:val="003E039F"/>
    <w:rsid w:val="003E1191"/>
    <w:rsid w:val="003F572D"/>
    <w:rsid w:val="0040530E"/>
    <w:rsid w:val="00405C24"/>
    <w:rsid w:val="00406AC3"/>
    <w:rsid w:val="004104E0"/>
    <w:rsid w:val="00422ABA"/>
    <w:rsid w:val="00423783"/>
    <w:rsid w:val="00431A40"/>
    <w:rsid w:val="00437CF9"/>
    <w:rsid w:val="004552C2"/>
    <w:rsid w:val="004615FF"/>
    <w:rsid w:val="00471CB7"/>
    <w:rsid w:val="00472642"/>
    <w:rsid w:val="00474995"/>
    <w:rsid w:val="0047576D"/>
    <w:rsid w:val="004771FD"/>
    <w:rsid w:val="004835BD"/>
    <w:rsid w:val="0049038B"/>
    <w:rsid w:val="00490E2E"/>
    <w:rsid w:val="0049281A"/>
    <w:rsid w:val="00492FD5"/>
    <w:rsid w:val="00495636"/>
    <w:rsid w:val="0049601F"/>
    <w:rsid w:val="004A5464"/>
    <w:rsid w:val="004A6CB8"/>
    <w:rsid w:val="004A798B"/>
    <w:rsid w:val="004B160D"/>
    <w:rsid w:val="004B2DEA"/>
    <w:rsid w:val="004B36AD"/>
    <w:rsid w:val="004B6618"/>
    <w:rsid w:val="004B6EBF"/>
    <w:rsid w:val="004C3EA7"/>
    <w:rsid w:val="004C4345"/>
    <w:rsid w:val="004D074E"/>
    <w:rsid w:val="004E0361"/>
    <w:rsid w:val="00502EE5"/>
    <w:rsid w:val="00504528"/>
    <w:rsid w:val="00506AE2"/>
    <w:rsid w:val="00507106"/>
    <w:rsid w:val="00516323"/>
    <w:rsid w:val="00527483"/>
    <w:rsid w:val="00536C82"/>
    <w:rsid w:val="00537E67"/>
    <w:rsid w:val="005556E7"/>
    <w:rsid w:val="00561722"/>
    <w:rsid w:val="005672F4"/>
    <w:rsid w:val="00570E37"/>
    <w:rsid w:val="005770B0"/>
    <w:rsid w:val="005864D8"/>
    <w:rsid w:val="00586999"/>
    <w:rsid w:val="00586E33"/>
    <w:rsid w:val="005903BE"/>
    <w:rsid w:val="0059145E"/>
    <w:rsid w:val="00596509"/>
    <w:rsid w:val="005A0A21"/>
    <w:rsid w:val="005D2ED9"/>
    <w:rsid w:val="005E06AE"/>
    <w:rsid w:val="005E0974"/>
    <w:rsid w:val="005F7645"/>
    <w:rsid w:val="00611039"/>
    <w:rsid w:val="006203ED"/>
    <w:rsid w:val="006361AD"/>
    <w:rsid w:val="00657866"/>
    <w:rsid w:val="00673C77"/>
    <w:rsid w:val="00677733"/>
    <w:rsid w:val="00680A6A"/>
    <w:rsid w:val="00681C2A"/>
    <w:rsid w:val="0069141D"/>
    <w:rsid w:val="00695F6D"/>
    <w:rsid w:val="00696A16"/>
    <w:rsid w:val="006971D4"/>
    <w:rsid w:val="006C0A4A"/>
    <w:rsid w:val="006D4768"/>
    <w:rsid w:val="006D5353"/>
    <w:rsid w:val="006E5D22"/>
    <w:rsid w:val="006F34C0"/>
    <w:rsid w:val="006F7A3F"/>
    <w:rsid w:val="007167D4"/>
    <w:rsid w:val="00720BBF"/>
    <w:rsid w:val="00721303"/>
    <w:rsid w:val="007229EF"/>
    <w:rsid w:val="007273AD"/>
    <w:rsid w:val="0073351F"/>
    <w:rsid w:val="00736B96"/>
    <w:rsid w:val="00747AF6"/>
    <w:rsid w:val="007673B0"/>
    <w:rsid w:val="007779B4"/>
    <w:rsid w:val="00786D9D"/>
    <w:rsid w:val="0078766C"/>
    <w:rsid w:val="00792349"/>
    <w:rsid w:val="007A08D8"/>
    <w:rsid w:val="007A7027"/>
    <w:rsid w:val="007C0DFD"/>
    <w:rsid w:val="007C1D2E"/>
    <w:rsid w:val="007C6DAC"/>
    <w:rsid w:val="007E2A5B"/>
    <w:rsid w:val="007F14AA"/>
    <w:rsid w:val="007F4AD5"/>
    <w:rsid w:val="007F53AF"/>
    <w:rsid w:val="008018EB"/>
    <w:rsid w:val="0081724A"/>
    <w:rsid w:val="00821026"/>
    <w:rsid w:val="00821BBF"/>
    <w:rsid w:val="0082279A"/>
    <w:rsid w:val="00844371"/>
    <w:rsid w:val="008457AC"/>
    <w:rsid w:val="0085034C"/>
    <w:rsid w:val="00861667"/>
    <w:rsid w:val="0086363E"/>
    <w:rsid w:val="00882A5C"/>
    <w:rsid w:val="00886E00"/>
    <w:rsid w:val="00891B83"/>
    <w:rsid w:val="008A03B6"/>
    <w:rsid w:val="008C3410"/>
    <w:rsid w:val="008C3ACD"/>
    <w:rsid w:val="008D3D91"/>
    <w:rsid w:val="008E0CDA"/>
    <w:rsid w:val="008F2702"/>
    <w:rsid w:val="0092179D"/>
    <w:rsid w:val="00923FFA"/>
    <w:rsid w:val="00930EBB"/>
    <w:rsid w:val="00944AC0"/>
    <w:rsid w:val="009454D4"/>
    <w:rsid w:val="00955CB8"/>
    <w:rsid w:val="00957390"/>
    <w:rsid w:val="00960F51"/>
    <w:rsid w:val="00965DDD"/>
    <w:rsid w:val="00966C17"/>
    <w:rsid w:val="00971FB8"/>
    <w:rsid w:val="0098703A"/>
    <w:rsid w:val="009A2654"/>
    <w:rsid w:val="009A3420"/>
    <w:rsid w:val="009A542E"/>
    <w:rsid w:val="009B2325"/>
    <w:rsid w:val="009B463B"/>
    <w:rsid w:val="009C01FA"/>
    <w:rsid w:val="009D61F9"/>
    <w:rsid w:val="009E3B69"/>
    <w:rsid w:val="009E44DE"/>
    <w:rsid w:val="009F3F58"/>
    <w:rsid w:val="009F6ACA"/>
    <w:rsid w:val="00A31A1B"/>
    <w:rsid w:val="00A443E5"/>
    <w:rsid w:val="00A47624"/>
    <w:rsid w:val="00A476BD"/>
    <w:rsid w:val="00A63FA2"/>
    <w:rsid w:val="00A668D3"/>
    <w:rsid w:val="00A67D81"/>
    <w:rsid w:val="00A7196B"/>
    <w:rsid w:val="00A778BA"/>
    <w:rsid w:val="00AB07BD"/>
    <w:rsid w:val="00AB6D87"/>
    <w:rsid w:val="00AC19F3"/>
    <w:rsid w:val="00AC234E"/>
    <w:rsid w:val="00AC6D87"/>
    <w:rsid w:val="00AE0671"/>
    <w:rsid w:val="00AE7C5A"/>
    <w:rsid w:val="00AF1C04"/>
    <w:rsid w:val="00B01D63"/>
    <w:rsid w:val="00B0350B"/>
    <w:rsid w:val="00B1181E"/>
    <w:rsid w:val="00B129EC"/>
    <w:rsid w:val="00B13F17"/>
    <w:rsid w:val="00B17F10"/>
    <w:rsid w:val="00B230F7"/>
    <w:rsid w:val="00B24036"/>
    <w:rsid w:val="00B26323"/>
    <w:rsid w:val="00B279C7"/>
    <w:rsid w:val="00B31F2B"/>
    <w:rsid w:val="00B31FFE"/>
    <w:rsid w:val="00B361C8"/>
    <w:rsid w:val="00B47A57"/>
    <w:rsid w:val="00B5153F"/>
    <w:rsid w:val="00B5426E"/>
    <w:rsid w:val="00B7516D"/>
    <w:rsid w:val="00B84A84"/>
    <w:rsid w:val="00B944CB"/>
    <w:rsid w:val="00BA16A2"/>
    <w:rsid w:val="00BB17F4"/>
    <w:rsid w:val="00BE2A45"/>
    <w:rsid w:val="00BE53DA"/>
    <w:rsid w:val="00BE5A0E"/>
    <w:rsid w:val="00BF0CB0"/>
    <w:rsid w:val="00BF7BF3"/>
    <w:rsid w:val="00C0135D"/>
    <w:rsid w:val="00C04E9F"/>
    <w:rsid w:val="00C155E9"/>
    <w:rsid w:val="00C16F93"/>
    <w:rsid w:val="00C2394E"/>
    <w:rsid w:val="00C25A54"/>
    <w:rsid w:val="00C41701"/>
    <w:rsid w:val="00C448F8"/>
    <w:rsid w:val="00C50A28"/>
    <w:rsid w:val="00C61983"/>
    <w:rsid w:val="00C640A6"/>
    <w:rsid w:val="00C66078"/>
    <w:rsid w:val="00C74164"/>
    <w:rsid w:val="00C86FF4"/>
    <w:rsid w:val="00C870D7"/>
    <w:rsid w:val="00C9180B"/>
    <w:rsid w:val="00CA1347"/>
    <w:rsid w:val="00CA684E"/>
    <w:rsid w:val="00CB0AAA"/>
    <w:rsid w:val="00CB15A7"/>
    <w:rsid w:val="00CB4E1F"/>
    <w:rsid w:val="00CB4F2D"/>
    <w:rsid w:val="00CD1832"/>
    <w:rsid w:val="00CE2548"/>
    <w:rsid w:val="00CF1A1B"/>
    <w:rsid w:val="00CF2877"/>
    <w:rsid w:val="00CF675C"/>
    <w:rsid w:val="00CF7C28"/>
    <w:rsid w:val="00D04D6E"/>
    <w:rsid w:val="00D0534C"/>
    <w:rsid w:val="00D117AD"/>
    <w:rsid w:val="00D17D0E"/>
    <w:rsid w:val="00D21F3D"/>
    <w:rsid w:val="00D322C9"/>
    <w:rsid w:val="00D327F8"/>
    <w:rsid w:val="00D36A25"/>
    <w:rsid w:val="00D43C4A"/>
    <w:rsid w:val="00D75B0E"/>
    <w:rsid w:val="00D86ECA"/>
    <w:rsid w:val="00DA3A95"/>
    <w:rsid w:val="00DB1F2E"/>
    <w:rsid w:val="00DB37FD"/>
    <w:rsid w:val="00DB6814"/>
    <w:rsid w:val="00DC0DC2"/>
    <w:rsid w:val="00DC54EE"/>
    <w:rsid w:val="00DD0CE0"/>
    <w:rsid w:val="00DD3E31"/>
    <w:rsid w:val="00DD4799"/>
    <w:rsid w:val="00DE01D5"/>
    <w:rsid w:val="00DF757C"/>
    <w:rsid w:val="00E01453"/>
    <w:rsid w:val="00E01A11"/>
    <w:rsid w:val="00E01AF5"/>
    <w:rsid w:val="00E02466"/>
    <w:rsid w:val="00E05552"/>
    <w:rsid w:val="00E1085D"/>
    <w:rsid w:val="00E1761A"/>
    <w:rsid w:val="00E23CA5"/>
    <w:rsid w:val="00E27534"/>
    <w:rsid w:val="00E3066D"/>
    <w:rsid w:val="00E3291B"/>
    <w:rsid w:val="00E32F35"/>
    <w:rsid w:val="00E3318E"/>
    <w:rsid w:val="00E34EB2"/>
    <w:rsid w:val="00E36721"/>
    <w:rsid w:val="00E41B4B"/>
    <w:rsid w:val="00E4229A"/>
    <w:rsid w:val="00E448C9"/>
    <w:rsid w:val="00E556E3"/>
    <w:rsid w:val="00E73271"/>
    <w:rsid w:val="00E871CF"/>
    <w:rsid w:val="00E9769B"/>
    <w:rsid w:val="00EA533B"/>
    <w:rsid w:val="00EA5500"/>
    <w:rsid w:val="00EB212C"/>
    <w:rsid w:val="00EB61D2"/>
    <w:rsid w:val="00EC28D8"/>
    <w:rsid w:val="00EC4AFD"/>
    <w:rsid w:val="00EC51D8"/>
    <w:rsid w:val="00EC6018"/>
    <w:rsid w:val="00ED2E61"/>
    <w:rsid w:val="00ED73AC"/>
    <w:rsid w:val="00F1202E"/>
    <w:rsid w:val="00F43CC6"/>
    <w:rsid w:val="00F45129"/>
    <w:rsid w:val="00F548B4"/>
    <w:rsid w:val="00F57E7D"/>
    <w:rsid w:val="00F617B9"/>
    <w:rsid w:val="00F6293E"/>
    <w:rsid w:val="00F629EF"/>
    <w:rsid w:val="00F64853"/>
    <w:rsid w:val="00F6660A"/>
    <w:rsid w:val="00F726C8"/>
    <w:rsid w:val="00F74E73"/>
    <w:rsid w:val="00F767BE"/>
    <w:rsid w:val="00F76D9E"/>
    <w:rsid w:val="00F8094E"/>
    <w:rsid w:val="00F83007"/>
    <w:rsid w:val="00F9407E"/>
    <w:rsid w:val="00F97FC7"/>
    <w:rsid w:val="00FA7004"/>
    <w:rsid w:val="00FB03AC"/>
    <w:rsid w:val="00FB4556"/>
    <w:rsid w:val="00FC5022"/>
    <w:rsid w:val="00FC60E5"/>
    <w:rsid w:val="00FC681B"/>
    <w:rsid w:val="00FD1F98"/>
    <w:rsid w:val="00FE7A4B"/>
    <w:rsid w:val="00FF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45D8C"/>
  <w15:docId w15:val="{CA1B889F-A900-4FA5-94A2-75D98646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EE2"/>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33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33C6"/>
    <w:rPr>
      <w:rFonts w:ascii="Tahoma" w:hAnsi="Tahoma" w:cs="Tahoma"/>
      <w:sz w:val="16"/>
      <w:szCs w:val="16"/>
    </w:rPr>
  </w:style>
  <w:style w:type="paragraph" w:styleId="ListParagraph">
    <w:name w:val="List Paragraph"/>
    <w:basedOn w:val="Normal"/>
    <w:uiPriority w:val="34"/>
    <w:qFormat/>
    <w:rsid w:val="00677733"/>
    <w:pPr>
      <w:ind w:left="720"/>
      <w:contextualSpacing/>
    </w:pPr>
    <w:rPr>
      <w:rFonts w:ascii="Calibri" w:hAnsi="Calibri"/>
      <w:sz w:val="22"/>
    </w:rPr>
  </w:style>
  <w:style w:type="paragraph" w:styleId="Header">
    <w:name w:val="header"/>
    <w:basedOn w:val="Normal"/>
    <w:link w:val="HeaderChar"/>
    <w:uiPriority w:val="99"/>
    <w:unhideWhenUsed/>
    <w:rsid w:val="000120A8"/>
    <w:pPr>
      <w:tabs>
        <w:tab w:val="center" w:pos="4680"/>
        <w:tab w:val="right" w:pos="9360"/>
      </w:tabs>
    </w:pPr>
  </w:style>
  <w:style w:type="character" w:customStyle="1" w:styleId="HeaderChar">
    <w:name w:val="Header Char"/>
    <w:link w:val="Header"/>
    <w:uiPriority w:val="99"/>
    <w:rsid w:val="000120A8"/>
    <w:rPr>
      <w:sz w:val="28"/>
      <w:szCs w:val="22"/>
    </w:rPr>
  </w:style>
  <w:style w:type="paragraph" w:styleId="Footer">
    <w:name w:val="footer"/>
    <w:basedOn w:val="Normal"/>
    <w:link w:val="FooterChar"/>
    <w:uiPriority w:val="99"/>
    <w:unhideWhenUsed/>
    <w:rsid w:val="000120A8"/>
    <w:pPr>
      <w:tabs>
        <w:tab w:val="center" w:pos="4680"/>
        <w:tab w:val="right" w:pos="9360"/>
      </w:tabs>
    </w:pPr>
  </w:style>
  <w:style w:type="character" w:customStyle="1" w:styleId="FooterChar">
    <w:name w:val="Footer Char"/>
    <w:link w:val="Footer"/>
    <w:uiPriority w:val="99"/>
    <w:rsid w:val="000120A8"/>
    <w:rPr>
      <w:sz w:val="28"/>
      <w:szCs w:val="22"/>
    </w:rPr>
  </w:style>
  <w:style w:type="paragraph" w:styleId="Caption">
    <w:name w:val="caption"/>
    <w:basedOn w:val="Normal"/>
    <w:next w:val="Normal"/>
    <w:uiPriority w:val="35"/>
    <w:unhideWhenUsed/>
    <w:qFormat/>
    <w:rsid w:val="000B64D7"/>
    <w:rPr>
      <w:b/>
      <w:bCs/>
      <w:sz w:val="20"/>
      <w:szCs w:val="20"/>
    </w:rPr>
  </w:style>
  <w:style w:type="paragraph" w:customStyle="1" w:styleId="02">
    <w:name w:val="02"/>
    <w:basedOn w:val="Normal"/>
    <w:rsid w:val="00CA684E"/>
    <w:pPr>
      <w:spacing w:after="0" w:line="360" w:lineRule="auto"/>
      <w:jc w:val="both"/>
      <w:outlineLvl w:val="0"/>
    </w:pPr>
    <w:rPr>
      <w:rFonts w:eastAsia="Times New Roman"/>
      <w:b/>
      <w:bCs/>
      <w:color w:val="000000"/>
      <w:szCs w:val="20"/>
    </w:rPr>
  </w:style>
  <w:style w:type="paragraph" w:customStyle="1" w:styleId="B1">
    <w:name w:val="B1"/>
    <w:basedOn w:val="Normal"/>
    <w:rsid w:val="005770B0"/>
    <w:pPr>
      <w:spacing w:after="0" w:line="360" w:lineRule="auto"/>
      <w:jc w:val="center"/>
    </w:pPr>
    <w:rPr>
      <w:rFonts w:eastAsia="Times New Roman"/>
      <w:b/>
      <w:iCs/>
      <w:color w:val="000000"/>
      <w:szCs w:val="28"/>
      <w:lang w:val="nl-NL"/>
    </w:rPr>
  </w:style>
  <w:style w:type="character" w:customStyle="1" w:styleId="fontstyle01">
    <w:name w:val="fontstyle01"/>
    <w:rsid w:val="00051B50"/>
    <w:rPr>
      <w:rFonts w:ascii="Times New Roman" w:hAnsi="Times New Roman" w:cs="Times New Roman" w:hint="default"/>
      <w:b w:val="0"/>
      <w:bCs w:val="0"/>
      <w:i w:val="0"/>
      <w:iCs w:val="0"/>
      <w:color w:val="000000"/>
      <w:sz w:val="26"/>
      <w:szCs w:val="26"/>
    </w:rPr>
  </w:style>
  <w:style w:type="paragraph" w:customStyle="1" w:styleId="IETParagraph">
    <w:name w:val="IET Paragraph"/>
    <w:basedOn w:val="Normal"/>
    <w:qFormat/>
    <w:locked/>
    <w:rsid w:val="001453C5"/>
    <w:pPr>
      <w:spacing w:after="0" w:line="360" w:lineRule="auto"/>
      <w:ind w:firstLine="567"/>
      <w:jc w:val="both"/>
    </w:pPr>
    <w:rPr>
      <w:rFonts w:eastAsia="SimSun"/>
      <w:sz w:val="24"/>
      <w:szCs w:val="24"/>
      <w:lang w:val="en-AU" w:eastAsia="zh-CN"/>
    </w:rPr>
  </w:style>
  <w:style w:type="character" w:styleId="Hyperlink">
    <w:name w:val="Hyperlink"/>
    <w:uiPriority w:val="99"/>
    <w:unhideWhenUsed/>
    <w:rsid w:val="00AF1C04"/>
    <w:rPr>
      <w:color w:val="0563C1"/>
      <w:u w:val="single"/>
    </w:rPr>
  </w:style>
  <w:style w:type="table" w:styleId="TableGrid">
    <w:name w:val="Table Grid"/>
    <w:basedOn w:val="TableNormal"/>
    <w:uiPriority w:val="59"/>
    <w:rsid w:val="00C23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2394E"/>
    <w:rPr>
      <w:color w:val="808080"/>
    </w:rPr>
  </w:style>
  <w:style w:type="table" w:customStyle="1" w:styleId="Calendar3">
    <w:name w:val="Calendar 3"/>
    <w:basedOn w:val="TableNormal"/>
    <w:uiPriority w:val="99"/>
    <w:qFormat/>
    <w:rsid w:val="00015245"/>
    <w:pPr>
      <w:jc w:val="right"/>
    </w:pPr>
    <w:rPr>
      <w:rFonts w:asciiTheme="majorHAnsi" w:eastAsiaTheme="majorEastAsia" w:hAnsiTheme="majorHAnsi" w:cstheme="majorBidi"/>
      <w:color w:val="000000" w:themeColor="text1"/>
      <w:sz w:val="22"/>
      <w:szCs w:val="22"/>
    </w:rPr>
    <w:tblPr/>
    <w:tblStylePr w:type="firstRow">
      <w:pPr>
        <w:wordWrap/>
        <w:jc w:val="right"/>
      </w:pPr>
      <w:rPr>
        <w:color w:val="5B9BD5" w:themeColor="accent1"/>
        <w:sz w:val="44"/>
      </w:rPr>
    </w:tblStylePr>
    <w:tblStylePr w:type="firstCol">
      <w:rPr>
        <w:color w:val="5B9BD5" w:themeColor="accent1"/>
      </w:rPr>
    </w:tblStylePr>
    <w:tblStylePr w:type="lastCol">
      <w:rPr>
        <w:color w:val="5B9BD5" w:themeColor="accen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png"/><Relationship Id="rId25" Type="http://schemas.openxmlformats.org/officeDocument/2006/relationships/package" Target="embeddings/Microsoft_Visio_Drawing1111.vsd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image" Target="media/image21.emf"/><Relationship Id="rId8" Type="http://schemas.openxmlformats.org/officeDocument/2006/relationships/hyperlink" Target="mailto:tuvv@dhhp.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199D7-76C0-48D6-BA03-174366C9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3415</Words>
  <Characters>19469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22839</CharactersWithSpaces>
  <SharedDoc>false</SharedDoc>
  <HLinks>
    <vt:vector size="12" baseType="variant">
      <vt:variant>
        <vt:i4>6160417</vt:i4>
      </vt:variant>
      <vt:variant>
        <vt:i4>459</vt:i4>
      </vt:variant>
      <vt:variant>
        <vt:i4>0</vt:i4>
      </vt:variant>
      <vt:variant>
        <vt:i4>5</vt:i4>
      </vt:variant>
      <vt:variant>
        <vt:lpwstr>mailto:tuvv@dhhp.edu.vn</vt:lpwstr>
      </vt:variant>
      <vt:variant>
        <vt:lpwstr/>
      </vt:variant>
      <vt:variant>
        <vt:i4>6160417</vt:i4>
      </vt:variant>
      <vt:variant>
        <vt:i4>456</vt:i4>
      </vt:variant>
      <vt:variant>
        <vt:i4>0</vt:i4>
      </vt:variant>
      <vt:variant>
        <vt:i4>5</vt:i4>
      </vt:variant>
      <vt:variant>
        <vt:lpwstr>mailto:tuvv@dhhp.edu.vn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Tudhhp</dc:creator>
  <cp:keywords/>
  <cp:lastModifiedBy>THUHUYEN</cp:lastModifiedBy>
  <cp:revision>16</cp:revision>
  <cp:lastPrinted>2020-05-13T04:02:00Z</cp:lastPrinted>
  <dcterms:created xsi:type="dcterms:W3CDTF">2020-03-21T15:29:00Z</dcterms:created>
  <dcterms:modified xsi:type="dcterms:W3CDTF">2020-05-27T02:49:00Z</dcterms:modified>
</cp:coreProperties>
</file>