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AAA94" w14:textId="792AC385" w:rsidR="00427319" w:rsidRPr="003A3C74" w:rsidRDefault="00C35129" w:rsidP="00427319">
      <w:pPr>
        <w:spacing w:after="0" w:line="240" w:lineRule="auto"/>
        <w:rPr>
          <w:rFonts w:ascii="Arial" w:hAnsi="Arial" w:cs="Arial"/>
          <w:b/>
          <w:bCs/>
          <w:spacing w:val="14"/>
          <w:sz w:val="20"/>
          <w:szCs w:val="20"/>
          <w:lang w:val="vi-VN"/>
        </w:rPr>
      </w:pPr>
      <w:r w:rsidRPr="00D24B9D">
        <w:rPr>
          <w:noProof/>
          <w:lang w:eastAsia="en-US"/>
        </w:rPr>
        <mc:AlternateContent>
          <mc:Choice Requires="wps">
            <w:drawing>
              <wp:anchor distT="0" distB="0" distL="114300" distR="114300" simplePos="0" relativeHeight="251665408" behindDoc="0" locked="0" layoutInCell="1" allowOverlap="1" wp14:anchorId="6F4F8F51" wp14:editId="1CAF5131">
                <wp:simplePos x="0" y="0"/>
                <wp:positionH relativeFrom="column">
                  <wp:posOffset>1691640</wp:posOffset>
                </wp:positionH>
                <wp:positionV relativeFrom="paragraph">
                  <wp:posOffset>140335</wp:posOffset>
                </wp:positionV>
                <wp:extent cx="2305685" cy="354965"/>
                <wp:effectExtent l="0" t="0" r="18415" b="26035"/>
                <wp:wrapNone/>
                <wp:docPr id="5" name="Text Box 5"/>
                <wp:cNvGraphicFramePr/>
                <a:graphic xmlns:a="http://schemas.openxmlformats.org/drawingml/2006/main">
                  <a:graphicData uri="http://schemas.microsoft.com/office/word/2010/wordprocessingShape">
                    <wps:wsp>
                      <wps:cNvSpPr txBox="1"/>
                      <wps:spPr>
                        <a:xfrm>
                          <a:off x="0" y="0"/>
                          <a:ext cx="2305685" cy="354965"/>
                        </a:xfrm>
                        <a:prstGeom prst="rect">
                          <a:avLst/>
                        </a:prstGeom>
                        <a:solidFill>
                          <a:sysClr val="window" lastClr="FFFFFF"/>
                        </a:solidFill>
                        <a:ln w="12700" cmpd="thickThin">
                          <a:solidFill>
                            <a:sysClr val="windowText" lastClr="000000"/>
                          </a:solidFill>
                        </a:ln>
                      </wps:spPr>
                      <wps:txbx>
                        <w:txbxContent>
                          <w:p w14:paraId="37BFED51" w14:textId="15073736" w:rsidR="00D24B9D" w:rsidRPr="00D9097E" w:rsidRDefault="00C35129" w:rsidP="00D24B9D">
                            <w:pPr>
                              <w:spacing w:before="40"/>
                              <w:jc w:val="center"/>
                              <w:rPr>
                                <w:b/>
                                <w:bCs/>
                                <w:color w:val="FF0000"/>
                                <w:sz w:val="26"/>
                                <w:szCs w:val="26"/>
                                <w:lang w:val="vi-VN"/>
                              </w:rPr>
                            </w:pPr>
                            <w:r>
                              <w:rPr>
                                <w:b/>
                                <w:bCs/>
                                <w:color w:val="FF0000"/>
                                <w:sz w:val="26"/>
                                <w:szCs w:val="26"/>
                              </w:rPr>
                              <w:t xml:space="preserve">NGHIÊN CỨU </w:t>
                            </w:r>
                            <w:r w:rsidR="00D24B9D">
                              <w:rPr>
                                <w:b/>
                                <w:bCs/>
                                <w:color w:val="FF0000"/>
                                <w:sz w:val="26"/>
                                <w:szCs w:val="26"/>
                              </w:rPr>
                              <w:t>TỔNG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8F51" id="_x0000_t202" coordsize="21600,21600" o:spt="202" path="m,l,21600r21600,l21600,xe">
                <v:stroke joinstyle="miter"/>
                <v:path gradientshapeok="t" o:connecttype="rect"/>
              </v:shapetype>
              <v:shape id="Text Box 5" o:spid="_x0000_s1026" type="#_x0000_t202" style="position:absolute;margin-left:133.2pt;margin-top:11.05pt;width:181.55pt;height:2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" fillcolor="window" strokecolor="windowText" strokeweight="1pt">
                <v:stroke linestyle="thickThin"/>
                <v:textbox>
                  <w:txbxContent>
                    <w:p w14:paraId="37BFED51" w14:textId="15073736" w:rsidR="00D24B9D" w:rsidRPr="00D9097E" w:rsidRDefault="00C35129" w:rsidP="00D24B9D">
                      <w:pPr>
                        <w:spacing w:before="40"/>
                        <w:jc w:val="center"/>
                        <w:rPr>
                          <w:b/>
                          <w:bCs/>
                          <w:color w:val="FF0000"/>
                          <w:sz w:val="26"/>
                          <w:szCs w:val="26"/>
                          <w:lang w:val="vi-VN"/>
                        </w:rPr>
                      </w:pPr>
                      <w:r>
                        <w:rPr>
                          <w:b/>
                          <w:bCs/>
                          <w:color w:val="FF0000"/>
                          <w:sz w:val="26"/>
                          <w:szCs w:val="26"/>
                        </w:rPr>
                        <w:t xml:space="preserve">NGHIÊN CỨU </w:t>
                      </w:r>
                      <w:r w:rsidR="00D24B9D">
                        <w:rPr>
                          <w:b/>
                          <w:bCs/>
                          <w:color w:val="FF0000"/>
                          <w:sz w:val="26"/>
                          <w:szCs w:val="26"/>
                        </w:rPr>
                        <w:t>TỔNG QUAN</w:t>
                      </w:r>
                    </w:p>
                  </w:txbxContent>
                </v:textbox>
              </v:shape>
            </w:pict>
          </mc:Fallback>
        </mc:AlternateContent>
      </w:r>
    </w:p>
    <w:p w14:paraId="1C961229" w14:textId="1D203F58" w:rsidR="000E33F0" w:rsidRPr="00232DC5" w:rsidRDefault="000E33F0" w:rsidP="00427319">
      <w:pPr>
        <w:spacing w:after="0" w:line="240" w:lineRule="auto"/>
        <w:rPr>
          <w:rFonts w:ascii="Arial" w:hAnsi="Arial" w:cs="Arial"/>
          <w:b/>
          <w:bCs/>
          <w:spacing w:val="6"/>
          <w:lang w:val="vi-VN"/>
        </w:rPr>
      </w:pPr>
    </w:p>
    <w:p w14:paraId="06A31A38" w14:textId="77777777" w:rsidR="00D24B9D" w:rsidRDefault="00D24B9D" w:rsidP="003638B0">
      <w:pPr>
        <w:spacing w:after="0" w:line="240" w:lineRule="auto"/>
        <w:ind w:right="-1"/>
        <w:rPr>
          <w:rFonts w:ascii="Arial" w:hAnsi="Arial" w:cs="Arial"/>
          <w:b/>
          <w:bCs/>
          <w:spacing w:val="-4"/>
          <w:sz w:val="31"/>
          <w:szCs w:val="31"/>
          <w:lang w:val="vi-VN"/>
        </w:rPr>
      </w:pPr>
    </w:p>
    <w:p w14:paraId="26E537E3" w14:textId="48ECAA2A" w:rsidR="00D11FAC" w:rsidRDefault="0073723A" w:rsidP="0073723A">
      <w:pPr>
        <w:spacing w:before="240" w:after="0" w:line="240" w:lineRule="auto"/>
        <w:rPr>
          <w:rFonts w:ascii="Arial" w:hAnsi="Arial" w:cs="Arial"/>
          <w:b/>
          <w:bCs/>
          <w:spacing w:val="-4"/>
          <w:sz w:val="32"/>
          <w:szCs w:val="31"/>
          <w:lang w:val="vi-VN"/>
        </w:rPr>
      </w:pPr>
      <w:r w:rsidRPr="0073723A">
        <w:rPr>
          <w:rFonts w:ascii="Arial" w:hAnsi="Arial" w:cs="Arial"/>
          <w:b/>
          <w:bCs/>
          <w:spacing w:val="-4"/>
          <w:sz w:val="32"/>
          <w:szCs w:val="31"/>
          <w:lang w:val="vi-VN"/>
        </w:rPr>
        <w:t>Cách viết bài báo khoa học trong y học</w:t>
      </w:r>
    </w:p>
    <w:p w14:paraId="3A48E47A" w14:textId="66BFA673" w:rsidR="0073723A" w:rsidRPr="0073723A" w:rsidRDefault="0073723A" w:rsidP="00122003">
      <w:pPr>
        <w:spacing w:after="0" w:line="240" w:lineRule="auto"/>
        <w:rPr>
          <w:rFonts w:ascii="Arial" w:hAnsi="Arial" w:cs="Arial"/>
          <w:bCs/>
          <w:spacing w:val="14"/>
        </w:rPr>
      </w:pPr>
      <w:r>
        <w:rPr>
          <w:rFonts w:ascii="Arial" w:hAnsi="Arial" w:cs="Arial"/>
          <w:bCs/>
          <w:spacing w:val="14"/>
        </w:rPr>
        <w:t>Nguyễn Ngọc Sáng</w:t>
      </w:r>
      <w:r w:rsidR="0077309B">
        <w:rPr>
          <w:rFonts w:ascii="Arial" w:hAnsi="Arial" w:cs="Arial"/>
          <w:bCs/>
          <w:spacing w:val="14"/>
        </w:rPr>
        <w:t>*</w:t>
      </w:r>
      <w:bookmarkStart w:id="0" w:name="_GoBack"/>
      <w:bookmarkEnd w:id="0"/>
    </w:p>
    <w:p w14:paraId="4EE7F51B" w14:textId="676DD422" w:rsidR="00787DCD" w:rsidRPr="00660E48" w:rsidRDefault="0073723A" w:rsidP="00787DCD">
      <w:pPr>
        <w:spacing w:line="276" w:lineRule="auto"/>
        <w:rPr>
          <w:rFonts w:ascii="Arial" w:hAnsi="Arial" w:cs="Arial"/>
          <w:sz w:val="2"/>
          <w:szCs w:val="2"/>
          <w:lang w:val="vi-VN"/>
        </w:rPr>
      </w:pPr>
      <w:r>
        <w:rPr>
          <w:noProof/>
          <w:lang w:eastAsia="en-US"/>
        </w:rPr>
        <mc:AlternateContent>
          <mc:Choice Requires="wps">
            <w:drawing>
              <wp:anchor distT="45720" distB="45720" distL="114300" distR="114300" simplePos="0" relativeHeight="251663360" behindDoc="1" locked="0" layoutInCell="1" allowOverlap="1" wp14:anchorId="555EDEA9" wp14:editId="7BEA323F">
                <wp:simplePos x="0" y="0"/>
                <wp:positionH relativeFrom="margin">
                  <wp:align>left</wp:align>
                </wp:positionH>
                <wp:positionV relativeFrom="paragraph">
                  <wp:posOffset>118110</wp:posOffset>
                </wp:positionV>
                <wp:extent cx="1979930" cy="2124075"/>
                <wp:effectExtent l="0" t="0" r="1270" b="9525"/>
                <wp:wrapTight wrapText="bothSides">
                  <wp:wrapPolygon edited="0">
                    <wp:start x="0" y="0"/>
                    <wp:lineTo x="0" y="21503"/>
                    <wp:lineTo x="21406" y="21503"/>
                    <wp:lineTo x="2140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9930" cy="21240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D91D9" w14:textId="355274C6" w:rsidR="003638B0" w:rsidRPr="00AD627F" w:rsidRDefault="003638B0" w:rsidP="00546F35">
                            <w:pPr>
                              <w:tabs>
                                <w:tab w:val="left" w:pos="142"/>
                              </w:tabs>
                              <w:spacing w:after="0" w:line="216" w:lineRule="auto"/>
                              <w:rPr>
                                <w:rFonts w:ascii="Times New Roman" w:hAnsi="Times New Roman" w:cs="Times New Roman"/>
                                <w:i/>
                                <w:iCs/>
                                <w:sz w:val="20"/>
                                <w:szCs w:val="20"/>
                                <w:lang w:val="vi-VN"/>
                              </w:rPr>
                            </w:pPr>
                            <w:r w:rsidRPr="003638B0">
                              <w:rPr>
                                <w:rFonts w:ascii="Times New Roman" w:hAnsi="Times New Roman" w:cs="Times New Roman"/>
                                <w:i/>
                                <w:iCs/>
                                <w:spacing w:val="-6"/>
                                <w:sz w:val="20"/>
                                <w:szCs w:val="20"/>
                                <w:lang w:val="vi-VN"/>
                              </w:rPr>
                              <w:t>Trường</w:t>
                            </w:r>
                            <w:r w:rsidRPr="003638B0">
                              <w:rPr>
                                <w:rFonts w:ascii="Times New Roman" w:hAnsi="Times New Roman" w:cs="Times New Roman"/>
                                <w:i/>
                                <w:iCs/>
                                <w:spacing w:val="-6"/>
                                <w:sz w:val="16"/>
                                <w:szCs w:val="16"/>
                                <w:lang w:val="vi-VN"/>
                              </w:rPr>
                              <w:t xml:space="preserve"> </w:t>
                            </w:r>
                            <w:r w:rsidRPr="003638B0">
                              <w:rPr>
                                <w:rFonts w:ascii="Times New Roman" w:hAnsi="Times New Roman" w:cs="Times New Roman"/>
                                <w:i/>
                                <w:iCs/>
                                <w:spacing w:val="-6"/>
                                <w:sz w:val="20"/>
                                <w:szCs w:val="20"/>
                                <w:lang w:val="vi-VN"/>
                              </w:rPr>
                              <w:t>Đại học Y Dược Hải Phòng</w:t>
                            </w:r>
                            <w:r w:rsidRPr="003638B0">
                              <w:rPr>
                                <w:rFonts w:ascii="Times New Roman" w:hAnsi="Times New Roman" w:cs="Times New Roman"/>
                                <w:i/>
                                <w:iCs/>
                                <w:sz w:val="20"/>
                                <w:szCs w:val="20"/>
                                <w:lang w:val="vi-VN"/>
                              </w:rPr>
                              <w:t xml:space="preserve"> </w:t>
                            </w:r>
                          </w:p>
                          <w:p w14:paraId="0BC8CD06" w14:textId="77777777" w:rsidR="003638B0" w:rsidRPr="003638B0" w:rsidRDefault="003638B0" w:rsidP="003638B0">
                            <w:pPr>
                              <w:tabs>
                                <w:tab w:val="left" w:pos="142"/>
                              </w:tabs>
                              <w:spacing w:after="0" w:line="240" w:lineRule="auto"/>
                              <w:rPr>
                                <w:rFonts w:ascii="Times New Roman" w:hAnsi="Times New Roman" w:cs="Times New Roman"/>
                                <w:sz w:val="8"/>
                                <w:szCs w:val="8"/>
                              </w:rPr>
                            </w:pPr>
                          </w:p>
                          <w:p w14:paraId="7B60F411" w14:textId="77777777" w:rsidR="003638B0" w:rsidRPr="003638B0" w:rsidRDefault="003638B0" w:rsidP="003638B0">
                            <w:pPr>
                              <w:tabs>
                                <w:tab w:val="left" w:pos="142"/>
                              </w:tabs>
                              <w:spacing w:after="0" w:line="240" w:lineRule="auto"/>
                              <w:rPr>
                                <w:rFonts w:ascii="Times New Roman" w:hAnsi="Times New Roman" w:cs="Times New Roman"/>
                                <w:sz w:val="2"/>
                                <w:szCs w:val="4"/>
                              </w:rPr>
                            </w:pPr>
                          </w:p>
                          <w:p w14:paraId="51801FE5" w14:textId="77777777" w:rsidR="003638B0" w:rsidRPr="003638B0" w:rsidRDefault="003638B0" w:rsidP="003638B0">
                            <w:pPr>
                              <w:tabs>
                                <w:tab w:val="left" w:pos="142"/>
                              </w:tabs>
                              <w:spacing w:after="0" w:line="240" w:lineRule="auto"/>
                              <w:ind w:left="-62"/>
                              <w:rPr>
                                <w:rFonts w:ascii="Times New Roman" w:hAnsi="Times New Roman" w:cs="Times New Roman"/>
                                <w:b/>
                                <w:bCs/>
                                <w:sz w:val="18"/>
                                <w:szCs w:val="20"/>
                              </w:rPr>
                            </w:pPr>
                            <w:r w:rsidRPr="003638B0">
                              <w:rPr>
                                <w:rFonts w:ascii="Times New Roman" w:hAnsi="Times New Roman" w:cs="Times New Roman"/>
                                <w:b/>
                                <w:bCs/>
                                <w:sz w:val="20"/>
                                <w:szCs w:val="20"/>
                              </w:rPr>
                              <w:t>Tác giả liên hệ</w:t>
                            </w:r>
                            <w:r w:rsidRPr="003638B0">
                              <w:rPr>
                                <w:rFonts w:ascii="Times New Roman" w:hAnsi="Times New Roman" w:cs="Times New Roman"/>
                                <w:b/>
                                <w:bCs/>
                                <w:sz w:val="20"/>
                                <w:szCs w:val="20"/>
                                <w:lang w:val="vi-VN"/>
                              </w:rPr>
                              <w:t>:</w:t>
                            </w:r>
                          </w:p>
                          <w:p w14:paraId="3FDA2178" w14:textId="77777777" w:rsidR="0073723A" w:rsidRPr="00AD12A1" w:rsidRDefault="0073723A" w:rsidP="0073723A">
                            <w:pPr>
                              <w:spacing w:after="0" w:line="240" w:lineRule="auto"/>
                              <w:ind w:left="142"/>
                              <w:rPr>
                                <w:rFonts w:ascii="Times New Roman" w:hAnsi="Times New Roman" w:cs="Times New Roman"/>
                                <w:sz w:val="20"/>
                                <w:szCs w:val="20"/>
                                <w:lang w:val="vi-VN"/>
                              </w:rPr>
                            </w:pPr>
                            <w:r>
                              <w:rPr>
                                <w:rFonts w:ascii="Times New Roman" w:hAnsi="Times New Roman" w:cs="Times New Roman"/>
                                <w:sz w:val="20"/>
                                <w:szCs w:val="20"/>
                              </w:rPr>
                              <w:t>Nguyễn Ngọc Sáng</w:t>
                            </w:r>
                          </w:p>
                          <w:p w14:paraId="5E3A6C17" w14:textId="77777777" w:rsidR="0073723A" w:rsidRDefault="0073723A" w:rsidP="0073723A">
                            <w:pPr>
                              <w:spacing w:after="0" w:line="240" w:lineRule="auto"/>
                              <w:ind w:left="142"/>
                              <w:rPr>
                                <w:rFonts w:ascii="Times New Roman" w:hAnsi="Times New Roman" w:cs="Times New Roman"/>
                                <w:iCs/>
                                <w:spacing w:val="-6"/>
                                <w:sz w:val="20"/>
                                <w:szCs w:val="20"/>
                                <w:lang w:val="vi-VN"/>
                              </w:rPr>
                            </w:pPr>
                            <w:r>
                              <w:rPr>
                                <w:rFonts w:ascii="Times New Roman" w:hAnsi="Times New Roman" w:cs="Times New Roman"/>
                                <w:iCs/>
                                <w:spacing w:val="-6"/>
                                <w:sz w:val="20"/>
                                <w:szCs w:val="20"/>
                                <w:lang w:val="vi-VN"/>
                              </w:rPr>
                              <w:t>Trường Đại học Y Dược Hải Phòng</w:t>
                            </w:r>
                          </w:p>
                          <w:p w14:paraId="181E72C8" w14:textId="15CA7C03" w:rsidR="003638B0" w:rsidRPr="00160466" w:rsidRDefault="003638B0" w:rsidP="003638B0">
                            <w:pPr>
                              <w:spacing w:after="0" w:line="240" w:lineRule="auto"/>
                              <w:ind w:left="142"/>
                              <w:rPr>
                                <w:rFonts w:ascii="Times New Roman" w:hAnsi="Times New Roman" w:cs="Times New Roman"/>
                                <w:sz w:val="20"/>
                                <w:szCs w:val="20"/>
                                <w:lang w:val="vi-VN"/>
                              </w:rPr>
                            </w:pPr>
                            <w:r w:rsidRPr="00160466">
                              <w:rPr>
                                <w:rFonts w:ascii="Times New Roman" w:hAnsi="Times New Roman" w:cs="Times New Roman"/>
                                <w:sz w:val="20"/>
                                <w:szCs w:val="20"/>
                              </w:rPr>
                              <w:t xml:space="preserve">Điện thoại: </w:t>
                            </w:r>
                            <w:r w:rsidR="0073723A">
                              <w:rPr>
                                <w:rFonts w:ascii="Times New Roman" w:hAnsi="Times New Roman" w:cs="Times New Roman"/>
                                <w:iCs/>
                                <w:color w:val="000000"/>
                                <w:sz w:val="20"/>
                                <w:szCs w:val="20"/>
                              </w:rPr>
                              <w:t>0913087202</w:t>
                            </w:r>
                          </w:p>
                          <w:p w14:paraId="63260FE9" w14:textId="16040262" w:rsidR="003638B0" w:rsidRDefault="003638B0" w:rsidP="003638B0">
                            <w:pPr>
                              <w:spacing w:after="0" w:line="240" w:lineRule="auto"/>
                              <w:ind w:left="142"/>
                              <w:rPr>
                                <w:rFonts w:ascii="Times New Roman" w:hAnsi="Times New Roman" w:cs="Times New Roman"/>
                                <w:sz w:val="20"/>
                                <w:szCs w:val="20"/>
                              </w:rPr>
                            </w:pPr>
                            <w:r w:rsidRPr="003638B0">
                              <w:rPr>
                                <w:rFonts w:ascii="Times New Roman" w:hAnsi="Times New Roman" w:cs="Times New Roman"/>
                                <w:sz w:val="20"/>
                                <w:szCs w:val="20"/>
                              </w:rPr>
                              <w:t>Email:</w:t>
                            </w:r>
                            <w:r w:rsidRPr="003638B0">
                              <w:rPr>
                                <w:rFonts w:ascii="Times New Roman" w:hAnsi="Times New Roman" w:cs="Times New Roman"/>
                                <w:sz w:val="20"/>
                                <w:szCs w:val="20"/>
                                <w:lang w:val="vi-VN"/>
                              </w:rPr>
                              <w:t xml:space="preserve"> </w:t>
                            </w:r>
                            <w:hyperlink r:id="rId8" w:history="1">
                              <w:r w:rsidR="0073723A" w:rsidRPr="000814D2">
                                <w:rPr>
                                  <w:rStyle w:val="Hyperlink"/>
                                  <w:rFonts w:ascii="Times New Roman" w:hAnsi="Times New Roman" w:cs="Times New Roman"/>
                                  <w:sz w:val="20"/>
                                  <w:szCs w:val="20"/>
                                </w:rPr>
                                <w:t>nnsang@hpmu.edu.vn</w:t>
                              </w:r>
                            </w:hyperlink>
                            <w:r w:rsidRPr="003638B0">
                              <w:rPr>
                                <w:rFonts w:ascii="Times New Roman" w:hAnsi="Times New Roman" w:cs="Times New Roman"/>
                                <w:sz w:val="20"/>
                                <w:szCs w:val="20"/>
                                <w:lang w:val="vi-VN"/>
                              </w:rPr>
                              <w:t xml:space="preserve"> </w:t>
                            </w:r>
                            <w:r w:rsidRPr="003638B0">
                              <w:rPr>
                                <w:rFonts w:ascii="Times New Roman" w:hAnsi="Times New Roman" w:cs="Times New Roman"/>
                                <w:sz w:val="20"/>
                                <w:szCs w:val="20"/>
                              </w:rPr>
                              <w:t xml:space="preserve"> </w:t>
                            </w:r>
                          </w:p>
                          <w:p w14:paraId="188452FD" w14:textId="7A92D036" w:rsidR="002B57EE" w:rsidRDefault="002B57EE" w:rsidP="002B57EE">
                            <w:pPr>
                              <w:spacing w:after="0" w:line="240" w:lineRule="auto"/>
                              <w:rPr>
                                <w:rFonts w:ascii="Times New Roman" w:hAnsi="Times New Roman" w:cs="Times New Roman"/>
                                <w:sz w:val="20"/>
                                <w:szCs w:val="20"/>
                              </w:rPr>
                            </w:pPr>
                          </w:p>
                          <w:p w14:paraId="5365667F" w14:textId="77777777" w:rsidR="002B57EE" w:rsidRPr="002B57EE" w:rsidRDefault="002B57EE" w:rsidP="002B57EE">
                            <w:pPr>
                              <w:spacing w:after="0" w:line="240" w:lineRule="auto"/>
                              <w:rPr>
                                <w:rFonts w:ascii="Times New Roman" w:hAnsi="Times New Roman" w:cs="Times New Roman"/>
                                <w:b/>
                                <w:sz w:val="20"/>
                                <w:szCs w:val="20"/>
                              </w:rPr>
                            </w:pPr>
                            <w:r w:rsidRPr="002B57EE">
                              <w:rPr>
                                <w:rFonts w:ascii="Times New Roman" w:hAnsi="Times New Roman" w:cs="Times New Roman"/>
                                <w:b/>
                                <w:sz w:val="20"/>
                                <w:szCs w:val="20"/>
                              </w:rPr>
                              <w:t>Thông tin bài đăng</w:t>
                            </w:r>
                          </w:p>
                          <w:p w14:paraId="463D52C2" w14:textId="77777777" w:rsidR="003638B0" w:rsidRPr="003638B0" w:rsidRDefault="003638B0" w:rsidP="003638B0">
                            <w:pPr>
                              <w:spacing w:after="0" w:line="240" w:lineRule="auto"/>
                              <w:ind w:left="142"/>
                              <w:rPr>
                                <w:rFonts w:ascii="Times New Roman" w:hAnsi="Times New Roman" w:cs="Times New Roman"/>
                                <w:sz w:val="6"/>
                                <w:szCs w:val="6"/>
                              </w:rPr>
                            </w:pPr>
                          </w:p>
                          <w:p w14:paraId="399CB2A5" w14:textId="30B0E6E2" w:rsidR="003638B0" w:rsidRPr="003638B0" w:rsidRDefault="003638B0" w:rsidP="003638B0">
                            <w:pPr>
                              <w:spacing w:after="0" w:line="240" w:lineRule="auto"/>
                              <w:ind w:left="142"/>
                              <w:rPr>
                                <w:rFonts w:ascii="Times New Roman" w:hAnsi="Times New Roman" w:cs="Times New Roman"/>
                                <w:sz w:val="20"/>
                                <w:szCs w:val="20"/>
                              </w:rPr>
                            </w:pPr>
                            <w:r w:rsidRPr="003638B0">
                              <w:rPr>
                                <w:rFonts w:ascii="Times New Roman" w:hAnsi="Times New Roman" w:cs="Times New Roman"/>
                                <w:sz w:val="20"/>
                                <w:szCs w:val="20"/>
                              </w:rPr>
                              <w:t xml:space="preserve">Ngày nhận bài: </w:t>
                            </w:r>
                            <w:r w:rsidR="00DC2B2F">
                              <w:rPr>
                                <w:rFonts w:ascii="Times New Roman" w:hAnsi="Times New Roman" w:cs="Times New Roman"/>
                                <w:sz w:val="20"/>
                                <w:szCs w:val="20"/>
                              </w:rPr>
                              <w:t xml:space="preserve">  </w:t>
                            </w:r>
                            <w:r w:rsidR="00B500FB">
                              <w:rPr>
                                <w:rFonts w:ascii="Times New Roman" w:hAnsi="Times New Roman" w:cs="Times New Roman"/>
                                <w:sz w:val="20"/>
                                <w:szCs w:val="20"/>
                                <w:lang w:val="vi-VN"/>
                              </w:rPr>
                              <w:t>15</w:t>
                            </w:r>
                            <w:r w:rsidR="0073723A">
                              <w:rPr>
                                <w:rFonts w:ascii="Times New Roman" w:hAnsi="Times New Roman" w:cs="Times New Roman"/>
                                <w:sz w:val="20"/>
                                <w:szCs w:val="20"/>
                              </w:rPr>
                              <w:t>/021/2024</w:t>
                            </w:r>
                          </w:p>
                          <w:p w14:paraId="4B7E396F" w14:textId="107FF98E" w:rsidR="003638B0" w:rsidRPr="0086114A" w:rsidRDefault="003638B0" w:rsidP="0086114A">
                            <w:pPr>
                              <w:spacing w:after="0" w:line="240" w:lineRule="auto"/>
                              <w:ind w:left="142"/>
                              <w:rPr>
                                <w:rFonts w:ascii="Times New Roman" w:hAnsi="Times New Roman" w:cs="Times New Roman"/>
                                <w:sz w:val="20"/>
                                <w:szCs w:val="20"/>
                              </w:rPr>
                            </w:pPr>
                            <w:r w:rsidRPr="003638B0">
                              <w:rPr>
                                <w:rFonts w:ascii="Times New Roman" w:hAnsi="Times New Roman" w:cs="Times New Roman"/>
                                <w:sz w:val="20"/>
                                <w:szCs w:val="20"/>
                              </w:rPr>
                              <w:t>Ngày phản biện:</w:t>
                            </w:r>
                            <w:r w:rsidR="0086114A">
                              <w:rPr>
                                <w:rFonts w:ascii="Times New Roman" w:hAnsi="Times New Roman" w:cs="Times New Roman"/>
                                <w:sz w:val="20"/>
                                <w:szCs w:val="20"/>
                                <w:lang w:val="vi-VN"/>
                              </w:rPr>
                              <w:t xml:space="preserve"> </w:t>
                            </w:r>
                            <w:r w:rsidR="0086114A" w:rsidRPr="003638B0">
                              <w:rPr>
                                <w:rFonts w:ascii="Times New Roman" w:hAnsi="Times New Roman" w:cs="Times New Roman"/>
                                <w:sz w:val="20"/>
                                <w:szCs w:val="20"/>
                                <w:lang w:val="vi-VN"/>
                              </w:rPr>
                              <w:t>2</w:t>
                            </w:r>
                            <w:r w:rsidR="00B500FB">
                              <w:rPr>
                                <w:rFonts w:ascii="Times New Roman" w:hAnsi="Times New Roman" w:cs="Times New Roman"/>
                                <w:sz w:val="20"/>
                                <w:szCs w:val="20"/>
                                <w:lang w:val="vi-VN"/>
                              </w:rPr>
                              <w:t>2</w:t>
                            </w:r>
                            <w:r w:rsidR="0073723A">
                              <w:rPr>
                                <w:rFonts w:ascii="Times New Roman" w:hAnsi="Times New Roman" w:cs="Times New Roman"/>
                                <w:sz w:val="20"/>
                                <w:szCs w:val="20"/>
                              </w:rPr>
                              <w:t>/01/2024</w:t>
                            </w:r>
                          </w:p>
                          <w:p w14:paraId="446E3AD4" w14:textId="69689245" w:rsidR="003638B0" w:rsidRPr="0086114A" w:rsidRDefault="003638B0" w:rsidP="003638B0">
                            <w:pPr>
                              <w:spacing w:after="0" w:line="240" w:lineRule="auto"/>
                              <w:ind w:left="142"/>
                              <w:rPr>
                                <w:rFonts w:ascii="Times New Roman" w:hAnsi="Times New Roman" w:cs="Times New Roman"/>
                                <w:lang w:val="vi-VN"/>
                              </w:rPr>
                            </w:pPr>
                            <w:r w:rsidRPr="003638B0">
                              <w:rPr>
                                <w:rFonts w:ascii="Times New Roman" w:hAnsi="Times New Roman" w:cs="Times New Roman"/>
                                <w:sz w:val="20"/>
                                <w:szCs w:val="20"/>
                              </w:rPr>
                              <w:t>Ngày duyệt bài:</w:t>
                            </w:r>
                            <w:r w:rsidR="0086114A">
                              <w:rPr>
                                <w:rFonts w:ascii="Times New Roman" w:hAnsi="Times New Roman" w:cs="Times New Roman"/>
                                <w:sz w:val="20"/>
                                <w:szCs w:val="20"/>
                                <w:lang w:val="vi-VN"/>
                              </w:rPr>
                              <w:t xml:space="preserve"> </w:t>
                            </w:r>
                            <w:r w:rsidR="00DC2B2F">
                              <w:rPr>
                                <w:rFonts w:ascii="Times New Roman" w:hAnsi="Times New Roman" w:cs="Times New Roman"/>
                                <w:sz w:val="20"/>
                                <w:szCs w:val="20"/>
                              </w:rPr>
                              <w:t xml:space="preserve"> </w:t>
                            </w:r>
                            <w:r w:rsidR="0086114A" w:rsidRPr="003638B0">
                              <w:rPr>
                                <w:rFonts w:ascii="Times New Roman" w:hAnsi="Times New Roman" w:cs="Times New Roman"/>
                                <w:sz w:val="20"/>
                                <w:szCs w:val="20"/>
                                <w:lang w:val="vi-VN"/>
                              </w:rPr>
                              <w:t>2</w:t>
                            </w:r>
                            <w:r w:rsidR="00B500FB">
                              <w:rPr>
                                <w:rFonts w:ascii="Times New Roman" w:hAnsi="Times New Roman" w:cs="Times New Roman"/>
                                <w:sz w:val="20"/>
                                <w:szCs w:val="20"/>
                                <w:lang w:val="vi-VN"/>
                              </w:rPr>
                              <w:t>0</w:t>
                            </w:r>
                            <w:r w:rsidR="0073723A">
                              <w:rPr>
                                <w:rFonts w:ascii="Times New Roman" w:hAnsi="Times New Roman" w:cs="Times New Roman"/>
                                <w:sz w:val="20"/>
                                <w:szCs w:val="20"/>
                              </w:rPr>
                              <w:t>/0</w:t>
                            </w:r>
                            <w:r w:rsidR="0086114A">
                              <w:rPr>
                                <w:rFonts w:ascii="Times New Roman" w:hAnsi="Times New Roman" w:cs="Times New Roman"/>
                                <w:sz w:val="20"/>
                                <w:szCs w:val="20"/>
                                <w:lang w:val="vi-VN"/>
                              </w:rPr>
                              <w:t>2</w:t>
                            </w:r>
                            <w:r w:rsidR="0073723A">
                              <w:rPr>
                                <w:rFonts w:ascii="Times New Roman" w:hAnsi="Times New Roman" w:cs="Times New Roman"/>
                                <w:sz w:val="20"/>
                                <w:szCs w:val="20"/>
                              </w:rPr>
                              <w:t>/2024</w:t>
                            </w:r>
                          </w:p>
                          <w:p w14:paraId="53D3B93F" w14:textId="77777777" w:rsidR="003638B0" w:rsidRPr="003638B0" w:rsidRDefault="003638B0" w:rsidP="003638B0">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EDEA9" id="Text Box 2" o:spid="_x0000_s1027" type="#_x0000_t202" style="position:absolute;margin-left:0;margin-top:9.3pt;width:155.9pt;height:167.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" fillcolor="#f2f2f2" stroked="f">
                <v:path arrowok="t"/>
                <v:textbox>
                  <w:txbxContent>
                    <w:p w14:paraId="3ACD91D9" w14:textId="355274C6" w:rsidR="003638B0" w:rsidRPr="00AD627F" w:rsidRDefault="003638B0" w:rsidP="00546F35">
                      <w:pPr>
                        <w:tabs>
                          <w:tab w:val="left" w:pos="142"/>
                        </w:tabs>
                        <w:spacing w:after="0" w:line="216" w:lineRule="auto"/>
                        <w:rPr>
                          <w:rFonts w:ascii="Times New Roman" w:hAnsi="Times New Roman" w:cs="Times New Roman"/>
                          <w:i/>
                          <w:iCs/>
                          <w:sz w:val="20"/>
                          <w:szCs w:val="20"/>
                          <w:lang w:val="vi-VN"/>
                        </w:rPr>
                      </w:pPr>
                      <w:r w:rsidRPr="003638B0">
                        <w:rPr>
                          <w:rFonts w:ascii="Times New Roman" w:hAnsi="Times New Roman" w:cs="Times New Roman"/>
                          <w:i/>
                          <w:iCs/>
                          <w:spacing w:val="-6"/>
                          <w:sz w:val="20"/>
                          <w:szCs w:val="20"/>
                          <w:lang w:val="vi-VN"/>
                        </w:rPr>
                        <w:t>Trường</w:t>
                      </w:r>
                      <w:r w:rsidRPr="003638B0">
                        <w:rPr>
                          <w:rFonts w:ascii="Times New Roman" w:hAnsi="Times New Roman" w:cs="Times New Roman"/>
                          <w:i/>
                          <w:iCs/>
                          <w:spacing w:val="-6"/>
                          <w:sz w:val="16"/>
                          <w:szCs w:val="16"/>
                          <w:lang w:val="vi-VN"/>
                        </w:rPr>
                        <w:t xml:space="preserve"> </w:t>
                      </w:r>
                      <w:r w:rsidRPr="003638B0">
                        <w:rPr>
                          <w:rFonts w:ascii="Times New Roman" w:hAnsi="Times New Roman" w:cs="Times New Roman"/>
                          <w:i/>
                          <w:iCs/>
                          <w:spacing w:val="-6"/>
                          <w:sz w:val="20"/>
                          <w:szCs w:val="20"/>
                          <w:lang w:val="vi-VN"/>
                        </w:rPr>
                        <w:t>Đại học Y Dược Hải Phòng</w:t>
                      </w:r>
                      <w:r w:rsidRPr="003638B0">
                        <w:rPr>
                          <w:rFonts w:ascii="Times New Roman" w:hAnsi="Times New Roman" w:cs="Times New Roman"/>
                          <w:i/>
                          <w:iCs/>
                          <w:sz w:val="20"/>
                          <w:szCs w:val="20"/>
                          <w:lang w:val="vi-VN"/>
                        </w:rPr>
                        <w:t xml:space="preserve"> </w:t>
                      </w:r>
                    </w:p>
                    <w:p w14:paraId="0BC8CD06" w14:textId="77777777" w:rsidR="003638B0" w:rsidRPr="003638B0" w:rsidRDefault="003638B0" w:rsidP="003638B0">
                      <w:pPr>
                        <w:tabs>
                          <w:tab w:val="left" w:pos="142"/>
                        </w:tabs>
                        <w:spacing w:after="0" w:line="240" w:lineRule="auto"/>
                        <w:rPr>
                          <w:rFonts w:ascii="Times New Roman" w:hAnsi="Times New Roman" w:cs="Times New Roman"/>
                          <w:sz w:val="8"/>
                          <w:szCs w:val="8"/>
                        </w:rPr>
                      </w:pPr>
                    </w:p>
                    <w:p w14:paraId="7B60F411" w14:textId="77777777" w:rsidR="003638B0" w:rsidRPr="003638B0" w:rsidRDefault="003638B0" w:rsidP="003638B0">
                      <w:pPr>
                        <w:tabs>
                          <w:tab w:val="left" w:pos="142"/>
                        </w:tabs>
                        <w:spacing w:after="0" w:line="240" w:lineRule="auto"/>
                        <w:rPr>
                          <w:rFonts w:ascii="Times New Roman" w:hAnsi="Times New Roman" w:cs="Times New Roman"/>
                          <w:sz w:val="2"/>
                          <w:szCs w:val="4"/>
                        </w:rPr>
                      </w:pPr>
                    </w:p>
                    <w:p w14:paraId="51801FE5" w14:textId="77777777" w:rsidR="003638B0" w:rsidRPr="003638B0" w:rsidRDefault="003638B0" w:rsidP="003638B0">
                      <w:pPr>
                        <w:tabs>
                          <w:tab w:val="left" w:pos="142"/>
                        </w:tabs>
                        <w:spacing w:after="0" w:line="240" w:lineRule="auto"/>
                        <w:ind w:left="-62"/>
                        <w:rPr>
                          <w:rFonts w:ascii="Times New Roman" w:hAnsi="Times New Roman" w:cs="Times New Roman"/>
                          <w:b/>
                          <w:bCs/>
                          <w:sz w:val="18"/>
                          <w:szCs w:val="20"/>
                        </w:rPr>
                      </w:pPr>
                      <w:r w:rsidRPr="003638B0">
                        <w:rPr>
                          <w:rFonts w:ascii="Times New Roman" w:hAnsi="Times New Roman" w:cs="Times New Roman"/>
                          <w:b/>
                          <w:bCs/>
                          <w:sz w:val="20"/>
                          <w:szCs w:val="20"/>
                        </w:rPr>
                        <w:t>Tác giả liên hệ</w:t>
                      </w:r>
                      <w:r w:rsidRPr="003638B0">
                        <w:rPr>
                          <w:rFonts w:ascii="Times New Roman" w:hAnsi="Times New Roman" w:cs="Times New Roman"/>
                          <w:b/>
                          <w:bCs/>
                          <w:sz w:val="20"/>
                          <w:szCs w:val="20"/>
                          <w:lang w:val="vi-VN"/>
                        </w:rPr>
                        <w:t>:</w:t>
                      </w:r>
                    </w:p>
                    <w:p w14:paraId="3FDA2178" w14:textId="77777777" w:rsidR="0073723A" w:rsidRPr="00AD12A1" w:rsidRDefault="0073723A" w:rsidP="0073723A">
                      <w:pPr>
                        <w:spacing w:after="0" w:line="240" w:lineRule="auto"/>
                        <w:ind w:left="142"/>
                        <w:rPr>
                          <w:rFonts w:ascii="Times New Roman" w:hAnsi="Times New Roman" w:cs="Times New Roman"/>
                          <w:sz w:val="20"/>
                          <w:szCs w:val="20"/>
                          <w:lang w:val="vi-VN"/>
                        </w:rPr>
                      </w:pPr>
                      <w:r>
                        <w:rPr>
                          <w:rFonts w:ascii="Times New Roman" w:hAnsi="Times New Roman" w:cs="Times New Roman"/>
                          <w:sz w:val="20"/>
                          <w:szCs w:val="20"/>
                        </w:rPr>
                        <w:t>Nguyễn Ngọc Sáng</w:t>
                      </w:r>
                    </w:p>
                    <w:p w14:paraId="5E3A6C17" w14:textId="77777777" w:rsidR="0073723A" w:rsidRDefault="0073723A" w:rsidP="0073723A">
                      <w:pPr>
                        <w:spacing w:after="0" w:line="240" w:lineRule="auto"/>
                        <w:ind w:left="142"/>
                        <w:rPr>
                          <w:rFonts w:ascii="Times New Roman" w:hAnsi="Times New Roman" w:cs="Times New Roman"/>
                          <w:iCs/>
                          <w:spacing w:val="-6"/>
                          <w:sz w:val="20"/>
                          <w:szCs w:val="20"/>
                          <w:lang w:val="vi-VN"/>
                        </w:rPr>
                      </w:pPr>
                      <w:r>
                        <w:rPr>
                          <w:rFonts w:ascii="Times New Roman" w:hAnsi="Times New Roman" w:cs="Times New Roman"/>
                          <w:iCs/>
                          <w:spacing w:val="-6"/>
                          <w:sz w:val="20"/>
                          <w:szCs w:val="20"/>
                          <w:lang w:val="vi-VN"/>
                        </w:rPr>
                        <w:t>Trường Đại học Y Dược Hải Phòng</w:t>
                      </w:r>
                    </w:p>
                    <w:p w14:paraId="181E72C8" w14:textId="15CA7C03" w:rsidR="003638B0" w:rsidRPr="00160466" w:rsidRDefault="003638B0" w:rsidP="003638B0">
                      <w:pPr>
                        <w:spacing w:after="0" w:line="240" w:lineRule="auto"/>
                        <w:ind w:left="142"/>
                        <w:rPr>
                          <w:rFonts w:ascii="Times New Roman" w:hAnsi="Times New Roman" w:cs="Times New Roman"/>
                          <w:sz w:val="20"/>
                          <w:szCs w:val="20"/>
                          <w:lang w:val="vi-VN"/>
                        </w:rPr>
                      </w:pPr>
                      <w:r w:rsidRPr="00160466">
                        <w:rPr>
                          <w:rFonts w:ascii="Times New Roman" w:hAnsi="Times New Roman" w:cs="Times New Roman"/>
                          <w:sz w:val="20"/>
                          <w:szCs w:val="20"/>
                        </w:rPr>
                        <w:t xml:space="preserve">Điện thoại: </w:t>
                      </w:r>
                      <w:r w:rsidR="0073723A">
                        <w:rPr>
                          <w:rFonts w:ascii="Times New Roman" w:hAnsi="Times New Roman" w:cs="Times New Roman"/>
                          <w:iCs/>
                          <w:color w:val="000000"/>
                          <w:sz w:val="20"/>
                          <w:szCs w:val="20"/>
                        </w:rPr>
                        <w:t>0913087202</w:t>
                      </w:r>
                    </w:p>
                    <w:p w14:paraId="63260FE9" w14:textId="16040262" w:rsidR="003638B0" w:rsidRDefault="003638B0" w:rsidP="003638B0">
                      <w:pPr>
                        <w:spacing w:after="0" w:line="240" w:lineRule="auto"/>
                        <w:ind w:left="142"/>
                        <w:rPr>
                          <w:rFonts w:ascii="Times New Roman" w:hAnsi="Times New Roman" w:cs="Times New Roman"/>
                          <w:sz w:val="20"/>
                          <w:szCs w:val="20"/>
                        </w:rPr>
                      </w:pPr>
                      <w:r w:rsidRPr="003638B0">
                        <w:rPr>
                          <w:rFonts w:ascii="Times New Roman" w:hAnsi="Times New Roman" w:cs="Times New Roman"/>
                          <w:sz w:val="20"/>
                          <w:szCs w:val="20"/>
                        </w:rPr>
                        <w:t>Email:</w:t>
                      </w:r>
                      <w:r w:rsidRPr="003638B0">
                        <w:rPr>
                          <w:rFonts w:ascii="Times New Roman" w:hAnsi="Times New Roman" w:cs="Times New Roman"/>
                          <w:sz w:val="20"/>
                          <w:szCs w:val="20"/>
                          <w:lang w:val="vi-VN"/>
                        </w:rPr>
                        <w:t xml:space="preserve"> </w:t>
                      </w:r>
                      <w:hyperlink r:id="rId9" w:history="1">
                        <w:r w:rsidR="0073723A" w:rsidRPr="000814D2">
                          <w:rPr>
                            <w:rStyle w:val="Hyperlink"/>
                            <w:rFonts w:ascii="Times New Roman" w:hAnsi="Times New Roman" w:cs="Times New Roman"/>
                            <w:sz w:val="20"/>
                            <w:szCs w:val="20"/>
                          </w:rPr>
                          <w:t>nnsang@hpmu.edu.vn</w:t>
                        </w:r>
                      </w:hyperlink>
                      <w:r w:rsidRPr="003638B0">
                        <w:rPr>
                          <w:rFonts w:ascii="Times New Roman" w:hAnsi="Times New Roman" w:cs="Times New Roman"/>
                          <w:sz w:val="20"/>
                          <w:szCs w:val="20"/>
                          <w:lang w:val="vi-VN"/>
                        </w:rPr>
                        <w:t xml:space="preserve"> </w:t>
                      </w:r>
                      <w:r w:rsidRPr="003638B0">
                        <w:rPr>
                          <w:rFonts w:ascii="Times New Roman" w:hAnsi="Times New Roman" w:cs="Times New Roman"/>
                          <w:sz w:val="20"/>
                          <w:szCs w:val="20"/>
                        </w:rPr>
                        <w:t xml:space="preserve"> </w:t>
                      </w:r>
                    </w:p>
                    <w:p w14:paraId="188452FD" w14:textId="7A92D036" w:rsidR="002B57EE" w:rsidRDefault="002B57EE" w:rsidP="002B57EE">
                      <w:pPr>
                        <w:spacing w:after="0" w:line="240" w:lineRule="auto"/>
                        <w:rPr>
                          <w:rFonts w:ascii="Times New Roman" w:hAnsi="Times New Roman" w:cs="Times New Roman"/>
                          <w:sz w:val="20"/>
                          <w:szCs w:val="20"/>
                        </w:rPr>
                      </w:pPr>
                    </w:p>
                    <w:p w14:paraId="5365667F" w14:textId="77777777" w:rsidR="002B57EE" w:rsidRPr="002B57EE" w:rsidRDefault="002B57EE" w:rsidP="002B57EE">
                      <w:pPr>
                        <w:spacing w:after="0" w:line="240" w:lineRule="auto"/>
                        <w:rPr>
                          <w:rFonts w:ascii="Times New Roman" w:hAnsi="Times New Roman" w:cs="Times New Roman"/>
                          <w:b/>
                          <w:sz w:val="20"/>
                          <w:szCs w:val="20"/>
                        </w:rPr>
                      </w:pPr>
                      <w:r w:rsidRPr="002B57EE">
                        <w:rPr>
                          <w:rFonts w:ascii="Times New Roman" w:hAnsi="Times New Roman" w:cs="Times New Roman"/>
                          <w:b/>
                          <w:sz w:val="20"/>
                          <w:szCs w:val="20"/>
                        </w:rPr>
                        <w:t>Thông tin bài đăng</w:t>
                      </w:r>
                    </w:p>
                    <w:p w14:paraId="463D52C2" w14:textId="77777777" w:rsidR="003638B0" w:rsidRPr="003638B0" w:rsidRDefault="003638B0" w:rsidP="003638B0">
                      <w:pPr>
                        <w:spacing w:after="0" w:line="240" w:lineRule="auto"/>
                        <w:ind w:left="142"/>
                        <w:rPr>
                          <w:rFonts w:ascii="Times New Roman" w:hAnsi="Times New Roman" w:cs="Times New Roman"/>
                          <w:sz w:val="6"/>
                          <w:szCs w:val="6"/>
                        </w:rPr>
                      </w:pPr>
                    </w:p>
                    <w:p w14:paraId="399CB2A5" w14:textId="30B0E6E2" w:rsidR="003638B0" w:rsidRPr="003638B0" w:rsidRDefault="003638B0" w:rsidP="003638B0">
                      <w:pPr>
                        <w:spacing w:after="0" w:line="240" w:lineRule="auto"/>
                        <w:ind w:left="142"/>
                        <w:rPr>
                          <w:rFonts w:ascii="Times New Roman" w:hAnsi="Times New Roman" w:cs="Times New Roman"/>
                          <w:sz w:val="20"/>
                          <w:szCs w:val="20"/>
                        </w:rPr>
                      </w:pPr>
                      <w:r w:rsidRPr="003638B0">
                        <w:rPr>
                          <w:rFonts w:ascii="Times New Roman" w:hAnsi="Times New Roman" w:cs="Times New Roman"/>
                          <w:sz w:val="20"/>
                          <w:szCs w:val="20"/>
                        </w:rPr>
                        <w:t xml:space="preserve">Ngày nhận bài: </w:t>
                      </w:r>
                      <w:r w:rsidR="00DC2B2F">
                        <w:rPr>
                          <w:rFonts w:ascii="Times New Roman" w:hAnsi="Times New Roman" w:cs="Times New Roman"/>
                          <w:sz w:val="20"/>
                          <w:szCs w:val="20"/>
                        </w:rPr>
                        <w:t xml:space="preserve">  </w:t>
                      </w:r>
                      <w:r w:rsidR="00B500FB">
                        <w:rPr>
                          <w:rFonts w:ascii="Times New Roman" w:hAnsi="Times New Roman" w:cs="Times New Roman"/>
                          <w:sz w:val="20"/>
                          <w:szCs w:val="20"/>
                          <w:lang w:val="vi-VN"/>
                        </w:rPr>
                        <w:t>15</w:t>
                      </w:r>
                      <w:r w:rsidR="0073723A">
                        <w:rPr>
                          <w:rFonts w:ascii="Times New Roman" w:hAnsi="Times New Roman" w:cs="Times New Roman"/>
                          <w:sz w:val="20"/>
                          <w:szCs w:val="20"/>
                        </w:rPr>
                        <w:t>/021/2024</w:t>
                      </w:r>
                    </w:p>
                    <w:p w14:paraId="4B7E396F" w14:textId="107FF98E" w:rsidR="003638B0" w:rsidRPr="0086114A" w:rsidRDefault="003638B0" w:rsidP="0086114A">
                      <w:pPr>
                        <w:spacing w:after="0" w:line="240" w:lineRule="auto"/>
                        <w:ind w:left="142"/>
                        <w:rPr>
                          <w:rFonts w:ascii="Times New Roman" w:hAnsi="Times New Roman" w:cs="Times New Roman"/>
                          <w:sz w:val="20"/>
                          <w:szCs w:val="20"/>
                        </w:rPr>
                      </w:pPr>
                      <w:r w:rsidRPr="003638B0">
                        <w:rPr>
                          <w:rFonts w:ascii="Times New Roman" w:hAnsi="Times New Roman" w:cs="Times New Roman"/>
                          <w:sz w:val="20"/>
                          <w:szCs w:val="20"/>
                        </w:rPr>
                        <w:t>Ngày phản biện:</w:t>
                      </w:r>
                      <w:r w:rsidR="0086114A">
                        <w:rPr>
                          <w:rFonts w:ascii="Times New Roman" w:hAnsi="Times New Roman" w:cs="Times New Roman"/>
                          <w:sz w:val="20"/>
                          <w:szCs w:val="20"/>
                          <w:lang w:val="vi-VN"/>
                        </w:rPr>
                        <w:t xml:space="preserve"> </w:t>
                      </w:r>
                      <w:r w:rsidR="0086114A" w:rsidRPr="003638B0">
                        <w:rPr>
                          <w:rFonts w:ascii="Times New Roman" w:hAnsi="Times New Roman" w:cs="Times New Roman"/>
                          <w:sz w:val="20"/>
                          <w:szCs w:val="20"/>
                          <w:lang w:val="vi-VN"/>
                        </w:rPr>
                        <w:t>2</w:t>
                      </w:r>
                      <w:r w:rsidR="00B500FB">
                        <w:rPr>
                          <w:rFonts w:ascii="Times New Roman" w:hAnsi="Times New Roman" w:cs="Times New Roman"/>
                          <w:sz w:val="20"/>
                          <w:szCs w:val="20"/>
                          <w:lang w:val="vi-VN"/>
                        </w:rPr>
                        <w:t>2</w:t>
                      </w:r>
                      <w:r w:rsidR="0073723A">
                        <w:rPr>
                          <w:rFonts w:ascii="Times New Roman" w:hAnsi="Times New Roman" w:cs="Times New Roman"/>
                          <w:sz w:val="20"/>
                          <w:szCs w:val="20"/>
                        </w:rPr>
                        <w:t>/01/2024</w:t>
                      </w:r>
                    </w:p>
                    <w:p w14:paraId="446E3AD4" w14:textId="69689245" w:rsidR="003638B0" w:rsidRPr="0086114A" w:rsidRDefault="003638B0" w:rsidP="003638B0">
                      <w:pPr>
                        <w:spacing w:after="0" w:line="240" w:lineRule="auto"/>
                        <w:ind w:left="142"/>
                        <w:rPr>
                          <w:rFonts w:ascii="Times New Roman" w:hAnsi="Times New Roman" w:cs="Times New Roman"/>
                          <w:lang w:val="vi-VN"/>
                        </w:rPr>
                      </w:pPr>
                      <w:r w:rsidRPr="003638B0">
                        <w:rPr>
                          <w:rFonts w:ascii="Times New Roman" w:hAnsi="Times New Roman" w:cs="Times New Roman"/>
                          <w:sz w:val="20"/>
                          <w:szCs w:val="20"/>
                        </w:rPr>
                        <w:t>Ngày duyệt bài:</w:t>
                      </w:r>
                      <w:r w:rsidR="0086114A">
                        <w:rPr>
                          <w:rFonts w:ascii="Times New Roman" w:hAnsi="Times New Roman" w:cs="Times New Roman"/>
                          <w:sz w:val="20"/>
                          <w:szCs w:val="20"/>
                          <w:lang w:val="vi-VN"/>
                        </w:rPr>
                        <w:t xml:space="preserve"> </w:t>
                      </w:r>
                      <w:r w:rsidR="00DC2B2F">
                        <w:rPr>
                          <w:rFonts w:ascii="Times New Roman" w:hAnsi="Times New Roman" w:cs="Times New Roman"/>
                          <w:sz w:val="20"/>
                          <w:szCs w:val="20"/>
                        </w:rPr>
                        <w:t xml:space="preserve"> </w:t>
                      </w:r>
                      <w:r w:rsidR="0086114A" w:rsidRPr="003638B0">
                        <w:rPr>
                          <w:rFonts w:ascii="Times New Roman" w:hAnsi="Times New Roman" w:cs="Times New Roman"/>
                          <w:sz w:val="20"/>
                          <w:szCs w:val="20"/>
                          <w:lang w:val="vi-VN"/>
                        </w:rPr>
                        <w:t>2</w:t>
                      </w:r>
                      <w:r w:rsidR="00B500FB">
                        <w:rPr>
                          <w:rFonts w:ascii="Times New Roman" w:hAnsi="Times New Roman" w:cs="Times New Roman"/>
                          <w:sz w:val="20"/>
                          <w:szCs w:val="20"/>
                          <w:lang w:val="vi-VN"/>
                        </w:rPr>
                        <w:t>0</w:t>
                      </w:r>
                      <w:r w:rsidR="0073723A">
                        <w:rPr>
                          <w:rFonts w:ascii="Times New Roman" w:hAnsi="Times New Roman" w:cs="Times New Roman"/>
                          <w:sz w:val="20"/>
                          <w:szCs w:val="20"/>
                        </w:rPr>
                        <w:t>/0</w:t>
                      </w:r>
                      <w:r w:rsidR="0086114A">
                        <w:rPr>
                          <w:rFonts w:ascii="Times New Roman" w:hAnsi="Times New Roman" w:cs="Times New Roman"/>
                          <w:sz w:val="20"/>
                          <w:szCs w:val="20"/>
                          <w:lang w:val="vi-VN"/>
                        </w:rPr>
                        <w:t>2</w:t>
                      </w:r>
                      <w:r w:rsidR="0073723A">
                        <w:rPr>
                          <w:rFonts w:ascii="Times New Roman" w:hAnsi="Times New Roman" w:cs="Times New Roman"/>
                          <w:sz w:val="20"/>
                          <w:szCs w:val="20"/>
                        </w:rPr>
                        <w:t>/2024</w:t>
                      </w:r>
                    </w:p>
                    <w:p w14:paraId="53D3B93F" w14:textId="77777777" w:rsidR="003638B0" w:rsidRPr="003638B0" w:rsidRDefault="003638B0" w:rsidP="003638B0">
                      <w:pPr>
                        <w:spacing w:after="0" w:line="240" w:lineRule="auto"/>
                        <w:rPr>
                          <w:rFonts w:ascii="Times New Roman" w:hAnsi="Times New Roman" w:cs="Times New Roman"/>
                        </w:rPr>
                      </w:pPr>
                    </w:p>
                  </w:txbxContent>
                </v:textbox>
                <w10:wrap type="tight" anchorx="margin"/>
              </v:shape>
            </w:pict>
          </mc:Fallback>
        </mc:AlternateContent>
      </w:r>
      <w:r>
        <w:rPr>
          <w:noProof/>
          <w:lang w:eastAsia="en-US"/>
        </w:rPr>
        <mc:AlternateContent>
          <mc:Choice Requires="wps">
            <w:drawing>
              <wp:anchor distT="45720" distB="45720" distL="114300" distR="114300" simplePos="0" relativeHeight="251661312" behindDoc="0" locked="0" layoutInCell="1" allowOverlap="1" wp14:anchorId="23D794EA" wp14:editId="42B5CB7A">
                <wp:simplePos x="0" y="0"/>
                <wp:positionH relativeFrom="margin">
                  <wp:align>right</wp:align>
                </wp:positionH>
                <wp:positionV relativeFrom="paragraph">
                  <wp:posOffset>127635</wp:posOffset>
                </wp:positionV>
                <wp:extent cx="3621405" cy="2095500"/>
                <wp:effectExtent l="0" t="0" r="17145" b="381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1405" cy="2095500"/>
                        </a:xfrm>
                        <a:prstGeom prst="rect">
                          <a:avLst/>
                        </a:prstGeom>
                        <a:solidFill>
                          <a:srgbClr val="DEEAF6"/>
                        </a:solidFill>
                        <a:ln>
                          <a:noFill/>
                        </a:ln>
                        <a:effectLst>
                          <a:outerShdw dist="28398" dir="3806097" algn="ctr" rotWithShape="0">
                            <a:srgbClr val="1F4D7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7EA1DA4A" w14:textId="77777777" w:rsidR="003638B0" w:rsidRPr="00EC3A30" w:rsidRDefault="003638B0" w:rsidP="003638B0">
                            <w:pPr>
                              <w:tabs>
                                <w:tab w:val="left" w:pos="284"/>
                                <w:tab w:val="left" w:pos="5387"/>
                              </w:tabs>
                              <w:spacing w:before="60" w:after="60" w:line="216" w:lineRule="auto"/>
                              <w:ind w:right="29"/>
                              <w:jc w:val="both"/>
                              <w:rPr>
                                <w:rFonts w:ascii="Calibri" w:hAnsi="Calibri" w:cs="Calibri"/>
                                <w:b/>
                                <w:bCs/>
                                <w:color w:val="000000"/>
                                <w:lang w:val="vi-VN"/>
                              </w:rPr>
                            </w:pPr>
                            <w:r w:rsidRPr="00EC3A30">
                              <w:rPr>
                                <w:rFonts w:ascii="Calibri" w:hAnsi="Calibri" w:cs="Calibri"/>
                                <w:b/>
                                <w:bCs/>
                                <w:color w:val="000000"/>
                                <w:lang w:val="vi-VN"/>
                              </w:rPr>
                              <w:t>TÓM T</w:t>
                            </w:r>
                            <w:r>
                              <w:rPr>
                                <w:rFonts w:ascii="Calibri" w:hAnsi="Calibri" w:cs="Calibri"/>
                                <w:b/>
                                <w:bCs/>
                                <w:color w:val="000000"/>
                                <w:lang w:val="vi-VN"/>
                              </w:rPr>
                              <w:t>Ắ</w:t>
                            </w:r>
                            <w:r w:rsidRPr="00EC3A30">
                              <w:rPr>
                                <w:rFonts w:ascii="Calibri" w:hAnsi="Calibri" w:cs="Calibri"/>
                                <w:b/>
                                <w:bCs/>
                                <w:color w:val="000000"/>
                                <w:lang w:val="vi-VN"/>
                              </w:rPr>
                              <w:t>T</w:t>
                            </w:r>
                          </w:p>
                          <w:p w14:paraId="5FCB80AD" w14:textId="77777777" w:rsidR="0073723A" w:rsidRPr="0073723A" w:rsidRDefault="0073723A" w:rsidP="0073723A">
                            <w:pPr>
                              <w:tabs>
                                <w:tab w:val="left" w:pos="5387"/>
                              </w:tabs>
                              <w:ind w:right="29"/>
                              <w:jc w:val="both"/>
                              <w:rPr>
                                <w:rFonts w:ascii="Calibri" w:hAnsi="Calibri" w:cs="Calibri"/>
                                <w:bCs/>
                                <w:iCs/>
                                <w:color w:val="000000"/>
                                <w:spacing w:val="-6"/>
                                <w:lang w:val="vi-VN"/>
                              </w:rPr>
                            </w:pPr>
                            <w:r w:rsidRPr="0073723A">
                              <w:rPr>
                                <w:rFonts w:ascii="Calibri" w:hAnsi="Calibri" w:cs="Calibri"/>
                                <w:bCs/>
                                <w:iCs/>
                                <w:color w:val="000000"/>
                                <w:spacing w:val="-6"/>
                                <w:lang w:val="vi-VN"/>
                              </w:rPr>
                              <w:t xml:space="preserve">Việc công bố một bài báo y học trên các tạp chí là bước cuối cùng để thành công trong một công trình nghiên cứu khoa học. Mục tiêu của bài viết này là hướng dẫn bạn đọc các quy trình liên quan đến viết một bài báo y học theo cấu trúc từ việc viết tên đề tài cho đến trích dẫn tài liệu tham khảo. Viết được bài báo khoa học tốt rất quan trọng. Hy vọng bài viết này sẽ làm sáng tỏ việc viết và xuất bản một bài báo y học, đồng thời giúp các đồng nghiệp truyền đạt về công trình nghiên cứu của mình một cách hiệu quả. </w:t>
                            </w:r>
                          </w:p>
                          <w:p w14:paraId="2FE686FA" w14:textId="1D145A52" w:rsidR="003638B0" w:rsidRPr="0073723A" w:rsidRDefault="0073723A" w:rsidP="0073723A">
                            <w:pPr>
                              <w:tabs>
                                <w:tab w:val="left" w:pos="5387"/>
                              </w:tabs>
                              <w:ind w:right="29"/>
                              <w:jc w:val="both"/>
                              <w:rPr>
                                <w:rFonts w:ascii="Calibri" w:hAnsi="Calibri" w:cs="Calibri"/>
                                <w:i/>
                                <w:color w:val="000000"/>
                                <w:lang w:val="vi-VN"/>
                              </w:rPr>
                            </w:pPr>
                            <w:r w:rsidRPr="0073723A">
                              <w:rPr>
                                <w:rFonts w:ascii="Calibri" w:hAnsi="Calibri" w:cs="Calibri"/>
                                <w:b/>
                                <w:bCs/>
                                <w:i/>
                                <w:iCs/>
                                <w:color w:val="000000"/>
                                <w:spacing w:val="-6"/>
                                <w:lang w:val="vi-VN"/>
                              </w:rPr>
                              <w:t>Từ khoá:</w:t>
                            </w:r>
                            <w:r w:rsidRPr="0073723A">
                              <w:rPr>
                                <w:rFonts w:ascii="Calibri" w:hAnsi="Calibri" w:cs="Calibri"/>
                                <w:bCs/>
                                <w:i/>
                                <w:iCs/>
                                <w:color w:val="000000"/>
                                <w:spacing w:val="-6"/>
                                <w:lang w:val="vi-VN"/>
                              </w:rPr>
                              <w:t xml:space="preserve"> viết bài báo y học, cấu trúc bài báo khoa học, xuất bản</w:t>
                            </w:r>
                          </w:p>
                          <w:p w14:paraId="39D4F73E" w14:textId="77777777" w:rsidR="003638B0" w:rsidRPr="00660E48" w:rsidRDefault="003638B0" w:rsidP="003638B0">
                            <w:pPr>
                              <w:tabs>
                                <w:tab w:val="left" w:pos="5387"/>
                              </w:tabs>
                              <w:ind w:right="29"/>
                              <w:rPr>
                                <w:rFonts w:ascii="Calibri" w:hAnsi="Calibri" w:cs="Calibri"/>
                                <w:color w:val="000000"/>
                                <w:lang w:val="vi-VN"/>
                              </w:rPr>
                            </w:pPr>
                          </w:p>
                          <w:p w14:paraId="3A1DD7DF" w14:textId="77777777" w:rsidR="003638B0" w:rsidRPr="00660E48" w:rsidRDefault="003638B0" w:rsidP="003638B0">
                            <w:pPr>
                              <w:tabs>
                                <w:tab w:val="left" w:pos="5387"/>
                              </w:tabs>
                              <w:ind w:right="29"/>
                              <w:rPr>
                                <w:rFonts w:ascii="Calibri" w:hAnsi="Calibri" w:cs="Calibri"/>
                                <w:color w:val="000000"/>
                                <w:lang w:val="vi-VN"/>
                              </w:rPr>
                            </w:pPr>
                          </w:p>
                          <w:p w14:paraId="25EF5164" w14:textId="77777777" w:rsidR="003638B0" w:rsidRPr="00660E48" w:rsidRDefault="003638B0" w:rsidP="003638B0">
                            <w:pPr>
                              <w:tabs>
                                <w:tab w:val="left" w:pos="5387"/>
                              </w:tabs>
                              <w:ind w:right="29"/>
                              <w:rPr>
                                <w:rFonts w:ascii="Calibri" w:hAnsi="Calibri" w:cs="Calibri"/>
                                <w:color w:val="000000"/>
                                <w:lang w:val="vi-VN"/>
                              </w:rPr>
                            </w:pPr>
                          </w:p>
                          <w:p w14:paraId="691238D3" w14:textId="77777777" w:rsidR="003638B0" w:rsidRPr="00660E48" w:rsidRDefault="003638B0" w:rsidP="003638B0">
                            <w:pPr>
                              <w:tabs>
                                <w:tab w:val="left" w:pos="5387"/>
                              </w:tabs>
                              <w:ind w:right="29"/>
                              <w:rPr>
                                <w:rFonts w:ascii="Calibri" w:hAnsi="Calibri" w:cs="Calibri"/>
                                <w:color w:val="000000"/>
                                <w:lang w:val="vi-VN"/>
                              </w:rPr>
                            </w:pPr>
                          </w:p>
                          <w:p w14:paraId="7B1AEC23" w14:textId="77777777" w:rsidR="003638B0" w:rsidRPr="00660E48" w:rsidRDefault="003638B0" w:rsidP="003638B0">
                            <w:pPr>
                              <w:tabs>
                                <w:tab w:val="left" w:pos="5387"/>
                              </w:tabs>
                              <w:ind w:right="29"/>
                              <w:rPr>
                                <w:rFonts w:ascii="Calibri" w:hAnsi="Calibri" w:cs="Calibri"/>
                                <w:color w:val="000000"/>
                                <w:lang w:val="vi-VN"/>
                              </w:rPr>
                            </w:pPr>
                          </w:p>
                          <w:p w14:paraId="52E1F3B9" w14:textId="77777777" w:rsidR="003638B0" w:rsidRPr="00660E48" w:rsidRDefault="003638B0" w:rsidP="003638B0">
                            <w:pPr>
                              <w:tabs>
                                <w:tab w:val="left" w:pos="5387"/>
                              </w:tabs>
                              <w:ind w:right="29"/>
                              <w:rPr>
                                <w:rFonts w:ascii="Calibri" w:hAnsi="Calibri" w:cs="Calibri"/>
                                <w:color w:val="000000"/>
                                <w:lang w:val="vi-VN"/>
                              </w:rPr>
                            </w:pPr>
                          </w:p>
                          <w:p w14:paraId="414FE789" w14:textId="77777777" w:rsidR="003638B0" w:rsidRPr="00660E48" w:rsidRDefault="003638B0" w:rsidP="003638B0">
                            <w:pPr>
                              <w:tabs>
                                <w:tab w:val="left" w:pos="5387"/>
                              </w:tabs>
                              <w:ind w:right="29"/>
                              <w:rPr>
                                <w:rFonts w:ascii="Calibri" w:hAnsi="Calibri" w:cs="Calibri"/>
                                <w:color w:val="000000"/>
                                <w:lang w:val="vi-VN"/>
                              </w:rPr>
                            </w:pPr>
                          </w:p>
                          <w:p w14:paraId="317238C1" w14:textId="77777777" w:rsidR="003638B0" w:rsidRPr="00660E48" w:rsidRDefault="003638B0" w:rsidP="003638B0">
                            <w:pPr>
                              <w:tabs>
                                <w:tab w:val="left" w:pos="5387"/>
                              </w:tabs>
                              <w:ind w:right="29"/>
                              <w:rPr>
                                <w:rFonts w:ascii="Calibri" w:hAnsi="Calibri" w:cs="Calibri"/>
                                <w:color w:val="000000"/>
                                <w:lang w:val="vi-V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794EA" id="Text Box 4" o:spid="_x0000_s1028" type="#_x0000_t202" style="position:absolute;margin-left:233.95pt;margin-top:10.05pt;width:285.15pt;height:1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" fillcolor="#deeaf6" stroked="f" strokecolor="#f2f2f2" strokeweight="3pt">
                <v:shadow on="t" color="#1f4d78" opacity=".5" offset="1pt"/>
                <v:path arrowok="t"/>
                <v:textbox>
                  <w:txbxContent>
                    <w:p w14:paraId="7EA1DA4A" w14:textId="77777777" w:rsidR="003638B0" w:rsidRPr="00EC3A30" w:rsidRDefault="003638B0" w:rsidP="003638B0">
                      <w:pPr>
                        <w:tabs>
                          <w:tab w:val="left" w:pos="284"/>
                          <w:tab w:val="left" w:pos="5387"/>
                        </w:tabs>
                        <w:spacing w:before="60" w:after="60" w:line="216" w:lineRule="auto"/>
                        <w:ind w:right="29"/>
                        <w:jc w:val="both"/>
                        <w:rPr>
                          <w:rFonts w:ascii="Calibri" w:hAnsi="Calibri" w:cs="Calibri"/>
                          <w:b/>
                          <w:bCs/>
                          <w:color w:val="000000"/>
                          <w:lang w:val="vi-VN"/>
                        </w:rPr>
                      </w:pPr>
                      <w:r w:rsidRPr="00EC3A30">
                        <w:rPr>
                          <w:rFonts w:ascii="Calibri" w:hAnsi="Calibri" w:cs="Calibri"/>
                          <w:b/>
                          <w:bCs/>
                          <w:color w:val="000000"/>
                          <w:lang w:val="vi-VN"/>
                        </w:rPr>
                        <w:t>TÓM T</w:t>
                      </w:r>
                      <w:r>
                        <w:rPr>
                          <w:rFonts w:ascii="Calibri" w:hAnsi="Calibri" w:cs="Calibri"/>
                          <w:b/>
                          <w:bCs/>
                          <w:color w:val="000000"/>
                          <w:lang w:val="vi-VN"/>
                        </w:rPr>
                        <w:t>Ắ</w:t>
                      </w:r>
                      <w:r w:rsidRPr="00EC3A30">
                        <w:rPr>
                          <w:rFonts w:ascii="Calibri" w:hAnsi="Calibri" w:cs="Calibri"/>
                          <w:b/>
                          <w:bCs/>
                          <w:color w:val="000000"/>
                          <w:lang w:val="vi-VN"/>
                        </w:rPr>
                        <w:t>T</w:t>
                      </w:r>
                    </w:p>
                    <w:p w14:paraId="5FCB80AD" w14:textId="77777777" w:rsidR="0073723A" w:rsidRPr="0073723A" w:rsidRDefault="0073723A" w:rsidP="0073723A">
                      <w:pPr>
                        <w:tabs>
                          <w:tab w:val="left" w:pos="5387"/>
                        </w:tabs>
                        <w:ind w:right="29"/>
                        <w:jc w:val="both"/>
                        <w:rPr>
                          <w:rFonts w:ascii="Calibri" w:hAnsi="Calibri" w:cs="Calibri"/>
                          <w:bCs/>
                          <w:iCs/>
                          <w:color w:val="000000"/>
                          <w:spacing w:val="-6"/>
                          <w:lang w:val="vi-VN"/>
                        </w:rPr>
                      </w:pPr>
                      <w:r w:rsidRPr="0073723A">
                        <w:rPr>
                          <w:rFonts w:ascii="Calibri" w:hAnsi="Calibri" w:cs="Calibri"/>
                          <w:bCs/>
                          <w:iCs/>
                          <w:color w:val="000000"/>
                          <w:spacing w:val="-6"/>
                          <w:lang w:val="vi-VN"/>
                        </w:rPr>
                        <w:t xml:space="preserve">Việc công bố một bài báo y học trên các tạp chí là bước cuối cùng để thành công trong một công trình nghiên cứu khoa học. Mục tiêu của bài viết này là hướng dẫn bạn đọc các quy trình liên quan đến viết một bài báo y học theo cấu trúc từ việc viết tên đề tài cho đến trích dẫn tài liệu tham khảo. Viết được bài báo khoa học tốt rất quan trọng. Hy vọng bài viết này sẽ làm sáng tỏ việc viết và xuất bản một bài báo y học, đồng thời giúp các đồng nghiệp truyền đạt về công trình nghiên cứu của mình một cách hiệu quả. </w:t>
                      </w:r>
                    </w:p>
                    <w:p w14:paraId="2FE686FA" w14:textId="1D145A52" w:rsidR="003638B0" w:rsidRPr="0073723A" w:rsidRDefault="0073723A" w:rsidP="0073723A">
                      <w:pPr>
                        <w:tabs>
                          <w:tab w:val="left" w:pos="5387"/>
                        </w:tabs>
                        <w:ind w:right="29"/>
                        <w:jc w:val="both"/>
                        <w:rPr>
                          <w:rFonts w:ascii="Calibri" w:hAnsi="Calibri" w:cs="Calibri"/>
                          <w:i/>
                          <w:color w:val="000000"/>
                          <w:lang w:val="vi-VN"/>
                        </w:rPr>
                      </w:pPr>
                      <w:r w:rsidRPr="0073723A">
                        <w:rPr>
                          <w:rFonts w:ascii="Calibri" w:hAnsi="Calibri" w:cs="Calibri"/>
                          <w:b/>
                          <w:bCs/>
                          <w:i/>
                          <w:iCs/>
                          <w:color w:val="000000"/>
                          <w:spacing w:val="-6"/>
                          <w:lang w:val="vi-VN"/>
                        </w:rPr>
                        <w:t>Từ khoá:</w:t>
                      </w:r>
                      <w:r w:rsidRPr="0073723A">
                        <w:rPr>
                          <w:rFonts w:ascii="Calibri" w:hAnsi="Calibri" w:cs="Calibri"/>
                          <w:bCs/>
                          <w:i/>
                          <w:iCs/>
                          <w:color w:val="000000"/>
                          <w:spacing w:val="-6"/>
                          <w:lang w:val="vi-VN"/>
                        </w:rPr>
                        <w:t xml:space="preserve"> viết bài báo y học, cấu trúc bài báo khoa học, xuất bản</w:t>
                      </w:r>
                    </w:p>
                    <w:p w14:paraId="39D4F73E" w14:textId="77777777" w:rsidR="003638B0" w:rsidRPr="00660E48" w:rsidRDefault="003638B0" w:rsidP="003638B0">
                      <w:pPr>
                        <w:tabs>
                          <w:tab w:val="left" w:pos="5387"/>
                        </w:tabs>
                        <w:ind w:right="29"/>
                        <w:rPr>
                          <w:rFonts w:ascii="Calibri" w:hAnsi="Calibri" w:cs="Calibri"/>
                          <w:color w:val="000000"/>
                          <w:lang w:val="vi-VN"/>
                        </w:rPr>
                      </w:pPr>
                    </w:p>
                    <w:p w14:paraId="3A1DD7DF" w14:textId="77777777" w:rsidR="003638B0" w:rsidRPr="00660E48" w:rsidRDefault="003638B0" w:rsidP="003638B0">
                      <w:pPr>
                        <w:tabs>
                          <w:tab w:val="left" w:pos="5387"/>
                        </w:tabs>
                        <w:ind w:right="29"/>
                        <w:rPr>
                          <w:rFonts w:ascii="Calibri" w:hAnsi="Calibri" w:cs="Calibri"/>
                          <w:color w:val="000000"/>
                          <w:lang w:val="vi-VN"/>
                        </w:rPr>
                      </w:pPr>
                    </w:p>
                    <w:p w14:paraId="25EF5164" w14:textId="77777777" w:rsidR="003638B0" w:rsidRPr="00660E48" w:rsidRDefault="003638B0" w:rsidP="003638B0">
                      <w:pPr>
                        <w:tabs>
                          <w:tab w:val="left" w:pos="5387"/>
                        </w:tabs>
                        <w:ind w:right="29"/>
                        <w:rPr>
                          <w:rFonts w:ascii="Calibri" w:hAnsi="Calibri" w:cs="Calibri"/>
                          <w:color w:val="000000"/>
                          <w:lang w:val="vi-VN"/>
                        </w:rPr>
                      </w:pPr>
                    </w:p>
                    <w:p w14:paraId="691238D3" w14:textId="77777777" w:rsidR="003638B0" w:rsidRPr="00660E48" w:rsidRDefault="003638B0" w:rsidP="003638B0">
                      <w:pPr>
                        <w:tabs>
                          <w:tab w:val="left" w:pos="5387"/>
                        </w:tabs>
                        <w:ind w:right="29"/>
                        <w:rPr>
                          <w:rFonts w:ascii="Calibri" w:hAnsi="Calibri" w:cs="Calibri"/>
                          <w:color w:val="000000"/>
                          <w:lang w:val="vi-VN"/>
                        </w:rPr>
                      </w:pPr>
                    </w:p>
                    <w:p w14:paraId="7B1AEC23" w14:textId="77777777" w:rsidR="003638B0" w:rsidRPr="00660E48" w:rsidRDefault="003638B0" w:rsidP="003638B0">
                      <w:pPr>
                        <w:tabs>
                          <w:tab w:val="left" w:pos="5387"/>
                        </w:tabs>
                        <w:ind w:right="29"/>
                        <w:rPr>
                          <w:rFonts w:ascii="Calibri" w:hAnsi="Calibri" w:cs="Calibri"/>
                          <w:color w:val="000000"/>
                          <w:lang w:val="vi-VN"/>
                        </w:rPr>
                      </w:pPr>
                    </w:p>
                    <w:p w14:paraId="52E1F3B9" w14:textId="77777777" w:rsidR="003638B0" w:rsidRPr="00660E48" w:rsidRDefault="003638B0" w:rsidP="003638B0">
                      <w:pPr>
                        <w:tabs>
                          <w:tab w:val="left" w:pos="5387"/>
                        </w:tabs>
                        <w:ind w:right="29"/>
                        <w:rPr>
                          <w:rFonts w:ascii="Calibri" w:hAnsi="Calibri" w:cs="Calibri"/>
                          <w:color w:val="000000"/>
                          <w:lang w:val="vi-VN"/>
                        </w:rPr>
                      </w:pPr>
                    </w:p>
                    <w:p w14:paraId="414FE789" w14:textId="77777777" w:rsidR="003638B0" w:rsidRPr="00660E48" w:rsidRDefault="003638B0" w:rsidP="003638B0">
                      <w:pPr>
                        <w:tabs>
                          <w:tab w:val="left" w:pos="5387"/>
                        </w:tabs>
                        <w:ind w:right="29"/>
                        <w:rPr>
                          <w:rFonts w:ascii="Calibri" w:hAnsi="Calibri" w:cs="Calibri"/>
                          <w:color w:val="000000"/>
                          <w:lang w:val="vi-VN"/>
                        </w:rPr>
                      </w:pPr>
                    </w:p>
                    <w:p w14:paraId="317238C1" w14:textId="77777777" w:rsidR="003638B0" w:rsidRPr="00660E48" w:rsidRDefault="003638B0" w:rsidP="003638B0">
                      <w:pPr>
                        <w:tabs>
                          <w:tab w:val="left" w:pos="5387"/>
                        </w:tabs>
                        <w:ind w:right="29"/>
                        <w:rPr>
                          <w:rFonts w:ascii="Calibri" w:hAnsi="Calibri" w:cs="Calibri"/>
                          <w:color w:val="000000"/>
                          <w:lang w:val="vi-VN"/>
                        </w:rPr>
                      </w:pPr>
                    </w:p>
                  </w:txbxContent>
                </v:textbox>
                <w10:wrap type="topAndBottom" anchorx="margin"/>
              </v:shape>
            </w:pict>
          </mc:Fallback>
        </mc:AlternateContent>
      </w:r>
    </w:p>
    <w:p w14:paraId="3D88EC88" w14:textId="77777777" w:rsidR="00787DCD" w:rsidRPr="00787DCD" w:rsidRDefault="00787DCD" w:rsidP="00427319">
      <w:pPr>
        <w:spacing w:after="0" w:line="240" w:lineRule="auto"/>
        <w:jc w:val="right"/>
        <w:rPr>
          <w:rFonts w:ascii="Arial" w:hAnsi="Arial" w:cs="Arial"/>
          <w:i/>
          <w:iCs/>
          <w:spacing w:val="-6"/>
          <w:sz w:val="2"/>
          <w:szCs w:val="2"/>
          <w:lang w:val="vi-VN"/>
        </w:rPr>
      </w:pPr>
    </w:p>
    <w:p w14:paraId="29E0734A" w14:textId="018F0468" w:rsidR="00DB0EC0" w:rsidRPr="00122003" w:rsidRDefault="00122003" w:rsidP="00122003">
      <w:pPr>
        <w:spacing w:after="0"/>
        <w:ind w:left="3402"/>
        <w:rPr>
          <w:rFonts w:ascii="Times New Roman" w:hAnsi="Times New Roman" w:cs="Times New Roman"/>
          <w:b/>
          <w:bCs/>
          <w:spacing w:val="18"/>
          <w:sz w:val="26"/>
          <w:szCs w:val="26"/>
          <w:lang w:val="vi-VN"/>
        </w:rPr>
      </w:pPr>
      <w:r w:rsidRPr="00122003">
        <w:rPr>
          <w:rFonts w:ascii="Times New Roman" w:hAnsi="Times New Roman" w:cs="Times New Roman"/>
          <w:b/>
          <w:bCs/>
          <w:spacing w:val="8"/>
          <w:sz w:val="26"/>
          <w:szCs w:val="26"/>
          <w:lang w:val="vi-VN"/>
        </w:rPr>
        <w:t>How to write a scientific article in medicine</w:t>
      </w:r>
    </w:p>
    <w:p w14:paraId="7DF5D1B4" w14:textId="0359E5ED" w:rsidR="00122003" w:rsidRPr="00122003" w:rsidRDefault="00122003" w:rsidP="00122003">
      <w:pPr>
        <w:spacing w:before="40" w:after="0" w:line="252" w:lineRule="auto"/>
        <w:ind w:left="3402"/>
        <w:jc w:val="both"/>
        <w:rPr>
          <w:rFonts w:ascii="Times New Roman" w:hAnsi="Times New Roman" w:cs="Times New Roman"/>
          <w:bCs/>
          <w:iCs/>
          <w:spacing w:val="-6"/>
          <w:lang w:val="vi-VN"/>
        </w:rPr>
      </w:pPr>
      <w:r w:rsidRPr="00122003">
        <w:rPr>
          <w:rFonts w:ascii="Times New Roman" w:eastAsia="Times New Roman" w:hAnsi="Times New Roman" w:cs="Times New Roman"/>
          <w:b/>
          <w:bCs/>
          <w:color w:val="000000"/>
          <w:lang w:val="fr-FR" w:eastAsia="en-US"/>
        </w:rPr>
        <w:t xml:space="preserve">ABSTRACT: </w:t>
      </w:r>
      <w:r w:rsidRPr="00122003">
        <w:rPr>
          <w:rFonts w:ascii="Times New Roman" w:hAnsi="Times New Roman" w:cs="Times New Roman"/>
          <w:bCs/>
          <w:iCs/>
          <w:spacing w:val="-6"/>
          <w:lang w:val="vi-VN"/>
        </w:rPr>
        <w:t>Publishing a medical article in journals is the final step to success in a scientific research project. The goal of this article is to guide readers through the processes involved in writing a structured medical article, from writing the topic title to citing references. Good scientific writing is indeed crucial. Hopefully this article will shed some light on writing and publishing a medical article, and help colleagues communicate about their research effectively.</w:t>
      </w:r>
    </w:p>
    <w:p w14:paraId="100FD16F" w14:textId="5A7AE05F" w:rsidR="00C562FD" w:rsidRPr="00122003" w:rsidRDefault="00122003" w:rsidP="00122003">
      <w:pPr>
        <w:spacing w:before="40" w:after="0" w:line="252" w:lineRule="auto"/>
        <w:ind w:left="3402"/>
        <w:jc w:val="both"/>
        <w:rPr>
          <w:rFonts w:ascii="Times New Roman" w:hAnsi="Times New Roman" w:cs="Times New Roman"/>
          <w:i/>
          <w:spacing w:val="-6"/>
          <w:lang w:val="vi-VN"/>
        </w:rPr>
      </w:pPr>
      <w:r w:rsidRPr="00122003">
        <w:rPr>
          <w:rFonts w:ascii="Times New Roman" w:hAnsi="Times New Roman" w:cs="Times New Roman"/>
          <w:b/>
          <w:bCs/>
          <w:i/>
          <w:iCs/>
          <w:spacing w:val="-6"/>
          <w:lang w:val="vi-VN"/>
        </w:rPr>
        <w:t>Keywords:</w:t>
      </w:r>
      <w:r w:rsidRPr="00122003">
        <w:rPr>
          <w:rFonts w:ascii="Times New Roman" w:hAnsi="Times New Roman" w:cs="Times New Roman"/>
          <w:bCs/>
          <w:i/>
          <w:iCs/>
          <w:spacing w:val="-6"/>
          <w:lang w:val="vi-VN"/>
        </w:rPr>
        <w:t xml:space="preserve"> write medical papers, scientific article structure, publishing</w:t>
      </w:r>
    </w:p>
    <w:p w14:paraId="3BD29D92" w14:textId="77777777" w:rsidR="00C562FD" w:rsidRPr="005C3EBE" w:rsidRDefault="00C562FD" w:rsidP="00897F3C">
      <w:pPr>
        <w:spacing w:before="40" w:after="0" w:line="252" w:lineRule="auto"/>
        <w:jc w:val="both"/>
        <w:rPr>
          <w:rFonts w:ascii="Times New Roman" w:hAnsi="Times New Roman" w:cs="Times New Roman"/>
          <w:spacing w:val="-6"/>
          <w:sz w:val="2"/>
          <w:szCs w:val="2"/>
          <w:lang w:val="vi-VN"/>
        </w:rPr>
      </w:pPr>
    </w:p>
    <w:p w14:paraId="62CECC85" w14:textId="77777777" w:rsidR="006C62BD" w:rsidRPr="005C3EBE" w:rsidRDefault="006C62BD" w:rsidP="006C62BD">
      <w:pPr>
        <w:rPr>
          <w:rStyle w:val="h2"/>
          <w:rFonts w:ascii="Noto Sans" w:hAnsi="Noto Sans" w:cs="Noto Sans"/>
          <w:b/>
          <w:bCs/>
          <w:color w:val="FF0000"/>
          <w:sz w:val="4"/>
          <w:szCs w:val="4"/>
          <w:lang w:val="vi-VN"/>
        </w:rPr>
      </w:pPr>
    </w:p>
    <w:p w14:paraId="228DD5F9" w14:textId="4EFA751C" w:rsidR="00C124A2" w:rsidRPr="006C62BD" w:rsidRDefault="00C124A2" w:rsidP="00C124A2">
      <w:pPr>
        <w:spacing w:after="0" w:line="216" w:lineRule="auto"/>
        <w:jc w:val="both"/>
        <w:rPr>
          <w:rFonts w:ascii="Times New Roman" w:hAnsi="Times New Roman" w:cs="Times New Roman"/>
          <w:spacing w:val="-6"/>
          <w:sz w:val="2"/>
          <w:szCs w:val="2"/>
          <w:lang w:val="vi-VN"/>
        </w:rPr>
      </w:pPr>
    </w:p>
    <w:p w14:paraId="4BE56D39" w14:textId="59D789E8" w:rsidR="005C6A0F" w:rsidRPr="00707CA9" w:rsidRDefault="005C6A0F" w:rsidP="005C6A0F">
      <w:pPr>
        <w:tabs>
          <w:tab w:val="left" w:pos="949"/>
        </w:tabs>
        <w:spacing w:line="360" w:lineRule="auto"/>
        <w:jc w:val="both"/>
        <w:rPr>
          <w:rFonts w:ascii="Arial" w:hAnsi="Arial" w:cs="Arial"/>
          <w:b/>
          <w:bCs/>
          <w:sz w:val="14"/>
          <w:szCs w:val="14"/>
          <w:lang w:val="vi-VN"/>
        </w:rPr>
        <w:sectPr w:rsidR="005C6A0F" w:rsidRPr="00707CA9" w:rsidSect="00122003">
          <w:headerReference w:type="default" r:id="rId10"/>
          <w:footerReference w:type="even" r:id="rId11"/>
          <w:footerReference w:type="default" r:id="rId12"/>
          <w:pgSz w:w="11906" w:h="16838"/>
          <w:pgMar w:top="1134" w:right="1134" w:bottom="1134" w:left="1701" w:header="709" w:footer="709" w:gutter="0"/>
          <w:pgNumType w:start="1"/>
          <w:cols w:space="708"/>
          <w:docGrid w:linePitch="360"/>
        </w:sectPr>
      </w:pPr>
    </w:p>
    <w:p w14:paraId="56731732" w14:textId="1F196E71" w:rsidR="00427319" w:rsidRPr="005C6A0F" w:rsidRDefault="00122003" w:rsidP="005C3EBE">
      <w:pPr>
        <w:spacing w:before="120" w:after="120" w:line="240" w:lineRule="auto"/>
        <w:ind w:firstLine="720"/>
        <w:jc w:val="both"/>
        <w:rPr>
          <w:rFonts w:ascii="Times New Roman" w:hAnsi="Times New Roman" w:cs="Times New Roman"/>
          <w:b/>
          <w:bCs/>
          <w:sz w:val="24"/>
          <w:szCs w:val="24"/>
          <w:lang w:val="vi-VN"/>
        </w:rPr>
      </w:pPr>
      <w:r>
        <w:rPr>
          <w:rFonts w:ascii="Times New Roman" w:hAnsi="Times New Roman" w:cs="Times New Roman"/>
          <w:b/>
          <w:bCs/>
          <w:sz w:val="24"/>
          <w:szCs w:val="24"/>
          <w:lang w:val="vi-VN"/>
        </w:rPr>
        <w:lastRenderedPageBreak/>
        <w:t>ĐẶT VẤN ĐỀ</w:t>
      </w:r>
    </w:p>
    <w:p w14:paraId="453CC821" w14:textId="77777777" w:rsidR="00122003" w:rsidRPr="00122003" w:rsidRDefault="00122003" w:rsidP="00122003">
      <w:pPr>
        <w:spacing w:after="0" w:line="276" w:lineRule="auto"/>
        <w:jc w:val="both"/>
        <w:rPr>
          <w:rFonts w:ascii="Times New Roman" w:hAnsi="Times New Roman" w:cs="Times New Roman"/>
          <w:sz w:val="24"/>
          <w:szCs w:val="24"/>
          <w:lang w:val="vi-VN"/>
        </w:rPr>
      </w:pPr>
      <w:r w:rsidRPr="00122003">
        <w:rPr>
          <w:rFonts w:ascii="Times New Roman" w:hAnsi="Times New Roman" w:cs="Times New Roman"/>
          <w:sz w:val="24"/>
          <w:szCs w:val="24"/>
          <w:lang w:val="vi-VN"/>
        </w:rPr>
        <w:t xml:space="preserve">Việc công bố một bài báo y học trên các tạp chí là bước cuối cùng để thành công trong một công trình nghiên cứu khoa học [1]. Các nhà khoa học, bắt đầu là sinh viên, học viên, được đánh giá chủ yếu không phải bằng sự khéo léo trong các thao tác trong lâm sàng, phòng thí nghiệm, không phải bằng kiến thức bẩm sinh, và chắc chắn không phải bằng trí thông minh; họ được đo lường và biết đến nhờ các bài báo khoa học y học. Một công trình khoa học dù kết quả có ngoạn mục đến đâu cũng không thể hoàn thành cho đến khi kết quả được công bố [2], [3]. Trên thực tế, nền tảng của khoa học dựa trên giả định cơ bản rằng nghiên cứu ban đầu phải được công bố; chỉ bằng cách đó, kiến thức khoa học mới </w:t>
      </w:r>
      <w:r w:rsidRPr="00122003">
        <w:rPr>
          <w:rFonts w:ascii="Times New Roman" w:hAnsi="Times New Roman" w:cs="Times New Roman"/>
          <w:sz w:val="24"/>
          <w:szCs w:val="24"/>
          <w:lang w:val="vi-VN"/>
        </w:rPr>
        <w:lastRenderedPageBreak/>
        <w:t xml:space="preserve">có thể được xác thực và sau đó được thêm vào cơ sở dữ liệu hiện có mà chúng ta gọi là kiến thức khoa học. Từ khóa là khả năng tái sản xuất [2]. Đó là điều làm cho khoa học và y văn trở nên độc đáo. Như vậy, nhà khoa học không chỉ phải “làm” khoa học mà còn phải “viết” khoa học. Viết kém có thể ngăn cản hoặc trì hoãn việc xuất bản khoa học tốt [1], [4]. Thật không may, việc đào tạo các nhà khoa học thường tập trung quá nhiều vào các khía cạnh kỹ thuật nên cách viết bài báo y học bị bỏ qua. Nói cách khác, nhiều nhà khoa học giỏi lại là những nhà văn kém. Chắc chắn là nhiều nhà khoa học không thích viết lách. Hầu hết các nhà khoa học ngày nay không có cơ hội tham gia một khóa học chính thức về viết bài báo khoa học. Là học viên, sinh viên, </w:t>
      </w:r>
      <w:r w:rsidRPr="00122003">
        <w:rPr>
          <w:rFonts w:ascii="Times New Roman" w:hAnsi="Times New Roman" w:cs="Times New Roman"/>
          <w:sz w:val="24"/>
          <w:szCs w:val="24"/>
          <w:lang w:val="vi-VN"/>
        </w:rPr>
        <w:lastRenderedPageBreak/>
        <w:t>họ học cách bắt chước phong cách và cách tiếp cận của các giáo sư và các tác giả trước đó [2], [5], [6]. Mục đích chính của bài viết này là giúp các nhà khoa học trẻ, học viên và sinh viên y khoa chuẩn bị các bản thảo có khả năng cao được chấp nhận xuất bản và người đọc có thể hiểu hoàn toàn khi chúng được xuất bản. Vì yêu cầu của các tạp chí rất khác nhau nên không thể đưa ra những khuyến nghị được chấp nhận rộng rãi, nên trong bài viết này, chúng tôi trình bày một số nguyên tắc cơ bản được chấp nhận trong hầu hết các tạp chí.</w:t>
      </w:r>
    </w:p>
    <w:p w14:paraId="4A237D99" w14:textId="48828641" w:rsidR="001F6A40" w:rsidRPr="00122003" w:rsidRDefault="00122003" w:rsidP="00122003">
      <w:pPr>
        <w:spacing w:before="120" w:after="0"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NỘI DUNG</w:t>
      </w:r>
    </w:p>
    <w:p w14:paraId="4BF1FD27"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Một bài báo khoa học y học thường bao gồm những phần chủ yếu sau: tên đề tài nghiên cứu, tên tác giả, tóm tắt và phần từ khóa, cấu trúc của một bài báo y học đã được tiêu chuẩn hóa theo quy định IMRAD [1], [2]:</w:t>
      </w:r>
    </w:p>
    <w:p w14:paraId="1D898F1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I: Introduction (phần mở đầu/ đặt vấn đề)</w:t>
      </w:r>
    </w:p>
    <w:p w14:paraId="414361F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 Material and Methods (Tài liệu/đối tượng và phương pháp nghiên cứu)</w:t>
      </w:r>
    </w:p>
    <w:p w14:paraId="5111F6D4"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R: Results (kết quả nghiên cứu)</w:t>
      </w:r>
    </w:p>
    <w:p w14:paraId="3937026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AD: And (và) Discussion (bàn luận)</w:t>
      </w:r>
    </w:p>
    <w:p w14:paraId="0E63E5AA" w14:textId="43121796"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lang w:val="vi-VN"/>
        </w:rPr>
        <w:t>I. Tên đề tài nghiên cứu</w:t>
      </w:r>
    </w:p>
    <w:p w14:paraId="296E5FBC"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Tên đề tài nhằm thông báo nội dung nghiên cứu một cách chính xác và súc tích. Tên đề tài hay thường rất hấp dẫn người đọc vì đa số độc giả sẽ quyết định có đọc tiếp toàn bộ bài báo hay không sau khi đọc tên đề tài nghiên cứu. Tên đề tài hay là có thể phản ánh được đầy đủ nội dung công trình nghiên cứu bằng một số lượng từ ít nhất. Tên đề tài cũng giống như nhãn hiệu của một loại hàng hóa vì vậy không nên trình bày dưới dạng một câu hoàn chỉnh. [5], [7] </w:t>
      </w:r>
    </w:p>
    <w:p w14:paraId="0A5B72E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Tên đề tài nên chọn các từ chứa đựng các thông tin khoa học và tránh sử dụng các từ như “Một số nhận xét”, “Nhân một trường hợp”, “Góp phần nghiên cứu”, “Tình hình bệnh”, “Bước đầu tìm hiểu”...</w:t>
      </w:r>
    </w:p>
    <w:p w14:paraId="71531BC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lastRenderedPageBreak/>
        <w:t>Tên đề tài không nên dài quá 15 đến 20 từ đối với tạp chí quốc tế (tạp chí tiếng Việt không để quá 30 từ) vì các tạp chí ít khi chấp nhận đăng bài có đầu đề dài quá số lượng trên tuy nhiên đầu đề cũng không nên quá ngắn, không phản ánh được chính xác nội dung nghiên cứu.</w:t>
      </w:r>
    </w:p>
    <w:p w14:paraId="1C5E36D4"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Ví dụ, nếu đầu đề chỉ là “Viêm phổi ở trẻ em” sẽ làm cho người đọc không biết được vấn đề được tập trung nghiên cứu là gì, biểu hiện lâm sàng, hình ảnh X-quang hoặc biến chứng của bệnh ?</w:t>
      </w:r>
    </w:p>
    <w:p w14:paraId="656A350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Để thu hút sự chú ý của người đọc, ta cũng có thể trình bày tên đề tài dưới dạng các câu hỏi.</w:t>
      </w:r>
    </w:p>
    <w:p w14:paraId="36827CA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Ví dụ: “Hội chứng thận hư tiên phát có gì mới?” </w:t>
      </w:r>
    </w:p>
    <w:p w14:paraId="46F5FF32"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Tên đề tài cần ngắn gọn, xúc tích nhưng phản ánh đầy đủ được nội dung của nghiên cứu. Tên đề tài đầy đủ sẽ trả lời được các câu hỏi: Ai? Cái gì? Ở đâu? Khi nào? Tuy nhiên, câu hỏi “Ở đâu? Khi nào?” có thể đưa vào phần mục tiêu nghiên cứu. Ví dụ tên một bài báo đầy đủ là: “Tình trạng suy dinh dưỡng và một số yếu tố liên quan tới suy dinh dưỡng thể thấp còi của trẻ em dưới 5 tuổi tại Quảng Ninh năm 2008”.  Trong tên đề tài này, “Ai?” là “trẻ em dưới 5 tuổi”; “Cái gì?” là “tình trạng suy dinh dưỡng và yếu tố liên quan”; “Ở đâu?” là “Quảng Ninh”; “Khi nào?” là “năm 2008”</w:t>
      </w:r>
    </w:p>
    <w:p w14:paraId="664BEEC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Để viết tên đề tài tốt cần phải cân nhắc chọn lọc từng từ một gồm các từ chứa đựng các thông tin khoa học, viết đúng những gì cần phải viết, không nhiều hơn và cũng không ít hơn.</w:t>
      </w:r>
    </w:p>
    <w:p w14:paraId="0A149C1E" w14:textId="7E619C83"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lang w:val="vi-VN"/>
        </w:rPr>
        <w:t xml:space="preserve">II. </w:t>
      </w:r>
      <w:r w:rsidRPr="00122003">
        <w:rPr>
          <w:rFonts w:ascii="Times New Roman" w:eastAsia="Times New Roman" w:hAnsi="Times New Roman" w:cs="Times New Roman"/>
          <w:b/>
          <w:color w:val="000000"/>
          <w:sz w:val="24"/>
          <w:szCs w:val="24"/>
        </w:rPr>
        <w:t>T</w:t>
      </w:r>
      <w:r w:rsidRPr="00122003">
        <w:rPr>
          <w:rFonts w:ascii="Times New Roman" w:eastAsia="Times New Roman" w:hAnsi="Times New Roman" w:cs="Times New Roman"/>
          <w:b/>
          <w:color w:val="000000"/>
          <w:sz w:val="24"/>
          <w:szCs w:val="24"/>
          <w:lang w:val="vi-VN"/>
        </w:rPr>
        <w:t>ác giả bài báo (authors)</w:t>
      </w:r>
    </w:p>
    <w:p w14:paraId="53B5F17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Một công trình nghiên cứu được đăng trên các tạp chí có uy tín là sự đánh giá nghiêm túc và xứng đáng đối với các tác giả. Đây cũng là một tiêu chuẩn quan trọng để xét học hàm và học vị cho từng tác giả tham gia vào đề tài nghiên cứu. Trong thực tế, việc xác </w:t>
      </w:r>
      <w:r w:rsidRPr="00122003">
        <w:rPr>
          <w:rFonts w:ascii="Times New Roman" w:eastAsia="Times New Roman" w:hAnsi="Times New Roman" w:cs="Times New Roman"/>
          <w:color w:val="000000"/>
          <w:sz w:val="24"/>
          <w:szCs w:val="24"/>
          <w:lang w:val="vi-VN"/>
        </w:rPr>
        <w:lastRenderedPageBreak/>
        <w:t>định ai là tác giả của một bài báo nhiều khi không đơn giản và đôi khi đã gây ra những vụ việc rắc rối cả về phương diện y đức và pháp luật. [6]</w:t>
      </w:r>
    </w:p>
    <w:p w14:paraId="05FDD99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Ai là tác giả của một bài báo? Tác giả là người đã thực hiện và viết công trình nghiên cứu, tuy nhiên, thực tế phức tạp hơn nhiều vì hiện nay ít khi chỉ có một người duy nhất tiến hành một nghiên cứu. Số công trình nghiên cứu có nhiều tên tác giả ngày càng tăng.</w:t>
      </w:r>
    </w:p>
    <w:p w14:paraId="7690805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Việc xác định tên tác giả nên tuân theo các nguyên tắc chặt chẽ, không nên tùy tiện. Những tiêu chuẩn để xác định tác giả của một công trình nghiên cứu y học đã được Tổ chức y tế thế giới đề xuất năm 1991. Tác giả phải là người tham gia đầy đủ vào công trình nghiên cứu và chịu trách nhiệm trước công chúng về nội dung của công trình nghiên cứu. Nội dung tham gia của tác giả bao gồm:</w:t>
      </w:r>
    </w:p>
    <w:p w14:paraId="2099772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Đề xuất ý tưởng, thiết kế nghiên cứu hoặc tham gia vào phân tích và cắt nghĩa số liệu hoặc tham gia vào cả hai quá trình trên.</w:t>
      </w:r>
    </w:p>
    <w:p w14:paraId="3A7E023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Viết bản thảo hoặc duyệt những nội dung của bản thảo.</w:t>
      </w:r>
    </w:p>
    <w:p w14:paraId="0F28D8E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Thông qua bản thảo lần cuối cùng để xuất bản.</w:t>
      </w:r>
    </w:p>
    <w:p w14:paraId="2D1590E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Những người chỉ tham gia thu thập số liệu không đủ tư cách để được công nhận là tác giả.</w:t>
      </w:r>
    </w:p>
    <w:p w14:paraId="2F649AE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Việc sắp xếp thứ thự tên tác giả cũng nên theo những quy định chung.</w:t>
      </w:r>
    </w:p>
    <w:p w14:paraId="41965C9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Tác giả thứ nhất: Là người viết đề cương nghiên cứu thực hiện các công việc trong quá trình nghiên cứu và viết nghiên cứu. Nếu người đó làm một mình thì chỉ có một tên duy nhất.</w:t>
      </w:r>
    </w:p>
    <w:p w14:paraId="406BD9B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 Tên chủ nhiệm khoa học và trưởng phòng xét nghiệm. Chủ nhiệm khoa học hoặc trưởng phòng xét nghiệm là những người tham gia viết đề cương nghiên cứu mà thường là do họ đề xuất, tập hợp người giúp việc và nhận tài chính để tiến hành nghiên cứu. Tên </w:t>
      </w:r>
      <w:r w:rsidRPr="00122003">
        <w:rPr>
          <w:rFonts w:ascii="Times New Roman" w:eastAsia="Times New Roman" w:hAnsi="Times New Roman" w:cs="Times New Roman"/>
          <w:color w:val="000000"/>
          <w:sz w:val="24"/>
          <w:szCs w:val="24"/>
          <w:lang w:val="vi-VN"/>
        </w:rPr>
        <w:lastRenderedPageBreak/>
        <w:t>của họ là một sự bảo lãnh cho các tác giả khác chưa được giới khoa học biết đến. Khi những người này đồng ý nhận làm tác giả có nghĩa là họ tham gia vào quá trình nghiên cứu, theo dõi tiến trình nghiên cứu, kiểm tra kết quả nghiên cứu và chịu trách nhiệm về chất lượng của bài báo. Trước đây, ở nhiều nước trên thế giới, tên của các chủ nhiệm khoa hoặc trưởng phòng xét nghiệm thường được xếp đầu tiên, tuy nhiên hiện nay theo nhiều ý kiến, tên của họ nên được xếp cuối cùng. Chính vì vậy khi đọc một bài báo người ta thường nhìn vào tên tác giả cuối cùng để xem ai đứng đầu nhóm nghiên cứu.</w:t>
      </w:r>
    </w:p>
    <w:p w14:paraId="048B08F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Các tác giả khác phải là những người đã tham gia đầy đủ vào nghiên cứu như các tiêu chuẩn mà Tổ chức y tế thế giới đã khuyến cáo. Thứ tự của tác giả này nên được xắp xếp theo mức độ tham gia vào nghiên cứu nhiều hay ít. Những người có tham gia vào nghiên cứu nhưng chưa đủ trở thành tác giả nên được nhắc đến trong phần cảm ơn.</w:t>
      </w:r>
    </w:p>
    <w:p w14:paraId="64E2840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Nghiên cứu tiến hành ở nhiều trung tâm. Trong các nghiên cứu tiến hành ở nhiều trung tâm thường có rất nhiều người tham gia vào nghiên cứu, vì vậy các tác giả phải là những người tham gia nhiều nhất vào quá trình  nghiên cứu. Có những tạp chí quy định số lượng tác giả tối đa cho một nghiên cứu tiến hành ở nhiều trung tâm. Ví dụ tạp chí “New England Journal of Medicine” quy định số lượng tác giả tối đa không quá 12 người. Các nghiên cứu nhiều trung tâm có thể được trình bày bằng cách ghi tên các tác giả và tiếp theo là tên các đơn vị tham gia nghiên cứu ngay dưới tên đề tài nghiên cứu. Cũng có thể ghi tên các nhóm nghiên cứu sau đề tài nghiên cứu và tiếp theo là tên các tác giả. Ở cuối trang đầu ghi rõ phần tham gia của từng thành viên trong nghiên cứu, như ban thư kí, ban biên tập, xử lý thống kê.</w:t>
      </w:r>
    </w:p>
    <w:p w14:paraId="60F0CEA6" w14:textId="0B96F2A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lang w:val="vi-VN"/>
        </w:rPr>
        <w:t>III. Viết tóm tắt</w:t>
      </w:r>
      <w:r w:rsidRPr="00122003">
        <w:rPr>
          <w:rFonts w:ascii="Times New Roman" w:eastAsia="Times New Roman" w:hAnsi="Times New Roman" w:cs="Times New Roman"/>
          <w:b/>
          <w:color w:val="000000"/>
          <w:sz w:val="24"/>
          <w:szCs w:val="24"/>
        </w:rPr>
        <w:t xml:space="preserve"> </w:t>
      </w:r>
      <w:r w:rsidRPr="00122003">
        <w:rPr>
          <w:rFonts w:ascii="Times New Roman" w:eastAsia="Times New Roman" w:hAnsi="Times New Roman" w:cs="Times New Roman"/>
          <w:b/>
          <w:color w:val="000000"/>
          <w:sz w:val="24"/>
          <w:szCs w:val="24"/>
          <w:lang w:val="vi-VN"/>
        </w:rPr>
        <w:t xml:space="preserve">(abstract) </w:t>
      </w:r>
    </w:p>
    <w:p w14:paraId="11348DA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Phần tóm tắt là một trong những phần được độc giả chú ý nhất và đọc nhiều nhất. </w:t>
      </w:r>
      <w:r w:rsidRPr="00122003">
        <w:rPr>
          <w:rFonts w:ascii="Times New Roman" w:eastAsia="Times New Roman" w:hAnsi="Times New Roman" w:cs="Times New Roman"/>
          <w:color w:val="000000"/>
          <w:sz w:val="24"/>
          <w:szCs w:val="24"/>
          <w:lang w:val="vi-VN"/>
        </w:rPr>
        <w:lastRenderedPageBreak/>
        <w:t>Thông thường sau khi đọc tên bài báo, tên tác giả, người đọc sẽ đọc phần tóm tắt để xem bài báo có xứng đáng đọc tiếp hay không. Một bản tóm tắt tốt phải chứa đựng đủ các thông tin cần thiết để người đọc có thể hiểu được nội dung của công trình nghiên cứu tuy nhiên tóm tắt không được viết quá dài. Nói chung một bản tóm tắt chỉ nên gồm 200-300 từ [1], [2].</w:t>
      </w:r>
    </w:p>
    <w:p w14:paraId="282BD162"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tóm tắt phải trả lời được bốn câu hỏi: Mục đích của nghiên cứu là gì? Phương pháp đã được sử dụng để nghiên cứu là gì? Nghiên cứu đã tìm thấy  những gì? Nghiên cứu đã rút ra những kết luận gì?</w:t>
      </w:r>
    </w:p>
    <w:p w14:paraId="340C648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Mỗi câu hỏi này được trả lời bằng một hoặc hai câu. Câu đầu tiên tóm lược tư tưởng chủ đạo của phần mở đầu. Câu thứ hai trình bày một cách vắn tắt phương pháp nghiên cứu. Những kết quả chính nhất là các kết quả thể hiện bằng số và các test thống kê được trình bày trong hai đến ba câu. Câu cuối cùng của phần tóm tắt nêu bật được kết luận chủ yếu của nghiên cứu.</w:t>
      </w:r>
    </w:p>
    <w:p w14:paraId="5A799DA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Trong ba mục đầu của phần tóm tắt động từ phải dùng ở thì quá khứ, thì hiện tại chỉ dùng ở phần cuối cùng khi đề cập đến các kết luận hoặc giả thuyết của nghiên cứu.</w:t>
      </w:r>
    </w:p>
    <w:p w14:paraId="06A11CB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Không được đưa vào phần này các hình vẽ, các bảng, các tài liệu tham khảo và các chữ viết tắt.</w:t>
      </w:r>
    </w:p>
    <w:p w14:paraId="6DD7F358"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Nên tránh dùng các cụm từ không cung cấp thông tin như các tác giả đã phân tích kết quả..., nhân hai trường hợp, một phác đồ điều trị đã được đề xuất...”</w:t>
      </w:r>
    </w:p>
    <w:p w14:paraId="3560530E" w14:textId="1A1C844E"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Từ khóa là các từ được sử dụng nhằm giúp cho bài báo được chỉ số hóa vào hệ thống lưu trữ của thư viện vì vậy tốt nhất là nên sử dụng các từ đã có trong hệ thống này ví dụ như trong ”Index Medicus” hoặc trong “Medical Subjects Headings”; nếu không tìm thấy các từ trong các hệ thống này thì nên sử dụng các từ đơn giản. Số lượng từ khóa chỉ nên gồm 3-10 từ hoặc cụm từ [2]. Dưới đây </w:t>
      </w:r>
      <w:r w:rsidRPr="00122003">
        <w:rPr>
          <w:rFonts w:ascii="Times New Roman" w:eastAsia="Times New Roman" w:hAnsi="Times New Roman" w:cs="Times New Roman"/>
          <w:color w:val="000000"/>
          <w:sz w:val="24"/>
          <w:szCs w:val="24"/>
          <w:lang w:val="vi-VN"/>
        </w:rPr>
        <w:lastRenderedPageBreak/>
        <w:t>là ví dụ một bản t</w:t>
      </w:r>
      <w:r>
        <w:rPr>
          <w:rFonts w:ascii="Times New Roman" w:eastAsia="Times New Roman" w:hAnsi="Times New Roman" w:cs="Times New Roman"/>
          <w:color w:val="000000"/>
          <w:sz w:val="24"/>
          <w:szCs w:val="24"/>
          <w:lang w:val="vi-VN"/>
        </w:rPr>
        <w:t>óm tắt tiếng Việt và tiếng Anh:</w:t>
      </w:r>
    </w:p>
    <w:p w14:paraId="4B5F0FC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Tóm tắt tiếng Việt:</w:t>
      </w:r>
    </w:p>
    <w:p w14:paraId="586299DB" w14:textId="75C630FD" w:rsidR="00122003" w:rsidRPr="00122003" w:rsidRDefault="00122003" w:rsidP="00122003">
      <w:pPr>
        <w:spacing w:before="60" w:after="0" w:line="276" w:lineRule="auto"/>
        <w:jc w:val="center"/>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TÌNH TRẠNG SUY DINH D</w:t>
      </w:r>
      <w:r>
        <w:rPr>
          <w:rFonts w:ascii="Times New Roman" w:eastAsia="Times New Roman" w:hAnsi="Times New Roman" w:cs="Times New Roman"/>
          <w:color w:val="000000"/>
          <w:sz w:val="24"/>
          <w:szCs w:val="24"/>
          <w:lang w:val="vi-VN"/>
        </w:rPr>
        <w:t>ƯỠNG VÀ MỘT SỐ YẾU TỐ LIÊN QUAN</w:t>
      </w:r>
      <w:r>
        <w:rPr>
          <w:rFonts w:ascii="Times New Roman" w:eastAsia="Times New Roman" w:hAnsi="Times New Roman" w:cs="Times New Roman"/>
          <w:color w:val="000000"/>
          <w:sz w:val="24"/>
          <w:szCs w:val="24"/>
        </w:rPr>
        <w:t xml:space="preserve"> </w:t>
      </w:r>
      <w:r w:rsidRPr="00122003">
        <w:rPr>
          <w:rFonts w:ascii="Times New Roman" w:eastAsia="Times New Roman" w:hAnsi="Times New Roman" w:cs="Times New Roman"/>
          <w:color w:val="000000"/>
          <w:sz w:val="24"/>
          <w:szCs w:val="24"/>
          <w:lang w:val="vi-VN"/>
        </w:rPr>
        <w:t>TỚI SUY DINH DƯỠNG THỂ THẤP CÒI CỦA TRẺ EM DƯỚI 5 TUỔI</w:t>
      </w:r>
      <w:r>
        <w:rPr>
          <w:rFonts w:ascii="Times New Roman" w:eastAsia="Times New Roman" w:hAnsi="Times New Roman" w:cs="Times New Roman"/>
          <w:color w:val="000000"/>
          <w:sz w:val="24"/>
          <w:szCs w:val="24"/>
        </w:rPr>
        <w:t xml:space="preserve"> </w:t>
      </w:r>
      <w:r w:rsidRPr="00122003">
        <w:rPr>
          <w:rFonts w:ascii="Times New Roman" w:eastAsia="Times New Roman" w:hAnsi="Times New Roman" w:cs="Times New Roman"/>
          <w:color w:val="000000"/>
          <w:sz w:val="24"/>
          <w:szCs w:val="24"/>
          <w:lang w:val="vi-VN"/>
        </w:rPr>
        <w:t>TẠI  QUẢNG NINH NĂM 2008</w:t>
      </w:r>
    </w:p>
    <w:p w14:paraId="59B5415F" w14:textId="77777777" w:rsidR="00122003" w:rsidRPr="00122003" w:rsidRDefault="00122003" w:rsidP="00122003">
      <w:pPr>
        <w:spacing w:before="60" w:after="0" w:line="276" w:lineRule="auto"/>
        <w:ind w:firstLine="567"/>
        <w:jc w:val="right"/>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Nguyễn Ngọc Sáng, Bùi Việt Anh</w:t>
      </w:r>
    </w:p>
    <w:p w14:paraId="1999B90C" w14:textId="576A7DC5" w:rsidR="00122003" w:rsidRPr="00122003" w:rsidRDefault="00122003" w:rsidP="00122003">
      <w:p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Nghiên cứu được tiến hành từ tháng 7/2008 đến tháng 12/2008. Mục tiêu: mô tả tình trạng suy dinh dưỡng trẻ em dưới 5 tuổi tại tỉnh Quảng Ninh năm 2008, áp dụng chuẩn tăng trưởng mới của Tổ chức Y tế thế giới và xác định một số yếu tố liên quan tới suy dinh dưỡng thể thấp còi. Đối tượng nghiên cứu:1503 trẻ dưới 5 tuổi và bà mẹ của các cháu. Phương pháp: nghiên cứu mô tả cắt ngang. Kết quả: Tỷ lệ suy dinh dưỡng trẻ em dưới 5 tuổi ở Quảng Ninh hàng đầu là suy dinh dưỡng thể thấp còi (28,9%) sau đến suy dinh dưỡng thể nhẹ cân (20%) và suy dinh dưỡng thể gày còm (9,1%). Thời gian cho trẻ ăn bổ sung sớm, cai sữa sớm, không cho trẻ uống vitamin A, cân nặng sơ sinh thấp, trình độ văn hoá của các bà mẹ thấp, tuổi mẹ dưới 20 hoặc trên 40, gia đình đông con, bà mẹ gầy là các yếu tố nguy cơ của suy dinh dưỡng thể thấp còi. Kết luận: Tỷ lệ suy dinh dưỡng trẻ em dưới 5 tuổi ở Quảng Ninh hàng đầu là suy dinh dưỡng thể thấp còi. Thời gian cho trẻ ăn bổ sung sớm, cai sữa sớm, không cho trẻ uống vitamin A, cân nặng sơ sinh thấp, trình độ văn hoá của các bà mẹ thấp, tuổi mẹ dưới 20 hoặc trên 40, gia đình đông con, bà mẹ gầy là các yếu tố nguy cơ của bệnh này. Từ khóa: suy dinh dưỡng, thấp còi, trẻ em dưới 5 tuổi.</w:t>
      </w:r>
    </w:p>
    <w:p w14:paraId="395CCB8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Tóm tắt tiếng Anh:</w:t>
      </w:r>
    </w:p>
    <w:p w14:paraId="37F9403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Abstract</w:t>
      </w:r>
    </w:p>
    <w:p w14:paraId="5DF8E137" w14:textId="20193FD2" w:rsidR="00122003" w:rsidRPr="00122003" w:rsidRDefault="00122003" w:rsidP="00122003">
      <w:pPr>
        <w:spacing w:before="60" w:after="0" w:line="276" w:lineRule="auto"/>
        <w:jc w:val="center"/>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MALNUTRITION AN</w:t>
      </w:r>
      <w:r>
        <w:rPr>
          <w:rFonts w:ascii="Times New Roman" w:eastAsia="Times New Roman" w:hAnsi="Times New Roman" w:cs="Times New Roman"/>
          <w:color w:val="000000"/>
          <w:sz w:val="24"/>
          <w:szCs w:val="24"/>
          <w:lang w:val="vi-VN"/>
        </w:rPr>
        <w:t>D SOME DETERMINANTS OF STUNTING</w:t>
      </w:r>
      <w:r>
        <w:rPr>
          <w:rFonts w:ascii="Times New Roman" w:eastAsia="Times New Roman" w:hAnsi="Times New Roman" w:cs="Times New Roman"/>
          <w:color w:val="000000"/>
          <w:sz w:val="24"/>
          <w:szCs w:val="24"/>
        </w:rPr>
        <w:t xml:space="preserve"> </w:t>
      </w:r>
      <w:r w:rsidRPr="00122003">
        <w:rPr>
          <w:rFonts w:ascii="Times New Roman" w:eastAsia="Times New Roman" w:hAnsi="Times New Roman" w:cs="Times New Roman"/>
          <w:color w:val="000000"/>
          <w:sz w:val="24"/>
          <w:szCs w:val="24"/>
          <w:lang w:val="vi-VN"/>
        </w:rPr>
        <w:t xml:space="preserve">IN CHILDREN UNDER </w:t>
      </w:r>
      <w:r>
        <w:rPr>
          <w:rFonts w:ascii="Times New Roman" w:eastAsia="Times New Roman" w:hAnsi="Times New Roman" w:cs="Times New Roman"/>
          <w:color w:val="000000"/>
          <w:sz w:val="24"/>
          <w:szCs w:val="24"/>
          <w:lang w:val="vi-VN"/>
        </w:rPr>
        <w:t>5 IN QUANGNINH, VIETNAM IN 2008</w:t>
      </w:r>
    </w:p>
    <w:p w14:paraId="2FE4F44A" w14:textId="77777777" w:rsidR="00122003" w:rsidRPr="00122003" w:rsidRDefault="00122003" w:rsidP="00122003">
      <w:pPr>
        <w:spacing w:before="60" w:after="0" w:line="276" w:lineRule="auto"/>
        <w:ind w:firstLine="567"/>
        <w:jc w:val="right"/>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lastRenderedPageBreak/>
        <w:t>Nguyen Ngoc Sang, Bui Viet Anh</w:t>
      </w:r>
    </w:p>
    <w:p w14:paraId="7D7C97A4" w14:textId="5A8269BE" w:rsidR="00122003" w:rsidRPr="00122003" w:rsidRDefault="00122003" w:rsidP="00122003">
      <w:p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The study was done from 7/2008 to 12/2008. Objectives: describing the situation of malnutrition in children under 5 in Quangninh, Vietnam in 2008, apply new standard growth of WHO, and determine some risk factors related to stunting. Subjects: 1503 children under 5 and their mother. Method: descriptive and across-sectional study. Results: In terms of malnutrion in children under 5 in Quangninh, Vietnam, stunting ranks first (28.9%), second low weight (20%), and third wasting (9,1%). Early time of supplying solid food, stopping to breastfeed, not given vitamin A, low birth weight, low level of maternal education, maternal age less than 20 or more than 40, having many children, thin mother were risk factors of stunting. Conlusions: In terms of malnutrion in children under 5 in Quangninh, Vietnam, stunting ranks first. Early time of supplying solid food, stopping to breastfeed, not given vitamin A, low birth weight, low level of maternal education, maternal age less than 20 or more than 40, having many children, thin mother were risk factors of the disease. Keywords: Malnutrition, stunting, children under 5</w:t>
      </w:r>
    </w:p>
    <w:p w14:paraId="2FD269D6" w14:textId="5CD0DD19"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lang w:val="vi-VN"/>
        </w:rPr>
        <w:t>I</w:t>
      </w:r>
      <w:r>
        <w:rPr>
          <w:rFonts w:ascii="Times New Roman" w:eastAsia="Times New Roman" w:hAnsi="Times New Roman" w:cs="Times New Roman"/>
          <w:b/>
          <w:color w:val="000000"/>
          <w:sz w:val="24"/>
          <w:szCs w:val="24"/>
        </w:rPr>
        <w:t>V</w:t>
      </w:r>
      <w:r w:rsidRPr="00122003">
        <w:rPr>
          <w:rFonts w:ascii="Times New Roman" w:eastAsia="Times New Roman" w:hAnsi="Times New Roman" w:cs="Times New Roman"/>
          <w:b/>
          <w:color w:val="000000"/>
          <w:sz w:val="24"/>
          <w:szCs w:val="24"/>
          <w:lang w:val="vi-VN"/>
        </w:rPr>
        <w:t>. Viết bài báo toàn văn</w:t>
      </w:r>
    </w:p>
    <w:p w14:paraId="363308F0" w14:textId="3D38C661"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1. Đặt vấn đề (Introduction)</w:t>
      </w:r>
    </w:p>
    <w:p w14:paraId="5EEAC2F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đặt vấn đề hay mở đầu có hai mục đích. Mục đích thứ nhất là cung cấp cho người đọc những kiến thức cơ bản về lĩnh vực được nghiên cứu nhằm tạo nên một cầu nối về kiến thức giữa người đọc và tác giả. Mục đích thứ hai của phần mở đầu là chỉ rõ lợi ích của công trình nghiên cứu bằng cách nêu rõ tại sao nghiên cứu đã được tiến hành và mục tiêu của nghiên cứu là gì [1].</w:t>
      </w:r>
    </w:p>
    <w:p w14:paraId="6F47620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Phần đặt vấn đề thường được chia làm ba phần nhỏ. Phần đầu tiên đề cập những khía cạnh chung của chủ đề nghiên cứu. Phần này phải cung cấp cho người đọc những thông tin </w:t>
      </w:r>
      <w:r w:rsidRPr="00122003">
        <w:rPr>
          <w:rFonts w:ascii="Times New Roman" w:eastAsia="Times New Roman" w:hAnsi="Times New Roman" w:cs="Times New Roman"/>
          <w:color w:val="000000"/>
          <w:sz w:val="24"/>
          <w:szCs w:val="24"/>
          <w:lang w:val="vi-VN"/>
        </w:rPr>
        <w:lastRenderedPageBreak/>
        <w:t>cần thiết để họ có thể hiểu và đánh giá được kết quả của nghiên cứu hiện tại mà không cần đọc các tài liệu tham khảo khác.</w:t>
      </w:r>
    </w:p>
    <w:p w14:paraId="208801D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thứ hai xác định rõ khía cạnh đặc biệt của vấn đề mà nghiên cứu đề cập đến.</w:t>
      </w:r>
    </w:p>
    <w:p w14:paraId="1CBAFBD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Phần thứ ba nêu rõ mục tiêu nghiên cứu bằng một hoặc hai câu </w:t>
      </w:r>
    </w:p>
    <w:p w14:paraId="4C5CD23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đặt vấn đề phải được trình bày trong sáng, súc tích, giàu thông tin. Nội dung và chiều dài của phần này có thể khác nhau ít nhiều tùy theo tạp chí mà tác giả định gửi bài báo. Nói chung, phần giới thiệu của các bài viết trong các tạp chí không chuyên ngành thường dài hơn lời giới thiệu của các bài viết trong các tạp chí chuyên ngành. Nếu phần mở đầu không cung cấp đủ các thông tin cần thiết thì người đọc không thể hiểu được bối cảnh chung của vấn đề mà tác giả đã tiến hành nghiên cứu nhưng trái lại nếu trong một tạp chí chuyên ngành phần giới thiệu lại đề cập đến những kiến thức hết sức sơ đẳng cũng dễ làm cho người đọc đánh giá thấp những phần còn lại của bài báo.</w:t>
      </w:r>
    </w:p>
    <w:p w14:paraId="1FF9FAD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Ngay trong các tạp chí chuyên ngành, phần giới thiệu cũng khác nhau tùy theo đối tượng độc giả của từng tạp chí. Có những tạp có có phần giới thiệu khá dài và chi tiết. Ví dụ như “American Journal of Medicine”, ngược lại cũng có những tạp chí có phần giới thiệu ngắn nhưng vẫn chứa đủ các thông tin cần thiết.</w:t>
      </w:r>
    </w:p>
    <w:p w14:paraId="54183EE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Khi trình bày các sự kiện đã được chấp nhận hoặc đã được chứng minh trong y văn (kèm theo các tài liệu tham khảo) động từ được dùng ở thì hiện tại. Thì quá khứ được dùng khi trích dẫn một tác giả khác và dùng khi viết mục đích nghiên cứu, nhất là khi viết tài liệu bằng tiếng nước ngoài. Cần tránh viết phần đặt vấn đề quá dài, biến phần này thành một bài viết tổng quan.</w:t>
      </w:r>
    </w:p>
    <w:p w14:paraId="4131097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Những ý kiến khẳng định được nêu ở phần này cần phải dựa trên một hoặc nhiều tài </w:t>
      </w:r>
      <w:r w:rsidRPr="00122003">
        <w:rPr>
          <w:rFonts w:ascii="Times New Roman" w:eastAsia="Times New Roman" w:hAnsi="Times New Roman" w:cs="Times New Roman"/>
          <w:color w:val="000000"/>
          <w:sz w:val="24"/>
          <w:szCs w:val="24"/>
          <w:lang w:val="vi-VN"/>
        </w:rPr>
        <w:lastRenderedPageBreak/>
        <w:t>liệu tham khảo nhưng không nên trích dẫn quá nhiều tài liệu tham khảo.</w:t>
      </w:r>
    </w:p>
    <w:p w14:paraId="1145F2C1" w14:textId="5F2CF822"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2. Đối tượng và phương pháp nghiên cứu</w:t>
      </w:r>
    </w:p>
    <w:p w14:paraId="437E90A2" w14:textId="0B7AA700"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Đối tượng (Object) và phương pháp</w:t>
      </w:r>
      <w:r>
        <w:rPr>
          <w:rFonts w:ascii="Times New Roman" w:eastAsia="Times New Roman" w:hAnsi="Times New Roman" w:cs="Times New Roman"/>
          <w:color w:val="000000"/>
          <w:sz w:val="24"/>
          <w:szCs w:val="24"/>
        </w:rPr>
        <w:t xml:space="preserve"> </w:t>
      </w:r>
      <w:r w:rsidRPr="00122003">
        <w:rPr>
          <w:rFonts w:ascii="Times New Roman" w:eastAsia="Times New Roman" w:hAnsi="Times New Roman" w:cs="Times New Roman"/>
          <w:color w:val="000000"/>
          <w:sz w:val="24"/>
          <w:szCs w:val="24"/>
          <w:lang w:val="vi-VN"/>
        </w:rPr>
        <w:t>(Method) nghiên cứu là phần quan trọng của bài báo vì các kết quả nghiên cứu và những kết luận rút ra chỉ có giá trị khi phương pháp nghiên cứu đúng [8], [9]. Các tòa soạn thường đánh giá rất cao phần này và dựa vào đó để quyết định đăng bài báo hay không.</w:t>
      </w:r>
    </w:p>
    <w:p w14:paraId="697F6B5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đối tượng và phương pháp nghiên cứu phải trả lời được các câu hỏi sau: Đối tượng nghiên cứu là gì? Phương pháp nghiên cứu gì? Các tiêu chuẩn để đánh giá kết quả nghiên cứu là gì?</w:t>
      </w:r>
    </w:p>
    <w:p w14:paraId="5846F127" w14:textId="418C638C"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Đối tượng nghiên cứu hoặc bệnh nhân</w:t>
      </w:r>
    </w:p>
    <w:p w14:paraId="349E569C"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Trong phần này cần xác định rõ đối tượng nghiên cứu là gì ? Có thể là bệnh nhân trong nghiên cứu lâm sàng, súc vật hoặc tế bào trong nghiên cứu thực nghiệm. Phải mô tả rõ các tiêu chuẩn để chọn mẫu nghiên cứu, các tiêu chuẩn, để chọn lựa và loại trừ các đối tượng nghiên cứu. Xác định rõ thời gian nghiên cứu đã được tiến hành, nghiên cứu đã được tiến hành trên một loạt bệnh nhân liên tục hoặc không ? Những nghiên cứu về tế bào cần chỉ rõ cách lấy, cách bảo quản, môi trường nuôi cấy, nhiệt độ, pH... Những nghiên cứu trên súc vật cần nói rõ chủng loại, nguồn gốc, điều kiện nuôi, thời gian quan sát [9].</w:t>
      </w:r>
    </w:p>
    <w:p w14:paraId="396D78A9" w14:textId="564AC975"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Phương pháp nghiên cứu</w:t>
      </w:r>
    </w:p>
    <w:p w14:paraId="37BACB0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Tác giả phải trình bày thiết kế nghiên cứu đã sử dụng là gì? Nghiên cứu mô tả ca bệnh, nghiên cứu thuần tập, nghiên cứu bệnh chứng, nghiên cứu cắt ngang hay thử nghiệm lâm sàng vv… Các phương pháp can thiệp được sử dụng phải được mô tả cụ thể. Nếu là thuốc, phải ghi rõ liều hàng ngày, đường dùng, giờ cho uống. Nếu liệu pháp can thiệp là kỹ thuật mổ phải mô tả chi tiết và nói rõ đây là một kỹ thuật mới hoặc chỉ là một cải </w:t>
      </w:r>
      <w:r w:rsidRPr="00122003">
        <w:rPr>
          <w:rFonts w:ascii="Times New Roman" w:eastAsia="Times New Roman" w:hAnsi="Times New Roman" w:cs="Times New Roman"/>
          <w:color w:val="000000"/>
          <w:sz w:val="24"/>
          <w:szCs w:val="24"/>
          <w:lang w:val="vi-VN"/>
        </w:rPr>
        <w:lastRenderedPageBreak/>
        <w:t>tiến. Nếu liệu pháp can thiệp là một chất hóa học hoặc một phản ứng thì cần nêu rõ tên hóa học và nguồn gốc.</w:t>
      </w:r>
    </w:p>
    <w:p w14:paraId="140AB683" w14:textId="386698BD"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Mô tả các phương pháp quan sát, đo lường và đánh giá kết quả.</w:t>
      </w:r>
    </w:p>
    <w:p w14:paraId="7A088E9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tiêu chuẩn đánh giá cần phải chính xác và cụ thể, ví dụ gầy hoặc béo phải được đánh giá bằng cân nặng, tiêu chảy phải được xác định bằng số lần đi đại tiện.</w:t>
      </w:r>
    </w:p>
    <w:p w14:paraId="3552156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phương pháp đánh giá mới phải được mô tả chi tiết, nếu là phương pháp công bố cần trích dẫn tài liệu tham khảo</w:t>
      </w:r>
    </w:p>
    <w:p w14:paraId="290B402C"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Nếu đánh giá kết quả lâu dài phải nêu rõ số bệnh nhân không theo dõi được bao gồm cả số lượng và đặc tính.</w:t>
      </w:r>
    </w:p>
    <w:p w14:paraId="2FA99D38"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Đánh giá các xét nghiệm hóa sinh phải ghi rõ các đo lường đã được tiến hành ở mẫu gì, máu toàn phần hay huyết tương, đơn vị để đo là mg, g, mol, mmol...</w:t>
      </w:r>
    </w:p>
    <w:p w14:paraId="190140E4"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Các phương pháp thống kê được sử dụng phải được trình bày cụ thể. Các phương pháp so sánh thống kê phổ biến như </w:t>
      </w:r>
      <w:r w:rsidRPr="00122003">
        <w:rPr>
          <w:rFonts w:ascii="Times New Roman" w:eastAsia="Times New Roman" w:hAnsi="Times New Roman" w:cs="Times New Roman"/>
          <w:color w:val="000000"/>
          <w:sz w:val="24"/>
          <w:szCs w:val="24"/>
          <w:lang w:val="vi-VN"/>
        </w:rPr>
        <w:t>2, Student test thì chỉ cần ghi tên nhưng đối với các phương pháp không phổ biến thì phải trích dẫn tài liệu tham khảo</w:t>
      </w:r>
    </w:p>
    <w:p w14:paraId="6023329C"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Không được đưa kết quả nghiên cứu hoặc bàn luận vào trong phần đối tượng và phương pháp nghiên cứu.</w:t>
      </w:r>
    </w:p>
    <w:p w14:paraId="415964F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Tất cả động từ trong phần này phải được dùng ở thì quá khứ vì việc lựa chọn đối tượng nghiên cứu, phương pháp nghiên cứu đã được tiến hành trong quá khứ</w:t>
      </w:r>
    </w:p>
    <w:p w14:paraId="1D83067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Phần đối tượng và phương pháp tốt phải cung cấp đầy đủ thông tin để các đồng nghiệp khác có thể lập lại nghiên cứu và có được kết quả tương tự. </w:t>
      </w:r>
    </w:p>
    <w:p w14:paraId="469CAA13" w14:textId="1BA2605F"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 xml:space="preserve">3. </w:t>
      </w:r>
      <w:r w:rsidRPr="00122003">
        <w:rPr>
          <w:rFonts w:ascii="Times New Roman" w:eastAsia="Times New Roman" w:hAnsi="Times New Roman" w:cs="Times New Roman"/>
          <w:i/>
          <w:color w:val="000000"/>
          <w:sz w:val="24"/>
          <w:szCs w:val="24"/>
        </w:rPr>
        <w:t>K</w:t>
      </w:r>
      <w:r w:rsidRPr="00122003">
        <w:rPr>
          <w:rFonts w:ascii="Times New Roman" w:eastAsia="Times New Roman" w:hAnsi="Times New Roman" w:cs="Times New Roman"/>
          <w:i/>
          <w:color w:val="000000"/>
          <w:sz w:val="24"/>
          <w:szCs w:val="24"/>
          <w:lang w:val="vi-VN"/>
        </w:rPr>
        <w:t>ết quả nghiên cứu</w:t>
      </w:r>
      <w:r w:rsidRPr="00122003">
        <w:rPr>
          <w:rFonts w:ascii="Times New Roman" w:eastAsia="Times New Roman" w:hAnsi="Times New Roman" w:cs="Times New Roman"/>
          <w:i/>
          <w:color w:val="000000"/>
          <w:sz w:val="24"/>
          <w:szCs w:val="24"/>
        </w:rPr>
        <w:t xml:space="preserve"> </w:t>
      </w:r>
      <w:r w:rsidRPr="00122003">
        <w:rPr>
          <w:rFonts w:ascii="Times New Roman" w:eastAsia="Times New Roman" w:hAnsi="Times New Roman" w:cs="Times New Roman"/>
          <w:i/>
          <w:color w:val="000000"/>
          <w:sz w:val="24"/>
          <w:szCs w:val="24"/>
          <w:lang w:val="vi-VN"/>
        </w:rPr>
        <w:t>(results)</w:t>
      </w:r>
    </w:p>
    <w:p w14:paraId="03356B6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Trong phần này chỉ được trình bày các kết quả nghiên cứu và không bàn luận. Phải trình bày tất cả các kết quả nghiên cứu kể cả các kết quả âm tính nếu các kết quả này mang lại các thông tin hữu ích cho nghiên cứu, </w:t>
      </w:r>
      <w:r w:rsidRPr="00122003">
        <w:rPr>
          <w:rFonts w:ascii="Times New Roman" w:eastAsia="Times New Roman" w:hAnsi="Times New Roman" w:cs="Times New Roman"/>
          <w:color w:val="000000"/>
          <w:sz w:val="24"/>
          <w:szCs w:val="24"/>
          <w:lang w:val="vi-VN"/>
        </w:rPr>
        <w:lastRenderedPageBreak/>
        <w:t>không nên đưa vào các kết quả không có liên quan đến mục tiêu nghiên cứu. Không nên đưa kết quả của các tác giả khác vào để so sánh vì dễ làm cho người đọc nhầm lẫn [2], [5].</w:t>
      </w:r>
    </w:p>
    <w:p w14:paraId="33651ED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kết quả cần được viết trong sáng, súc tích; Không nên dùng các từ mơ hồ như “rất nhiều”, “một vài”, “tương đối”.</w:t>
      </w:r>
    </w:p>
    <w:p w14:paraId="495DC7B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Các động từ trong phần kết quả nghiên cứu phải dùng ở thì quá khứ. Các kết quả nghiên cứu có thể trình bày bằng bảng, hình vẽ hoặc ảnh chụp nhưng cũng có thể trình bày bằng câu chữ. </w:t>
      </w:r>
    </w:p>
    <w:p w14:paraId="2DC3E0F8" w14:textId="585E39E9"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Trình bày kết quả nghiên cứu bằng bảng</w:t>
      </w:r>
    </w:p>
    <w:p w14:paraId="4E9A5EF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Nguyên tắc chung là chỉ dùng bảng khi các bảng tỏ ra ưu việt hơn hẳn so với trình bày bằng câu, chữ. Cách trình bày các bảng có thể khác nhau tùy theo từng tạp chí vì vậy cần đọc hướng dẫn của tạp chí mà ta cần đăng bài để trình bày các bảng cho phù hợp, tuy nhiên vẫn có một số nguyên tắc chung trong việc trình bày các bảng. Một bài báo thường không nên trình bày quá 5 bảng, mỗi bảng không nên quá 5 cột.</w:t>
      </w:r>
    </w:p>
    <w:p w14:paraId="133AE20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bảng phải chứa đựng đủ các thông tin cần thiết để người đọc có thể hiểu được nội dung mà không cần đọc thêm phần câu chữ. Các bảng phải được đánh số theo thứ tự xuất hiện trong bài và có tên bảng. Các chữ viết tắt và ký hiệu được dùng phải được chú thích ở dưới bảng</w:t>
      </w:r>
    </w:p>
    <w:p w14:paraId="54FE29B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Việc lạm dụng các bảng thường thấy nhiều trong nghiên cứu, ví dụ:</w:t>
      </w:r>
    </w:p>
    <w:p w14:paraId="6E9A1839" w14:textId="500139BE"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Bảng 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22"/>
        <w:gridCol w:w="1023"/>
        <w:gridCol w:w="1023"/>
        <w:gridCol w:w="1055"/>
      </w:tblGrid>
      <w:tr w:rsidR="00122003" w:rsidRPr="00122003" w14:paraId="7FD3E175" w14:textId="77777777" w:rsidTr="00122003">
        <w:trPr>
          <w:jc w:val="center"/>
        </w:trPr>
        <w:tc>
          <w:tcPr>
            <w:tcW w:w="3227" w:type="dxa"/>
          </w:tcPr>
          <w:p w14:paraId="28A03EB7" w14:textId="77777777" w:rsidR="00122003" w:rsidRPr="00122003" w:rsidRDefault="00122003" w:rsidP="00122003">
            <w:pPr>
              <w:spacing w:line="276" w:lineRule="auto"/>
              <w:jc w:val="both"/>
              <w:rPr>
                <w:rFonts w:ascii="Times New Roman" w:hAnsi="Times New Roman" w:cs="Times New Roman"/>
              </w:rPr>
            </w:pPr>
          </w:p>
        </w:tc>
        <w:tc>
          <w:tcPr>
            <w:tcW w:w="1869" w:type="dxa"/>
          </w:tcPr>
          <w:p w14:paraId="2692BDA3"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Nam</w:t>
            </w:r>
          </w:p>
        </w:tc>
        <w:tc>
          <w:tcPr>
            <w:tcW w:w="1869" w:type="dxa"/>
          </w:tcPr>
          <w:p w14:paraId="6681D0CF"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Nữ</w:t>
            </w:r>
          </w:p>
        </w:tc>
        <w:tc>
          <w:tcPr>
            <w:tcW w:w="2322" w:type="dxa"/>
          </w:tcPr>
          <w:p w14:paraId="1D3470B0"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Tổng số</w:t>
            </w:r>
          </w:p>
        </w:tc>
      </w:tr>
      <w:tr w:rsidR="00122003" w:rsidRPr="00122003" w14:paraId="4DB73DDD" w14:textId="77777777" w:rsidTr="00122003">
        <w:trPr>
          <w:jc w:val="center"/>
        </w:trPr>
        <w:tc>
          <w:tcPr>
            <w:tcW w:w="3227" w:type="dxa"/>
          </w:tcPr>
          <w:p w14:paraId="7E7D3751"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Số lượng bệnh nhân</w:t>
            </w:r>
          </w:p>
        </w:tc>
        <w:tc>
          <w:tcPr>
            <w:tcW w:w="1869" w:type="dxa"/>
          </w:tcPr>
          <w:p w14:paraId="24C01B55"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80</w:t>
            </w:r>
          </w:p>
        </w:tc>
        <w:tc>
          <w:tcPr>
            <w:tcW w:w="1869" w:type="dxa"/>
          </w:tcPr>
          <w:p w14:paraId="78E55DEC"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62</w:t>
            </w:r>
          </w:p>
        </w:tc>
        <w:tc>
          <w:tcPr>
            <w:tcW w:w="2322" w:type="dxa"/>
          </w:tcPr>
          <w:p w14:paraId="125122F8"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142</w:t>
            </w:r>
          </w:p>
        </w:tc>
      </w:tr>
      <w:tr w:rsidR="00122003" w:rsidRPr="00122003" w14:paraId="7593934F" w14:textId="77777777" w:rsidTr="00122003">
        <w:trPr>
          <w:jc w:val="center"/>
        </w:trPr>
        <w:tc>
          <w:tcPr>
            <w:tcW w:w="3227" w:type="dxa"/>
          </w:tcPr>
          <w:p w14:paraId="09CD22DA"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Tỷ lệ</w:t>
            </w:r>
          </w:p>
        </w:tc>
        <w:tc>
          <w:tcPr>
            <w:tcW w:w="1869" w:type="dxa"/>
          </w:tcPr>
          <w:p w14:paraId="1DBEB753"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53,3%</w:t>
            </w:r>
          </w:p>
        </w:tc>
        <w:tc>
          <w:tcPr>
            <w:tcW w:w="1869" w:type="dxa"/>
          </w:tcPr>
          <w:p w14:paraId="388BB27C"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43,7%</w:t>
            </w:r>
          </w:p>
        </w:tc>
        <w:tc>
          <w:tcPr>
            <w:tcW w:w="2322" w:type="dxa"/>
          </w:tcPr>
          <w:p w14:paraId="624B15E3"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100%</w:t>
            </w:r>
          </w:p>
        </w:tc>
      </w:tr>
    </w:tbl>
    <w:p w14:paraId="55E68C29" w14:textId="77901C49"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Bảng 1 có thể thay thế bằng một câu đơn giản như: “Tất cả có 142 bệnh nhân gồm 80 bệnh nhân nam (53,3%) và 62 bệnh nhân nữ (43,7%)”. Với cách trình bày này, người </w:t>
      </w:r>
      <w:r w:rsidRPr="00122003">
        <w:rPr>
          <w:rFonts w:ascii="Times New Roman" w:eastAsia="Times New Roman" w:hAnsi="Times New Roman" w:cs="Times New Roman"/>
          <w:color w:val="000000"/>
          <w:sz w:val="24"/>
          <w:szCs w:val="24"/>
          <w:lang w:val="vi-VN"/>
        </w:rPr>
        <w:lastRenderedPageBreak/>
        <w:t xml:space="preserve">đọc dễ nhận biết thông tin hơn và không bị gián đoạn trong mạch đọc. </w:t>
      </w:r>
    </w:p>
    <w:p w14:paraId="089BE707"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Thông thường một bảng có cấu trúc như sau:</w:t>
      </w:r>
    </w:p>
    <w:p w14:paraId="5FFA9AC2" w14:textId="187ABF0C" w:rsidR="00122003" w:rsidRPr="00122003" w:rsidRDefault="00122003" w:rsidP="00122003">
      <w:pPr>
        <w:spacing w:before="60" w:after="0" w:line="276"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Bảng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vi-VN"/>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vi-VN"/>
        </w:rPr>
        <w:t>Tên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vi-VN"/>
        </w:rPr>
        <w:t>bảng…………</w:t>
      </w:r>
      <w:r>
        <w:rPr>
          <w:rFonts w:ascii="Times New Roman" w:eastAsia="Times New Roman" w:hAnsi="Times New Roman" w:cs="Times New Roman"/>
          <w:color w:val="000000"/>
          <w:sz w:val="24"/>
          <w:szCs w:val="24"/>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43"/>
        <w:gridCol w:w="1432"/>
        <w:gridCol w:w="1348"/>
      </w:tblGrid>
      <w:tr w:rsidR="00122003" w:rsidRPr="00122003" w14:paraId="7F7CF79B" w14:textId="77777777" w:rsidTr="00122003">
        <w:tc>
          <w:tcPr>
            <w:tcW w:w="3095" w:type="dxa"/>
          </w:tcPr>
          <w:p w14:paraId="096E6AF1"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Nguồn gốc</w:t>
            </w:r>
          </w:p>
        </w:tc>
        <w:tc>
          <w:tcPr>
            <w:tcW w:w="3096" w:type="dxa"/>
          </w:tcPr>
          <w:p w14:paraId="6C094743"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Tên cột 1</w:t>
            </w:r>
          </w:p>
        </w:tc>
        <w:tc>
          <w:tcPr>
            <w:tcW w:w="3096" w:type="dxa"/>
          </w:tcPr>
          <w:p w14:paraId="3AFFB985"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Tên cột 2</w:t>
            </w:r>
          </w:p>
        </w:tc>
      </w:tr>
      <w:tr w:rsidR="00122003" w:rsidRPr="00122003" w14:paraId="0DBEB2FF" w14:textId="77777777" w:rsidTr="00122003">
        <w:tc>
          <w:tcPr>
            <w:tcW w:w="3095" w:type="dxa"/>
          </w:tcPr>
          <w:p w14:paraId="783402C5"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Tên hàng 1</w:t>
            </w:r>
          </w:p>
        </w:tc>
        <w:tc>
          <w:tcPr>
            <w:tcW w:w="3096" w:type="dxa"/>
          </w:tcPr>
          <w:p w14:paraId="7E5B3D5E" w14:textId="7D1AE84A" w:rsidR="00122003" w:rsidRPr="00122003" w:rsidRDefault="00122003" w:rsidP="00122003">
            <w:pPr>
              <w:spacing w:line="276" w:lineRule="auto"/>
              <w:jc w:val="right"/>
              <w:rPr>
                <w:rFonts w:ascii="Times New Roman" w:hAnsi="Times New Roman" w:cs="Times New Roman"/>
              </w:rPr>
            </w:pPr>
            <w:r>
              <w:rPr>
                <w:rFonts w:ascii="Times New Roman" w:hAnsi="Times New Roman" w:cs="Times New Roman"/>
              </w:rPr>
              <w:t xml:space="preserve">   </w:t>
            </w:r>
            <w:r w:rsidRPr="00122003">
              <w:rPr>
                <w:rFonts w:ascii="Times New Roman" w:hAnsi="Times New Roman" w:cs="Times New Roman"/>
              </w:rPr>
              <w:t>Thân bảng</w:t>
            </w:r>
          </w:p>
        </w:tc>
        <w:tc>
          <w:tcPr>
            <w:tcW w:w="3096" w:type="dxa"/>
          </w:tcPr>
          <w:p w14:paraId="0D4E3E74" w14:textId="77777777" w:rsidR="00122003" w:rsidRPr="00122003" w:rsidRDefault="00122003" w:rsidP="00122003">
            <w:pPr>
              <w:spacing w:line="276" w:lineRule="auto"/>
              <w:jc w:val="both"/>
              <w:rPr>
                <w:rFonts w:ascii="Times New Roman" w:hAnsi="Times New Roman" w:cs="Times New Roman"/>
              </w:rPr>
            </w:pPr>
          </w:p>
        </w:tc>
      </w:tr>
      <w:tr w:rsidR="00122003" w:rsidRPr="00122003" w14:paraId="305467D1" w14:textId="77777777" w:rsidTr="00122003">
        <w:tc>
          <w:tcPr>
            <w:tcW w:w="3095" w:type="dxa"/>
          </w:tcPr>
          <w:p w14:paraId="67E5A5B8"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Tên hàng 2</w:t>
            </w:r>
          </w:p>
        </w:tc>
        <w:tc>
          <w:tcPr>
            <w:tcW w:w="3096" w:type="dxa"/>
          </w:tcPr>
          <w:p w14:paraId="70136FD0" w14:textId="77777777" w:rsidR="00122003" w:rsidRPr="00122003" w:rsidRDefault="00122003" w:rsidP="00122003">
            <w:pPr>
              <w:spacing w:line="276" w:lineRule="auto"/>
              <w:jc w:val="both"/>
              <w:rPr>
                <w:rFonts w:ascii="Times New Roman" w:hAnsi="Times New Roman" w:cs="Times New Roman"/>
              </w:rPr>
            </w:pPr>
          </w:p>
        </w:tc>
        <w:tc>
          <w:tcPr>
            <w:tcW w:w="3096" w:type="dxa"/>
          </w:tcPr>
          <w:p w14:paraId="34B574F3" w14:textId="77777777" w:rsidR="00122003" w:rsidRPr="00122003" w:rsidRDefault="00122003" w:rsidP="00122003">
            <w:pPr>
              <w:spacing w:line="276" w:lineRule="auto"/>
              <w:jc w:val="both"/>
              <w:rPr>
                <w:rFonts w:ascii="Times New Roman" w:hAnsi="Times New Roman" w:cs="Times New Roman"/>
              </w:rPr>
            </w:pPr>
          </w:p>
        </w:tc>
      </w:tr>
    </w:tbl>
    <w:p w14:paraId="139261C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Ghi chú ở dưới bảng</w:t>
      </w:r>
    </w:p>
    <w:p w14:paraId="71BE1DE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Một bảng chỉ cần 3 gạch ngang để phân biệt 3 phần của bảng. Gạch thứ nhất ngăn cách tên bảng với tên đầu đề của các cột, gạch thứ 2 nằm dưới dòng đầu cột, gạch thứ 3 phân cách thân bảng và phần ghi chú ở dưới bảng, không nên sử dụng các dòng kẻ dọc trong các bảng</w:t>
      </w:r>
    </w:p>
    <w:p w14:paraId="258D33F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Vì một bảng có chiều trái, phải, trên, dưới nên các số liệu có thể được trình bầy theo chiều ngang hoặc chiều dọc, tuy nhiên nên bố trí sao cho các yếu tố giống nhau được đọc theo chiều dọc hơn là đọc theo chiều ngang.</w:t>
      </w:r>
    </w:p>
    <w:p w14:paraId="350FE5B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Nếu so sánh bảng 3 với bảng 4 ta thấy bảng 4 dường như giúp người đọc nhận biết thông tin nhanh chóng hơn.</w:t>
      </w:r>
    </w:p>
    <w:p w14:paraId="3DEDA7C1" w14:textId="77777777" w:rsidR="00122003" w:rsidRPr="00122003" w:rsidRDefault="00122003" w:rsidP="00122003">
      <w:pPr>
        <w:spacing w:before="60" w:after="0" w:line="276" w:lineRule="auto"/>
        <w:ind w:firstLine="567"/>
        <w:jc w:val="center"/>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Bảng 3: Chức năng gan của bệnh nhân khi nhập viện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37"/>
        <w:gridCol w:w="1293"/>
        <w:gridCol w:w="1293"/>
      </w:tblGrid>
      <w:tr w:rsidR="00122003" w:rsidRPr="00122003" w14:paraId="5770FC98" w14:textId="77777777" w:rsidTr="00122003">
        <w:trPr>
          <w:jc w:val="center"/>
        </w:trPr>
        <w:tc>
          <w:tcPr>
            <w:tcW w:w="3095" w:type="dxa"/>
          </w:tcPr>
          <w:p w14:paraId="2C97C702"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Nguồn gốc</w:t>
            </w:r>
          </w:p>
        </w:tc>
        <w:tc>
          <w:tcPr>
            <w:tcW w:w="3096" w:type="dxa"/>
          </w:tcPr>
          <w:p w14:paraId="55BA6C2B"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Nhóm bệnh (n=)</w:t>
            </w:r>
          </w:p>
        </w:tc>
        <w:tc>
          <w:tcPr>
            <w:tcW w:w="3096" w:type="dxa"/>
          </w:tcPr>
          <w:p w14:paraId="6BD4A2A8"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Nhóm chứng (n=)</w:t>
            </w:r>
          </w:p>
        </w:tc>
      </w:tr>
      <w:tr w:rsidR="00122003" w:rsidRPr="00122003" w14:paraId="7919347C" w14:textId="77777777" w:rsidTr="00122003">
        <w:trPr>
          <w:jc w:val="center"/>
        </w:trPr>
        <w:tc>
          <w:tcPr>
            <w:tcW w:w="3095" w:type="dxa"/>
          </w:tcPr>
          <w:p w14:paraId="24972CE9"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Bilirubine (mmol/l)</w:t>
            </w:r>
          </w:p>
        </w:tc>
        <w:tc>
          <w:tcPr>
            <w:tcW w:w="3096" w:type="dxa"/>
          </w:tcPr>
          <w:p w14:paraId="56A2AA61" w14:textId="77777777" w:rsidR="00122003" w:rsidRPr="00122003" w:rsidRDefault="00122003" w:rsidP="00122003">
            <w:pPr>
              <w:spacing w:line="276" w:lineRule="auto"/>
              <w:jc w:val="both"/>
              <w:rPr>
                <w:rFonts w:ascii="Times New Roman" w:hAnsi="Times New Roman" w:cs="Times New Roman"/>
              </w:rPr>
            </w:pPr>
          </w:p>
        </w:tc>
        <w:tc>
          <w:tcPr>
            <w:tcW w:w="3096" w:type="dxa"/>
          </w:tcPr>
          <w:p w14:paraId="396F2CDF" w14:textId="77777777" w:rsidR="00122003" w:rsidRPr="00122003" w:rsidRDefault="00122003" w:rsidP="00122003">
            <w:pPr>
              <w:spacing w:line="276" w:lineRule="auto"/>
              <w:jc w:val="both"/>
              <w:rPr>
                <w:rFonts w:ascii="Times New Roman" w:hAnsi="Times New Roman" w:cs="Times New Roman"/>
              </w:rPr>
            </w:pPr>
          </w:p>
        </w:tc>
      </w:tr>
      <w:tr w:rsidR="00122003" w:rsidRPr="00122003" w14:paraId="47E590AE" w14:textId="77777777" w:rsidTr="00122003">
        <w:trPr>
          <w:jc w:val="center"/>
        </w:trPr>
        <w:tc>
          <w:tcPr>
            <w:tcW w:w="3095" w:type="dxa"/>
          </w:tcPr>
          <w:p w14:paraId="56FF7234"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Photphatase kiềm (UI/l)</w:t>
            </w:r>
          </w:p>
        </w:tc>
        <w:tc>
          <w:tcPr>
            <w:tcW w:w="3096" w:type="dxa"/>
          </w:tcPr>
          <w:p w14:paraId="20CD2A28" w14:textId="77777777" w:rsidR="00122003" w:rsidRPr="00122003" w:rsidRDefault="00122003" w:rsidP="00122003">
            <w:pPr>
              <w:spacing w:line="276" w:lineRule="auto"/>
              <w:jc w:val="both"/>
              <w:rPr>
                <w:rFonts w:ascii="Times New Roman" w:hAnsi="Times New Roman" w:cs="Times New Roman"/>
              </w:rPr>
            </w:pPr>
          </w:p>
        </w:tc>
        <w:tc>
          <w:tcPr>
            <w:tcW w:w="3096" w:type="dxa"/>
          </w:tcPr>
          <w:p w14:paraId="79D6FE45" w14:textId="77777777" w:rsidR="00122003" w:rsidRPr="00122003" w:rsidRDefault="00122003" w:rsidP="00122003">
            <w:pPr>
              <w:spacing w:line="276" w:lineRule="auto"/>
              <w:jc w:val="both"/>
              <w:rPr>
                <w:rFonts w:ascii="Times New Roman" w:hAnsi="Times New Roman" w:cs="Times New Roman"/>
              </w:rPr>
            </w:pPr>
          </w:p>
        </w:tc>
      </w:tr>
      <w:tr w:rsidR="00122003" w:rsidRPr="00122003" w14:paraId="21EF713E" w14:textId="77777777" w:rsidTr="00122003">
        <w:trPr>
          <w:jc w:val="center"/>
        </w:trPr>
        <w:tc>
          <w:tcPr>
            <w:tcW w:w="3095" w:type="dxa"/>
          </w:tcPr>
          <w:p w14:paraId="4CEC478A"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SGOT (Ul/l)</w:t>
            </w:r>
          </w:p>
        </w:tc>
        <w:tc>
          <w:tcPr>
            <w:tcW w:w="3096" w:type="dxa"/>
          </w:tcPr>
          <w:p w14:paraId="1F815B4B" w14:textId="77777777" w:rsidR="00122003" w:rsidRPr="00122003" w:rsidRDefault="00122003" w:rsidP="00122003">
            <w:pPr>
              <w:spacing w:line="276" w:lineRule="auto"/>
              <w:jc w:val="both"/>
              <w:rPr>
                <w:rFonts w:ascii="Times New Roman" w:hAnsi="Times New Roman" w:cs="Times New Roman"/>
              </w:rPr>
            </w:pPr>
          </w:p>
        </w:tc>
        <w:tc>
          <w:tcPr>
            <w:tcW w:w="3096" w:type="dxa"/>
          </w:tcPr>
          <w:p w14:paraId="4097FDC6" w14:textId="77777777" w:rsidR="00122003" w:rsidRPr="00122003" w:rsidRDefault="00122003" w:rsidP="00122003">
            <w:pPr>
              <w:spacing w:line="276" w:lineRule="auto"/>
              <w:jc w:val="both"/>
              <w:rPr>
                <w:rFonts w:ascii="Times New Roman" w:hAnsi="Times New Roman" w:cs="Times New Roman"/>
              </w:rPr>
            </w:pPr>
          </w:p>
        </w:tc>
      </w:tr>
      <w:tr w:rsidR="00122003" w:rsidRPr="00122003" w14:paraId="38408386" w14:textId="77777777" w:rsidTr="00122003">
        <w:trPr>
          <w:jc w:val="center"/>
        </w:trPr>
        <w:tc>
          <w:tcPr>
            <w:tcW w:w="3095" w:type="dxa"/>
          </w:tcPr>
          <w:p w14:paraId="79D828F8"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SGPT (UI/l)</w:t>
            </w:r>
          </w:p>
        </w:tc>
        <w:tc>
          <w:tcPr>
            <w:tcW w:w="3096" w:type="dxa"/>
          </w:tcPr>
          <w:p w14:paraId="74A89CF0" w14:textId="77777777" w:rsidR="00122003" w:rsidRPr="00122003" w:rsidRDefault="00122003" w:rsidP="00122003">
            <w:pPr>
              <w:spacing w:line="276" w:lineRule="auto"/>
              <w:jc w:val="both"/>
              <w:rPr>
                <w:rFonts w:ascii="Times New Roman" w:hAnsi="Times New Roman" w:cs="Times New Roman"/>
              </w:rPr>
            </w:pPr>
          </w:p>
        </w:tc>
        <w:tc>
          <w:tcPr>
            <w:tcW w:w="3096" w:type="dxa"/>
          </w:tcPr>
          <w:p w14:paraId="0399A44B" w14:textId="77777777" w:rsidR="00122003" w:rsidRPr="00122003" w:rsidRDefault="00122003" w:rsidP="00122003">
            <w:pPr>
              <w:spacing w:line="276" w:lineRule="auto"/>
              <w:jc w:val="both"/>
              <w:rPr>
                <w:rFonts w:ascii="Times New Roman" w:hAnsi="Times New Roman" w:cs="Times New Roman"/>
              </w:rPr>
            </w:pPr>
          </w:p>
        </w:tc>
      </w:tr>
    </w:tbl>
    <w:p w14:paraId="4EE58775" w14:textId="77777777" w:rsidR="00122003" w:rsidRPr="00122003" w:rsidRDefault="00122003" w:rsidP="00122003">
      <w:pPr>
        <w:spacing w:before="60" w:after="0" w:line="276" w:lineRule="auto"/>
        <w:ind w:firstLine="567"/>
        <w:jc w:val="center"/>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Bảng 4: Chức năng gan của bệnh nhân khi nhập viện</w:t>
      </w:r>
    </w:p>
    <w:tbl>
      <w:tblPr>
        <w:tblStyle w:val="TableGrid"/>
        <w:tblW w:w="439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16"/>
        <w:gridCol w:w="1190"/>
        <w:gridCol w:w="1376"/>
        <w:gridCol w:w="843"/>
        <w:gridCol w:w="803"/>
      </w:tblGrid>
      <w:tr w:rsidR="00122003" w:rsidRPr="00122003" w14:paraId="119AF4C6" w14:textId="77777777" w:rsidTr="00122003">
        <w:trPr>
          <w:jc w:val="center"/>
        </w:trPr>
        <w:tc>
          <w:tcPr>
            <w:tcW w:w="707" w:type="dxa"/>
          </w:tcPr>
          <w:p w14:paraId="0129BB45" w14:textId="77777777" w:rsidR="00122003" w:rsidRPr="00122003" w:rsidRDefault="00122003" w:rsidP="00122003">
            <w:pPr>
              <w:spacing w:line="276" w:lineRule="auto"/>
              <w:jc w:val="both"/>
              <w:rPr>
                <w:rFonts w:ascii="Times New Roman" w:hAnsi="Times New Roman" w:cs="Times New Roman"/>
              </w:rPr>
            </w:pPr>
          </w:p>
        </w:tc>
        <w:tc>
          <w:tcPr>
            <w:tcW w:w="1014" w:type="dxa"/>
          </w:tcPr>
          <w:p w14:paraId="3901F7E5"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Bilirubine (mmol/l)</w:t>
            </w:r>
          </w:p>
        </w:tc>
        <w:tc>
          <w:tcPr>
            <w:tcW w:w="1166" w:type="dxa"/>
          </w:tcPr>
          <w:p w14:paraId="1B8FDE04"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Photphatase kiềm (UI/l)</w:t>
            </w:r>
          </w:p>
        </w:tc>
        <w:tc>
          <w:tcPr>
            <w:tcW w:w="729" w:type="dxa"/>
          </w:tcPr>
          <w:p w14:paraId="79450BE0"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SGOT</w:t>
            </w:r>
          </w:p>
          <w:p w14:paraId="68E59B11"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(Ul/l)</w:t>
            </w:r>
          </w:p>
        </w:tc>
        <w:tc>
          <w:tcPr>
            <w:tcW w:w="774" w:type="dxa"/>
          </w:tcPr>
          <w:p w14:paraId="4B7ABD68"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SGPT</w:t>
            </w:r>
          </w:p>
          <w:p w14:paraId="3EC11DA4" w14:textId="77777777" w:rsidR="00122003" w:rsidRPr="00122003" w:rsidRDefault="00122003" w:rsidP="00122003">
            <w:pPr>
              <w:spacing w:line="276" w:lineRule="auto"/>
              <w:jc w:val="center"/>
              <w:rPr>
                <w:rFonts w:ascii="Times New Roman" w:hAnsi="Times New Roman" w:cs="Times New Roman"/>
              </w:rPr>
            </w:pPr>
            <w:r w:rsidRPr="00122003">
              <w:rPr>
                <w:rFonts w:ascii="Times New Roman" w:hAnsi="Times New Roman" w:cs="Times New Roman"/>
              </w:rPr>
              <w:t>(UI/l)</w:t>
            </w:r>
          </w:p>
        </w:tc>
      </w:tr>
      <w:tr w:rsidR="00122003" w:rsidRPr="00122003" w14:paraId="2133037A" w14:textId="77777777" w:rsidTr="00122003">
        <w:trPr>
          <w:jc w:val="center"/>
        </w:trPr>
        <w:tc>
          <w:tcPr>
            <w:tcW w:w="707" w:type="dxa"/>
          </w:tcPr>
          <w:p w14:paraId="00ACFB64"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Nhóm chứng (n=)</w:t>
            </w:r>
          </w:p>
        </w:tc>
        <w:tc>
          <w:tcPr>
            <w:tcW w:w="1014" w:type="dxa"/>
          </w:tcPr>
          <w:p w14:paraId="0734EC4B" w14:textId="77777777" w:rsidR="00122003" w:rsidRPr="00122003" w:rsidRDefault="00122003" w:rsidP="00122003">
            <w:pPr>
              <w:spacing w:line="276" w:lineRule="auto"/>
              <w:jc w:val="both"/>
              <w:rPr>
                <w:rFonts w:ascii="Times New Roman" w:hAnsi="Times New Roman" w:cs="Times New Roman"/>
              </w:rPr>
            </w:pPr>
          </w:p>
        </w:tc>
        <w:tc>
          <w:tcPr>
            <w:tcW w:w="1166" w:type="dxa"/>
          </w:tcPr>
          <w:p w14:paraId="1459BF3C" w14:textId="77777777" w:rsidR="00122003" w:rsidRPr="00122003" w:rsidRDefault="00122003" w:rsidP="00122003">
            <w:pPr>
              <w:spacing w:line="276" w:lineRule="auto"/>
              <w:jc w:val="both"/>
              <w:rPr>
                <w:rFonts w:ascii="Times New Roman" w:hAnsi="Times New Roman" w:cs="Times New Roman"/>
              </w:rPr>
            </w:pPr>
          </w:p>
        </w:tc>
        <w:tc>
          <w:tcPr>
            <w:tcW w:w="729" w:type="dxa"/>
          </w:tcPr>
          <w:p w14:paraId="520A1270" w14:textId="77777777" w:rsidR="00122003" w:rsidRPr="00122003" w:rsidRDefault="00122003" w:rsidP="00122003">
            <w:pPr>
              <w:spacing w:line="276" w:lineRule="auto"/>
              <w:jc w:val="both"/>
              <w:rPr>
                <w:rFonts w:ascii="Times New Roman" w:hAnsi="Times New Roman" w:cs="Times New Roman"/>
              </w:rPr>
            </w:pPr>
          </w:p>
        </w:tc>
        <w:tc>
          <w:tcPr>
            <w:tcW w:w="774" w:type="dxa"/>
          </w:tcPr>
          <w:p w14:paraId="67722645" w14:textId="77777777" w:rsidR="00122003" w:rsidRPr="00122003" w:rsidRDefault="00122003" w:rsidP="00122003">
            <w:pPr>
              <w:spacing w:line="276" w:lineRule="auto"/>
              <w:jc w:val="both"/>
              <w:rPr>
                <w:rFonts w:ascii="Times New Roman" w:hAnsi="Times New Roman" w:cs="Times New Roman"/>
              </w:rPr>
            </w:pPr>
          </w:p>
        </w:tc>
      </w:tr>
      <w:tr w:rsidR="00122003" w:rsidRPr="00122003" w14:paraId="7B643652" w14:textId="77777777" w:rsidTr="00122003">
        <w:trPr>
          <w:jc w:val="center"/>
        </w:trPr>
        <w:tc>
          <w:tcPr>
            <w:tcW w:w="707" w:type="dxa"/>
          </w:tcPr>
          <w:p w14:paraId="3D193411"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lastRenderedPageBreak/>
              <w:t>Nhóm bệnh (n=)</w:t>
            </w:r>
          </w:p>
        </w:tc>
        <w:tc>
          <w:tcPr>
            <w:tcW w:w="1014" w:type="dxa"/>
          </w:tcPr>
          <w:p w14:paraId="0AEF345D" w14:textId="77777777" w:rsidR="00122003" w:rsidRPr="00122003" w:rsidRDefault="00122003" w:rsidP="00122003">
            <w:pPr>
              <w:spacing w:line="276" w:lineRule="auto"/>
              <w:jc w:val="both"/>
              <w:rPr>
                <w:rFonts w:ascii="Times New Roman" w:hAnsi="Times New Roman" w:cs="Times New Roman"/>
              </w:rPr>
            </w:pPr>
          </w:p>
        </w:tc>
        <w:tc>
          <w:tcPr>
            <w:tcW w:w="1166" w:type="dxa"/>
          </w:tcPr>
          <w:p w14:paraId="15B89281" w14:textId="77777777" w:rsidR="00122003" w:rsidRPr="00122003" w:rsidRDefault="00122003" w:rsidP="00122003">
            <w:pPr>
              <w:spacing w:line="276" w:lineRule="auto"/>
              <w:jc w:val="both"/>
              <w:rPr>
                <w:rFonts w:ascii="Times New Roman" w:hAnsi="Times New Roman" w:cs="Times New Roman"/>
              </w:rPr>
            </w:pPr>
          </w:p>
        </w:tc>
        <w:tc>
          <w:tcPr>
            <w:tcW w:w="729" w:type="dxa"/>
          </w:tcPr>
          <w:p w14:paraId="64D9139C" w14:textId="77777777" w:rsidR="00122003" w:rsidRPr="00122003" w:rsidRDefault="00122003" w:rsidP="00122003">
            <w:pPr>
              <w:spacing w:line="276" w:lineRule="auto"/>
              <w:jc w:val="both"/>
              <w:rPr>
                <w:rFonts w:ascii="Times New Roman" w:hAnsi="Times New Roman" w:cs="Times New Roman"/>
              </w:rPr>
            </w:pPr>
          </w:p>
        </w:tc>
        <w:tc>
          <w:tcPr>
            <w:tcW w:w="774" w:type="dxa"/>
          </w:tcPr>
          <w:p w14:paraId="76D24313" w14:textId="77777777" w:rsidR="00122003" w:rsidRPr="00122003" w:rsidRDefault="00122003" w:rsidP="00122003">
            <w:pPr>
              <w:spacing w:line="276" w:lineRule="auto"/>
              <w:jc w:val="both"/>
              <w:rPr>
                <w:rFonts w:ascii="Times New Roman" w:hAnsi="Times New Roman" w:cs="Times New Roman"/>
              </w:rPr>
            </w:pPr>
          </w:p>
        </w:tc>
      </w:tr>
    </w:tbl>
    <w:p w14:paraId="0265669D" w14:textId="537390A0" w:rsidR="00122003" w:rsidRPr="00122003" w:rsidRDefault="00122003" w:rsidP="00122003">
      <w:pPr>
        <w:spacing w:before="60" w:after="0" w:line="276" w:lineRule="auto"/>
        <w:ind w:firstLine="426"/>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Trong một bảng, số lượng ký tự không được vượt quá 60 trong một dòng nếu các bảng được in trong nửa trang và không quá 120 nếu các bảng được in trên một trang.</w:t>
      </w:r>
    </w:p>
    <w:p w14:paraId="071E3DE0" w14:textId="77777777" w:rsidR="00122003" w:rsidRPr="00122003" w:rsidRDefault="00122003" w:rsidP="00122003">
      <w:pPr>
        <w:spacing w:before="60" w:after="0" w:line="276" w:lineRule="auto"/>
        <w:ind w:firstLine="426"/>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Tên của bảng phải được viết ở phía trên cùng và phải chứa đựng các thông tin. Mỗi đầu cột biểu diễn các giá trị đếm được phải chỉ rõ đơn vị đo lường đã áp dụng, nếu các đơn vị được sử dụng giống nhau cho tất cả đầu cột thì các đơn vị này nên được ghi ở phần trên tên bảng hơn là nhắc lại ở mỗi đầu cột. Khi các đầu cột nằm trong một tập hợp các thông tin thì nên tập hợp lại cột.</w:t>
      </w:r>
    </w:p>
    <w:p w14:paraId="2E386DA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đầu dòng gắn liền với nhau nên được tập hợp lại, ví dụ:</w:t>
      </w:r>
    </w:p>
    <w:p w14:paraId="45D28D40" w14:textId="77777777" w:rsidR="00122003" w:rsidRPr="00122003" w:rsidRDefault="00122003" w:rsidP="00122003">
      <w:p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Nhóm Placebo:</w:t>
      </w:r>
    </w:p>
    <w:p w14:paraId="39819DB0" w14:textId="1B56484B"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ab/>
      </w:r>
      <w:r w:rsidRPr="00122003">
        <w:rPr>
          <w:rFonts w:ascii="Times New Roman" w:eastAsia="Times New Roman" w:hAnsi="Times New Roman" w:cs="Times New Roman"/>
          <w:color w:val="000000"/>
          <w:sz w:val="24"/>
          <w:szCs w:val="24"/>
          <w:lang w:val="vi-VN"/>
        </w:rPr>
        <w:t>Nghiện rượu</w:t>
      </w:r>
    </w:p>
    <w:p w14:paraId="3C8B4B65" w14:textId="640824D6"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ab/>
      </w:r>
      <w:r w:rsidRPr="00122003">
        <w:rPr>
          <w:rFonts w:ascii="Times New Roman" w:eastAsia="Times New Roman" w:hAnsi="Times New Roman" w:cs="Times New Roman"/>
          <w:color w:val="000000"/>
          <w:sz w:val="24"/>
          <w:szCs w:val="24"/>
          <w:lang w:val="vi-VN"/>
        </w:rPr>
        <w:t>Không nghiện rượu</w:t>
      </w:r>
    </w:p>
    <w:p w14:paraId="46D82F18" w14:textId="77777777" w:rsidR="00122003" w:rsidRPr="00122003" w:rsidRDefault="00122003" w:rsidP="00122003">
      <w:p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Nhóm điều trị thuốc:</w:t>
      </w:r>
    </w:p>
    <w:p w14:paraId="6E93778B" w14:textId="05FE82AA"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ab/>
      </w:r>
      <w:r w:rsidRPr="00122003">
        <w:rPr>
          <w:rFonts w:ascii="Times New Roman" w:eastAsia="Times New Roman" w:hAnsi="Times New Roman" w:cs="Times New Roman"/>
          <w:color w:val="000000"/>
          <w:sz w:val="24"/>
          <w:szCs w:val="24"/>
          <w:lang w:val="vi-VN"/>
        </w:rPr>
        <w:t>Nghiện rượu</w:t>
      </w:r>
    </w:p>
    <w:p w14:paraId="2A5E08CF" w14:textId="2C47AE78"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ab/>
      </w:r>
      <w:r w:rsidRPr="00122003">
        <w:rPr>
          <w:rFonts w:ascii="Times New Roman" w:eastAsia="Times New Roman" w:hAnsi="Times New Roman" w:cs="Times New Roman"/>
          <w:color w:val="000000"/>
          <w:sz w:val="24"/>
          <w:szCs w:val="24"/>
          <w:lang w:val="vi-VN"/>
        </w:rPr>
        <w:t>Không nghiện rượu</w:t>
      </w:r>
    </w:p>
    <w:p w14:paraId="7484A3A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đơn vị của các biến số thuộc về số phải được ghi rõ ở đầu cột chứ không ghi ở thân bảng. Thân bảng chỉ bao gồm các số và không bao giờ được ghi các đơn vị. Một lỗi khá phổ biến là ghi các ký hiệu phần trăm sau các số ở thân bảng. Nếu khi chúng ta muốn biểu diễn cùng một lúc cả hai thông tin thì nên đặt số chỉ % ở trong ngoặc đơn sau các chữ số, tỉ lệ phần trăm được ghi ở phần đầu cột hoặc ghi ở phần ghi chú ở dưới bảng như “Các số ở trong ngoặc là chỉ số %</w:t>
      </w:r>
    </w:p>
    <w:p w14:paraId="1F87D959" w14:textId="4D6E1C1A"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rPr>
      </w:pPr>
      <w:r w:rsidRPr="00122003">
        <w:rPr>
          <w:rFonts w:ascii="Times New Roman" w:eastAsia="Times New Roman" w:hAnsi="Times New Roman" w:cs="Times New Roman"/>
          <w:color w:val="000000"/>
          <w:sz w:val="24"/>
          <w:szCs w:val="24"/>
          <w:lang w:val="vi-VN"/>
        </w:rPr>
        <w:t>Các dấu x, dấu ± cũng phải được sắp xếp thẳng hàng trong các cột. Nếu sử dụng các dấu ± thì phải giải thích ý nghĩa của nó ở đầu cột, đầu dòng hoặc ghi chú ở cuối bảng</w:t>
      </w:r>
      <w:r>
        <w:rPr>
          <w:rFonts w:ascii="Times New Roman" w:eastAsia="Times New Roman" w:hAnsi="Times New Roman" w:cs="Times New Roman"/>
          <w:color w:val="000000"/>
          <w:sz w:val="24"/>
          <w:szCs w:val="24"/>
        </w:rPr>
        <w:t>.</w:t>
      </w:r>
    </w:p>
    <w:p w14:paraId="39A9F97C" w14:textId="25819DF0" w:rsidR="00122003" w:rsidRPr="00122003" w:rsidRDefault="00122003" w:rsidP="00122003">
      <w:pPr>
        <w:spacing w:before="60" w:after="0" w:line="276" w:lineRule="auto"/>
        <w:jc w:val="both"/>
        <w:textAlignment w:val="baseline"/>
        <w:rPr>
          <w:rFonts w:ascii="Times New Roman" w:eastAsia="Times New Roman" w:hAnsi="Times New Roman" w:cs="Times New Roman"/>
          <w:color w:val="000000"/>
          <w:sz w:val="24"/>
          <w:szCs w:val="24"/>
        </w:rPr>
      </w:pPr>
      <w:r w:rsidRPr="00122003">
        <w:rPr>
          <w:rFonts w:ascii="Times New Roman" w:eastAsia="Times New Roman" w:hAnsi="Times New Roman" w:cs="Times New Roman"/>
          <w:color w:val="000000"/>
          <w:sz w:val="24"/>
          <w:szCs w:val="24"/>
          <w:lang w:val="vi-VN"/>
        </w:rPr>
        <w:t>Ví dụ</w:t>
      </w:r>
      <w:r>
        <w:rPr>
          <w:rFonts w:ascii="Times New Roman" w:eastAsia="Times New Roman" w:hAnsi="Times New Roman" w:cs="Times New Roman"/>
          <w:color w:val="000000"/>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2"/>
      </w:tblGrid>
      <w:tr w:rsidR="00122003" w:rsidRPr="00122003" w14:paraId="1442E624" w14:textId="77777777" w:rsidTr="00122003">
        <w:trPr>
          <w:jc w:val="center"/>
        </w:trPr>
        <w:tc>
          <w:tcPr>
            <w:tcW w:w="4643" w:type="dxa"/>
          </w:tcPr>
          <w:p w14:paraId="0E18A76E"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Nên viết</w:t>
            </w:r>
          </w:p>
          <w:p w14:paraId="62DBF050" w14:textId="14C868A2" w:rsidR="00122003" w:rsidRPr="00122003" w:rsidRDefault="00122003" w:rsidP="00122003">
            <w:pPr>
              <w:spacing w:line="276" w:lineRule="auto"/>
              <w:jc w:val="both"/>
              <w:rPr>
                <w:rFonts w:ascii="Times New Roman" w:hAnsi="Times New Roman" w:cs="Times New Roman"/>
              </w:rPr>
            </w:pPr>
            <w:r>
              <w:rPr>
                <w:rFonts w:ascii="Times New Roman" w:hAnsi="Times New Roman" w:cs="Times New Roman"/>
              </w:rPr>
              <w:t xml:space="preserve">     </w:t>
            </w:r>
            <w:r w:rsidRPr="00122003">
              <w:rPr>
                <w:rFonts w:ascii="Times New Roman" w:hAnsi="Times New Roman" w:cs="Times New Roman"/>
              </w:rPr>
              <w:t>120,2 ± 4,2</w:t>
            </w:r>
          </w:p>
          <w:p w14:paraId="2A9F2699"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lastRenderedPageBreak/>
              <w:t xml:space="preserve">     0,8±1,5</w:t>
            </w:r>
            <w:r w:rsidRPr="00122003">
              <w:rPr>
                <w:rFonts w:ascii="Times New Roman" w:hAnsi="Times New Roman" w:cs="Times New Roman"/>
              </w:rPr>
              <w:tab/>
            </w:r>
          </w:p>
          <w:p w14:paraId="369886E3"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 xml:space="preserve">     2,0±0,6</w:t>
            </w:r>
            <w:r w:rsidRPr="00122003">
              <w:rPr>
                <w:rFonts w:ascii="Times New Roman" w:hAnsi="Times New Roman" w:cs="Times New Roman"/>
              </w:rPr>
              <w:tab/>
            </w:r>
          </w:p>
        </w:tc>
        <w:tc>
          <w:tcPr>
            <w:tcW w:w="4644" w:type="dxa"/>
          </w:tcPr>
          <w:p w14:paraId="147B7B00" w14:textId="77777777"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Không nên viết</w:t>
            </w:r>
          </w:p>
          <w:p w14:paraId="602A5BE1" w14:textId="049B305C" w:rsidR="00122003" w:rsidRPr="00122003" w:rsidRDefault="00122003" w:rsidP="00122003">
            <w:pPr>
              <w:spacing w:line="276" w:lineRule="auto"/>
              <w:jc w:val="both"/>
              <w:rPr>
                <w:rFonts w:ascii="Times New Roman" w:hAnsi="Times New Roman" w:cs="Times New Roman"/>
              </w:rPr>
            </w:pPr>
            <w:r>
              <w:rPr>
                <w:rFonts w:ascii="Times New Roman" w:hAnsi="Times New Roman" w:cs="Times New Roman"/>
              </w:rPr>
              <w:t xml:space="preserve">    </w:t>
            </w:r>
            <w:r w:rsidRPr="00122003">
              <w:rPr>
                <w:rFonts w:ascii="Times New Roman" w:hAnsi="Times New Roman" w:cs="Times New Roman"/>
              </w:rPr>
              <w:t>120,2 ± 4,2</w:t>
            </w:r>
          </w:p>
          <w:p w14:paraId="5413BF5F" w14:textId="7D88DB25" w:rsidR="00122003" w:rsidRPr="00122003" w:rsidRDefault="00122003" w:rsidP="00122003">
            <w:pPr>
              <w:spacing w:line="276" w:lineRule="auto"/>
              <w:jc w:val="both"/>
              <w:rPr>
                <w:rFonts w:ascii="Times New Roman" w:hAnsi="Times New Roman" w:cs="Times New Roman"/>
              </w:rPr>
            </w:pPr>
            <w:r>
              <w:rPr>
                <w:rFonts w:ascii="Times New Roman" w:hAnsi="Times New Roman" w:cs="Times New Roman"/>
              </w:rPr>
              <w:t xml:space="preserve">    </w:t>
            </w:r>
            <w:r w:rsidRPr="00122003">
              <w:rPr>
                <w:rFonts w:ascii="Times New Roman" w:hAnsi="Times New Roman" w:cs="Times New Roman"/>
              </w:rPr>
              <w:t>0,8±1,5</w:t>
            </w:r>
            <w:r w:rsidRPr="00122003">
              <w:rPr>
                <w:rFonts w:ascii="Times New Roman" w:hAnsi="Times New Roman" w:cs="Times New Roman"/>
              </w:rPr>
              <w:tab/>
            </w:r>
          </w:p>
          <w:p w14:paraId="14A18A4A" w14:textId="134497F4" w:rsidR="00122003" w:rsidRPr="00122003" w:rsidRDefault="00122003" w:rsidP="00122003">
            <w:pPr>
              <w:spacing w:line="276" w:lineRule="auto"/>
              <w:jc w:val="both"/>
              <w:rPr>
                <w:rFonts w:ascii="Times New Roman" w:hAnsi="Times New Roman" w:cs="Times New Roman"/>
              </w:rPr>
            </w:pPr>
            <w:r w:rsidRPr="00122003">
              <w:rPr>
                <w:rFonts w:ascii="Times New Roman" w:hAnsi="Times New Roman" w:cs="Times New Roman"/>
              </w:rPr>
              <w:t xml:space="preserve">   </w:t>
            </w:r>
            <w:r>
              <w:rPr>
                <w:rFonts w:ascii="Times New Roman" w:hAnsi="Times New Roman" w:cs="Times New Roman"/>
              </w:rPr>
              <w:t xml:space="preserve"> </w:t>
            </w:r>
            <w:r w:rsidRPr="00122003">
              <w:rPr>
                <w:rFonts w:ascii="Times New Roman" w:hAnsi="Times New Roman" w:cs="Times New Roman"/>
              </w:rPr>
              <w:t>2,0±0,6</w:t>
            </w:r>
            <w:r w:rsidRPr="00122003">
              <w:rPr>
                <w:rFonts w:ascii="Times New Roman" w:hAnsi="Times New Roman" w:cs="Times New Roman"/>
              </w:rPr>
              <w:tab/>
            </w:r>
          </w:p>
        </w:tc>
      </w:tr>
    </w:tbl>
    <w:p w14:paraId="5BC1017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Khi các thông tin bị thiếu thì nên được chỉ rõ bằng một ký hiệu và phải được giải thích ở phần ghi chú, tuy nhiên không nên sử dụng các ký hiệu như “_”, “+”, “0” vì dễ gây nhầm lẫn.</w:t>
      </w:r>
    </w:p>
    <w:p w14:paraId="16627F89" w14:textId="65920D65"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rPr>
      </w:pPr>
      <w:r w:rsidRPr="00122003">
        <w:rPr>
          <w:rFonts w:ascii="Times New Roman" w:eastAsia="Times New Roman" w:hAnsi="Times New Roman" w:cs="Times New Roman"/>
          <w:color w:val="000000"/>
          <w:sz w:val="24"/>
          <w:szCs w:val="24"/>
          <w:lang w:val="vi-VN"/>
        </w:rPr>
        <w:t>Lời chú thích được ghi ở cuối bảng nhằm giải thích các chữ viết tắt ở thân bảng. Nếu các chữ được viết tắt được sử dụng ở nhiều bảng thì không nên nhắc lại ở các bảng sau mà chỉ cần ghi :Các chữ viết tắt giống như ở bảng 1</w:t>
      </w:r>
      <w:r>
        <w:rPr>
          <w:rFonts w:ascii="Times New Roman" w:eastAsia="Times New Roman" w:hAnsi="Times New Roman" w:cs="Times New Roman"/>
          <w:color w:val="000000"/>
          <w:sz w:val="24"/>
          <w:szCs w:val="24"/>
        </w:rPr>
        <w:t>.</w:t>
      </w:r>
    </w:p>
    <w:p w14:paraId="5BC378E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Lời ghi chú cuối bảng cũng được dùng để giải thích các ký hiệu đã dùng ở thân bảng và nên ghi theo thứ tự từ trái sang phải, từ trên xuống dưới. Nên dùng các ký hiệu đã được quy ước theo thứ tự như sau *, +, §, ii, ¶. Nếu cần phải dùng nhiều ký hiệu thì người ta dùng các ký hiệu trên những mỗi ký hiệu được tăng lên gấp hai **, ++...</w:t>
      </w:r>
    </w:p>
    <w:p w14:paraId="7502BA84" w14:textId="3791C371"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Trình bày kết quả bằng biểu đồ và hình vẽ</w:t>
      </w:r>
    </w:p>
    <w:p w14:paraId="04BA506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Nguyên tắc: cũng như các bảng, các biểu đồ và hình vẽ chỉ nên được sử dụng khi chúng tỏ ra ưu việt hơn trình bày bằng các câu chữ. Việc lạm dụng các biểu đồ và hình vẽ là một xu hướng thường gặp đối với những người mới nghiên cứu, hình như họ cho rằng các biểu đồ và hình vẽ sẽ góp thêm giá trị khoa học cho số liệu của họ.</w:t>
      </w:r>
    </w:p>
    <w:p w14:paraId="7AABD31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Khi nào nên trình bày các kết quả bằng bảng và khi nào nên biểu diễn bằng hình vẽ? Nguyên tắc chung là biểu đồ nên dùng để chỉ ra một xu hướng động còn các số liệu tĩnh không chỉ ra xu hướng phát triển thì nên trình bày bằng bảng vì bảng dễ trình bày và khi in ít bị lỗi hơn. </w:t>
      </w:r>
    </w:p>
    <w:p w14:paraId="2CCDF85E" w14:textId="63475097"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Biểu đồ dạng hình tròn</w:t>
      </w:r>
    </w:p>
    <w:p w14:paraId="74BDEDE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Thường được sử dụng để biểu diễn các số liệu được trình bày bằng tỷ lệ phần trăm. Biểu đồ này giúp cho người đọc chỉ cần nhìn lướt qua cũng có thể đánh giá được mức độ </w:t>
      </w:r>
      <w:r w:rsidRPr="00122003">
        <w:rPr>
          <w:rFonts w:ascii="Times New Roman" w:eastAsia="Times New Roman" w:hAnsi="Times New Roman" w:cs="Times New Roman"/>
          <w:color w:val="000000"/>
          <w:sz w:val="24"/>
          <w:szCs w:val="24"/>
          <w:lang w:val="vi-VN"/>
        </w:rPr>
        <w:lastRenderedPageBreak/>
        <w:t xml:space="preserve">quan trọng của từng phần trong một tổng thể, tuy nhiên tác dụng này sẽ giảm đi nếu vòng tròn bị chia thành quá nhiều phần. Các phần trong một vòng tròn không nên quá 7 phần và không nên dùng để biểu diễn khi các phần chỉ chiếm tỷ lệ dưới 5%. </w:t>
      </w:r>
    </w:p>
    <w:p w14:paraId="355CF397" w14:textId="43A3F160"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Biểu đồ dạng các dấu chấm hình đám mây và các hình cong:</w:t>
      </w:r>
    </w:p>
    <w:p w14:paraId="49F9A9B8"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Trong các biểu đồ dạng này, biến số x là trục hoành, về nguyên tắc là biến số được kiểm soát  hay biến số giải thích. Còn biến số y là trục tung, là biến số đo lường hoặc bị giải thích. Không nên dùng hình mũi tên ở cuối các trục. Đường chỉ các trục phải mảnh hơn các đường cong. Tên biến số đặt cho các trục và tên các đơn vị đo lường phải đủ to để vẫn còn có thể đọc rõ sau khi bị giảm kích thước khi in.</w:t>
      </w:r>
    </w:p>
    <w:p w14:paraId="09F0C4B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chấm hình đám mây không nối với nhau được sử dụng để biểu diễn một cách cụ thể các đo lường của các cá thể nhất là sự phân bố các đo lường này hoặc biểu diễn sự cố hoặc không có mối liên quan giữa biến số x và y. Các dấu chấm phải đủ lớn để có thể nhận biết được dễ dàng. Nếu khi dấu chấm rơi đúng vào trục của đồ thị thì cần phải tách rời trục để có thể thể hiện được dấu chấm,</w:t>
      </w:r>
    </w:p>
    <w:p w14:paraId="74B7AE9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đường đồ thị dùng để diễn đạt xu thế động, trái ngược với các biểu đồ hình chữ nhật hoặc khối lập phương chỉ biểu diễn trạng thái tĩnh của các kết quả nghiên cứu. Các đường đồ thị chỉ sự tiến triển của biến số “y” theo “x”, ví dụ nồng độ kháng sinh trong huyết tương theo diễn biến thời gian kể từ khi tiêm. Có thể sử dụng nhiều biểu tượng để phân biệt hai hoặc nhiều đường đồ thị như các vòng tròn, các hình tam giác, các hình vuông hoặc hình thoi. Người ta có thể phân biệt các đường đồ thị bằng cách dùng các đường liên tục hoặc các đường đứt đoạn nhưng không nên trộn lẫn hai loại này trong cùng một đồ thị.</w:t>
      </w:r>
    </w:p>
    <w:p w14:paraId="45B2D33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lastRenderedPageBreak/>
        <w:t xml:space="preserve">Các chữ ghi trên biểu đồ hoặc hình vẽ cần phải có kích thước đủ lớn để vẫn còn đọc rõ sau khi đã bị giảm kích thước khi in. Không nên mở rộng trục tung và trục hoành quá mức độ yêu cầu vì làm lãng phí khoảng không gian, ví dụ số liệu cao nhất là 80 thì không nên mở rộng trục của đồ thị đến 100. </w:t>
      </w:r>
    </w:p>
    <w:p w14:paraId="785CD8F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Dưới đây là ví dụ một biểu đồ dạng các hình cong:</w:t>
      </w:r>
    </w:p>
    <w:p w14:paraId="1CFB5CBC" w14:textId="5710D4F1" w:rsidR="00122003" w:rsidRPr="00122003" w:rsidRDefault="00122003" w:rsidP="00122003">
      <w:pPr>
        <w:spacing w:before="60" w:after="0" w:line="276" w:lineRule="auto"/>
        <w:textAlignment w:val="baseline"/>
        <w:rPr>
          <w:rFonts w:ascii="Times New Roman" w:eastAsia="Times New Roman" w:hAnsi="Times New Roman" w:cs="Times New Roman"/>
          <w:color w:val="000000"/>
          <w:sz w:val="24"/>
          <w:szCs w:val="24"/>
          <w:lang w:val="vi-VN"/>
        </w:rPr>
      </w:pPr>
      <w:r w:rsidRPr="0095412F">
        <w:rPr>
          <w:rFonts w:cs="Times New Roman"/>
          <w:b/>
          <w:noProof/>
          <w:lang w:eastAsia="en-US"/>
        </w:rPr>
        <w:drawing>
          <wp:inline distT="0" distB="0" distL="0" distR="0" wp14:anchorId="7025E17B" wp14:editId="1F5E582B">
            <wp:extent cx="3044323" cy="15811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057" cy="1586206"/>
                    </a:xfrm>
                    <a:prstGeom prst="rect">
                      <a:avLst/>
                    </a:prstGeom>
                    <a:noFill/>
                  </pic:spPr>
                </pic:pic>
              </a:graphicData>
            </a:graphic>
          </wp:inline>
        </w:drawing>
      </w:r>
    </w:p>
    <w:p w14:paraId="72216159" w14:textId="77777777" w:rsidR="00122003" w:rsidRPr="00122003" w:rsidRDefault="00122003" w:rsidP="00122003">
      <w:pPr>
        <w:spacing w:before="60" w:after="0" w:line="276" w:lineRule="auto"/>
        <w:ind w:firstLine="567"/>
        <w:jc w:val="center"/>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Hình 1: Số ca Tay – Chân – Miệng nhập viện theo tuần từ năm 2016 đến 2017, theo Bộ Y tế Việt Nam</w:t>
      </w:r>
    </w:p>
    <w:p w14:paraId="05A0975C" w14:textId="545F7D1C"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Trình bày kết quả bằng hình vẽ</w:t>
      </w:r>
    </w:p>
    <w:p w14:paraId="7CDB59F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Mỗi hình vẽ phải có minh họa kèm theo, lời minh họa phải chứa đựng đủ các thông tin cần thiết để người đọc có thể hiểu được nội dung mà không cần đọc phần câu chữ. Các hình vẽ phải được đánh số theo thứ tự xuất hiện trong bài viết theo chữ số Ả rập</w:t>
      </w:r>
    </w:p>
    <w:p w14:paraId="0618609C" w14:textId="17B41798"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Trình bày kết quả bằng tranh, ảnh</w:t>
      </w:r>
    </w:p>
    <w:p w14:paraId="703EF38C" w14:textId="4BADB39A"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xml:space="preserve"> </w:t>
      </w:r>
      <w:r w:rsidRPr="00122003">
        <w:rPr>
          <w:rFonts w:ascii="Times New Roman" w:eastAsia="Times New Roman" w:hAnsi="Times New Roman" w:cs="Times New Roman"/>
          <w:color w:val="000000"/>
          <w:sz w:val="24"/>
          <w:szCs w:val="24"/>
          <w:lang w:val="vi-VN"/>
        </w:rPr>
        <w:t>Bao gồm ảnh phim X-quang, ảnh chụp tiêu bản, điện tâm đồ, MRI...</w:t>
      </w:r>
    </w:p>
    <w:p w14:paraId="3A12288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Chú ý ảnh chụp bệnh nhân cần phải tiến hành sao cho người bị chụp ảnh không thể bị nhận dạng qua ảnh, nên che mắt người bệnh. Trường hợp cần chụp ảnh toàn thể thì phải có sự đồng ý của bệnh nhân.</w:t>
      </w:r>
    </w:p>
    <w:p w14:paraId="65A8FDBB" w14:textId="5277FA7C"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rPr>
        <w:t>V</w:t>
      </w:r>
      <w:r w:rsidRPr="00122003">
        <w:rPr>
          <w:rFonts w:ascii="Times New Roman" w:eastAsia="Times New Roman" w:hAnsi="Times New Roman" w:cs="Times New Roman"/>
          <w:b/>
          <w:color w:val="000000"/>
          <w:sz w:val="24"/>
          <w:szCs w:val="24"/>
          <w:lang w:val="vi-VN"/>
        </w:rPr>
        <w:t>. Bàn luận (discussion)</w:t>
      </w:r>
    </w:p>
    <w:p w14:paraId="1F1AEE77"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Chỉ nên bàn luận những vấn đề đáng quan tâm nhất, tránh tham lam bàn luận quá nhiều. Bàn luận thường bao gồm diễn giải, so sánh kết quả của mình  với kết quả của các tác giả khác trong và ngoài nước xem có phù hợp hay không, nếu không phù hợp phải giải </w:t>
      </w:r>
      <w:r w:rsidRPr="00122003">
        <w:rPr>
          <w:rFonts w:ascii="Times New Roman" w:eastAsia="Times New Roman" w:hAnsi="Times New Roman" w:cs="Times New Roman"/>
          <w:color w:val="000000"/>
          <w:sz w:val="24"/>
          <w:szCs w:val="24"/>
          <w:lang w:val="vi-VN"/>
        </w:rPr>
        <w:lastRenderedPageBreak/>
        <w:t>thích [1], [3], [10]. Phần bàn luận có 3 nội dung chủ yếu sau:</w:t>
      </w:r>
    </w:p>
    <w:p w14:paraId="673B048C" w14:textId="663A8A8E"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Tóm tắt các kết quả đã thu được để trả lời xem mục tiêu nghiên cứu có đạt được không:</w:t>
      </w:r>
    </w:p>
    <w:p w14:paraId="5E2A6D5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Phân tích những ý nghĩa của các kết quả mà nghiên cứu đã thu được, trình bày một cách xúc tích những kết luận chính hoặc những câu trả lời được rút ra từ những số liệu đã trình bày ở phần kết quả. Tác giả có thể chứng minh các luận điểm của mình bằng các kết quả cần thiết nhưng không được nhắc lại toàn bộ kết quả. Trong phần này không được đưa thêm vào các số liệu mới nếu như các số liệu này không được trình bày ở phần kết quả và cũng không được đưa các kết quả có tính chất tương đối như viết “gần một nửa số bệnh nhân” thay vì 48% số bệnh nhân.</w:t>
      </w:r>
    </w:p>
    <w:p w14:paraId="1CB16D76" w14:textId="023A8460"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Đánh giá chất lượng và giá trị của những kết luận mà nghiên cứu đã thu được:</w:t>
      </w:r>
    </w:p>
    <w:p w14:paraId="5DC10CF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Bàn luận và phân tích một cách khách quan những công việc đã tiến hành trong quá trình nghiên cứu, nhất là phân tích khả năng xuất hiện các sai lệch trong quá trình nghiên cứu. Ví dụ, số lượng nghiên cứu đã đủ rút ra kết luận chưa, mẫu nghiên cứu có tính đại diện không, phương pháp nghiên cứu có phù hợp không, tại sao đó là phương pháp nghiên cứu thích hợp nhất, các đối tượng nghiên cứu bị rơi rụng có ảnh hưởng đến kết quả nghiên cứu không...</w:t>
      </w:r>
    </w:p>
    <w:p w14:paraId="521AB240" w14:textId="2D9B06B1"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So sánh kết quả với các tác giả khác:</w:t>
      </w:r>
    </w:p>
    <w:p w14:paraId="6535114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Nhằm tăng cường thêm sức thuyết phục đối với kết quả nghiên cứu của mình, nhằm chứng minh tính ưu việt cho phương pháp điều trị, phương pháp phẫu thuật... mà tác giả vừa đề xuất. Tuy nhiên khi so sánh với nhóm nghiên cứu khác thường có những sai lệch lớn vì đây là nhóm so sánh nằm ngoài nghiên cứu, do đó cần phải chú ý đến các tiêu chuẩn chọn các nhóm so sánh như tình trạng ban đầu của đối tượng nghiên cứu, các tiêu chuẩn đánh giá, yếu tố thời gian... Sự khác biệt nhau </w:t>
      </w:r>
      <w:r w:rsidRPr="00122003">
        <w:rPr>
          <w:rFonts w:ascii="Times New Roman" w:eastAsia="Times New Roman" w:hAnsi="Times New Roman" w:cs="Times New Roman"/>
          <w:color w:val="000000"/>
          <w:sz w:val="24"/>
          <w:szCs w:val="24"/>
          <w:lang w:val="vi-VN"/>
        </w:rPr>
        <w:lastRenderedPageBreak/>
        <w:t>chỉ là về liệu pháp can thiệp (phác đồ điều trị, phương pháp phẫu thuật, thuốc điều trị...).</w:t>
      </w:r>
    </w:p>
    <w:p w14:paraId="3FE483F8"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Khi so sánh nên trình bày các kết quả dưới dạng các bảng hoặc biểu đồ để tiện so sánh. Bình luận chỉ dựa cào các bảng hoặc các biểu đồ, tránh không nhắc lại các chi tiết. Nếu khi so sánh thấy có sự khác nhau thì phải giải thích xem nguyên nhân tại sao.</w:t>
      </w:r>
    </w:p>
    <w:p w14:paraId="3CA79D42" w14:textId="1F59DD46"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lang w:val="vi-VN"/>
        </w:rPr>
        <w:t>V</w:t>
      </w:r>
      <w:r w:rsidRPr="00122003">
        <w:rPr>
          <w:rFonts w:ascii="Times New Roman" w:eastAsia="Times New Roman" w:hAnsi="Times New Roman" w:cs="Times New Roman"/>
          <w:b/>
          <w:color w:val="000000"/>
          <w:sz w:val="24"/>
          <w:szCs w:val="24"/>
        </w:rPr>
        <w:t>I.</w:t>
      </w:r>
      <w:r w:rsidRPr="00122003">
        <w:rPr>
          <w:rFonts w:ascii="Times New Roman" w:eastAsia="Times New Roman" w:hAnsi="Times New Roman" w:cs="Times New Roman"/>
          <w:b/>
          <w:color w:val="000000"/>
          <w:sz w:val="24"/>
          <w:szCs w:val="24"/>
          <w:lang w:val="vi-VN"/>
        </w:rPr>
        <w:t xml:space="preserve"> Kết luận (conclusion)</w:t>
      </w:r>
    </w:p>
    <w:p w14:paraId="0548B07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Phần bàn luận có thể kết thúc bằng kết luận vắn tắt ý nghĩa của công trình nghiên cứu và khả năng áp dụng về mặt lý thuyết cũng như về thực tiễn những kết luận mà nghiên cứu đã rút ra [10].</w:t>
      </w:r>
    </w:p>
    <w:p w14:paraId="50A7782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Lỗi thường gặp trong phần bàn luận là viết dài. Bàn luận toàn bộ chủ đề thay vì bàn luận những gì mà kết quả nghiên cứu đã thu được.</w:t>
      </w:r>
    </w:p>
    <w:p w14:paraId="43B8B08E" w14:textId="758BCE12"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Pr>
          <w:rFonts w:ascii="Times New Roman" w:eastAsia="Times New Roman" w:hAnsi="Times New Roman" w:cs="Times New Roman"/>
          <w:b/>
          <w:color w:val="000000"/>
          <w:sz w:val="24"/>
          <w:szCs w:val="24"/>
          <w:lang w:val="vi-VN"/>
        </w:rPr>
        <w:t>V</w:t>
      </w:r>
      <w:r>
        <w:rPr>
          <w:rFonts w:ascii="Times New Roman" w:eastAsia="Times New Roman" w:hAnsi="Times New Roman" w:cs="Times New Roman"/>
          <w:b/>
          <w:color w:val="000000"/>
          <w:sz w:val="24"/>
          <w:szCs w:val="24"/>
        </w:rPr>
        <w:t>II</w:t>
      </w:r>
      <w:r w:rsidRPr="00122003">
        <w:rPr>
          <w:rFonts w:ascii="Times New Roman" w:eastAsia="Times New Roman" w:hAnsi="Times New Roman" w:cs="Times New Roman"/>
          <w:b/>
          <w:color w:val="000000"/>
          <w:sz w:val="24"/>
          <w:szCs w:val="24"/>
          <w:lang w:val="vi-VN"/>
        </w:rPr>
        <w:t>. Lời cảm ơn</w:t>
      </w:r>
    </w:p>
    <w:p w14:paraId="1F5A094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Cảm ơn những người đã có đóng góp quan trọng trong quá trình nghiên cứu nhưng chưa đủ mức để trở thành tác giả như các bác sĩ điện quang, các bác sĩ giải phẫu bệnh... Lời cảm ơn cũng có thể được viết cho những giúp đỡ về tài chính, tư liệu, kỹ thuật hoặc các ý kiến về chuyên môn. Nên viết lời cảm ơn cho chủ nhiệm khoa nếu họ không phải là tác giả .</w:t>
      </w:r>
    </w:p>
    <w:p w14:paraId="5C22025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Một số tạp chí đòi hỏi khi gửi bài phải gửi kèm theo lời đồng ý được viết của những người được cám ơn.</w:t>
      </w:r>
    </w:p>
    <w:p w14:paraId="1FC19E60"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Cần viết lời cám ơn vắn tắt, tránh dùng các lời quá hoa mỹ.</w:t>
      </w:r>
    </w:p>
    <w:p w14:paraId="61E594A0" w14:textId="14806341"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b/>
          <w:color w:val="000000"/>
          <w:sz w:val="24"/>
          <w:szCs w:val="24"/>
          <w:lang w:val="vi-VN"/>
        </w:rPr>
      </w:pPr>
      <w:r w:rsidRPr="00122003">
        <w:rPr>
          <w:rFonts w:ascii="Times New Roman" w:eastAsia="Times New Roman" w:hAnsi="Times New Roman" w:cs="Times New Roman"/>
          <w:b/>
          <w:color w:val="000000"/>
          <w:sz w:val="24"/>
          <w:szCs w:val="24"/>
          <w:lang w:val="vi-VN"/>
        </w:rPr>
        <w:t>VII</w:t>
      </w:r>
      <w:r w:rsidRPr="00122003">
        <w:rPr>
          <w:rFonts w:ascii="Times New Roman" w:eastAsia="Times New Roman" w:hAnsi="Times New Roman" w:cs="Times New Roman"/>
          <w:b/>
          <w:color w:val="000000"/>
          <w:sz w:val="24"/>
          <w:szCs w:val="24"/>
        </w:rPr>
        <w:t>I</w:t>
      </w:r>
      <w:r w:rsidRPr="00122003">
        <w:rPr>
          <w:rFonts w:ascii="Times New Roman" w:eastAsia="Times New Roman" w:hAnsi="Times New Roman" w:cs="Times New Roman"/>
          <w:b/>
          <w:color w:val="000000"/>
          <w:sz w:val="24"/>
          <w:szCs w:val="24"/>
          <w:lang w:val="vi-VN"/>
        </w:rPr>
        <w:t>. Tài liệu tham khảo và cách trích dẫn</w:t>
      </w:r>
    </w:p>
    <w:p w14:paraId="3F83B077"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Tài liệu tham khảo khảo (Reference) cho phép người đọc kiểm tra sự việc đã được nêu vì vậy không được trích dẫn các ý kiến của các tác giả khác mà không nêu tài liệu tham khảo [1], [2], [6]. </w:t>
      </w:r>
    </w:p>
    <w:p w14:paraId="3A15A61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Các lỗi thường gặp là ghi không đúng số tập, số trang số năm, hoặc không đúng tên </w:t>
      </w:r>
      <w:r w:rsidRPr="00122003">
        <w:rPr>
          <w:rFonts w:ascii="Times New Roman" w:eastAsia="Times New Roman" w:hAnsi="Times New Roman" w:cs="Times New Roman"/>
          <w:color w:val="000000"/>
          <w:sz w:val="24"/>
          <w:szCs w:val="24"/>
          <w:lang w:val="vi-VN"/>
        </w:rPr>
        <w:lastRenderedPageBreak/>
        <w:t>tác giả làm cho người đọc không thể tìm thấy tài liệu đã trích dẫn.</w:t>
      </w:r>
    </w:p>
    <w:p w14:paraId="6B927B0D"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Những tài liệu tham khảo cần trích dẫn là những tài liệu có liên quan trực tiếp đến đề tài nghiên cứu.</w:t>
      </w:r>
    </w:p>
    <w:p w14:paraId="6D879DB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 tài liệu được trích dẫn phải là những tài liệu mà độc giả dễ dàng tìm thấy vì vậy nhiều tạp chí khuyên không nên trích dẫn các luận án, các tóm tắt của các hội nghị khoa học.</w:t>
      </w:r>
    </w:p>
    <w:p w14:paraId="06BADA17"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Nhiều ý kiến cho rằng không nên trích dẫn lại các ý kiến của một tài liệu tham khảo được trích dẫn bởi một tác giả khác vì dễ có khả năng bị sai lệch. Trong điều kiện hiện nay ở nước ta do những khó khăn trong việc tìm tài liệu tham khảo gốc nên việc trích dẫn lại ý kiến của một tài liệu tham khảo đã được trích dẫn từ một tác giả khác là khó tránh được. Tuy nhiên khi trích dẫn các ý kiến này cần ghi chú rõ đã trích dẫn lại ý kiến này từ đâu.</w:t>
      </w:r>
    </w:p>
    <w:p w14:paraId="494D5F0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Số lượng tài liệu tham khảo khác nhau theo quy định của từng tạp chí vì vậy cần phải đọc hướng dẫn của tạp chí định đăng bài để sử dụng số liệu tài liệu tham khảo đúng quy định. Các tạp chí của nước ta như Y học Việt Nam, Y học thực hành thường yêu cầu mỗi bài báo có tối đa 10 tài liệu tham khảo.</w:t>
      </w:r>
    </w:p>
    <w:p w14:paraId="38434BA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Số tài liệu tham khảo được đánh số ngay sau sự kiện vừa được nêu ra vì vậy vị trí của nó có thể ở giữa câu và không nhất thiết phải ở cuối câu</w:t>
      </w:r>
    </w:p>
    <w:p w14:paraId="08B9799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Hiện nay trên thế giới có ba hệ thống sắp xếp tài liệu tham khảo thường được sử dụng là:</w:t>
      </w:r>
    </w:p>
    <w:p w14:paraId="4E7B6E3A" w14:textId="670107AF"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Theo Vancouver (hệ thống sắp xếp tài liệu tham khảo theo thứ tự trích dẫn)</w:t>
      </w:r>
    </w:p>
    <w:p w14:paraId="70407A0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Năm 1978 một nhóm các nhà biên tập các tạp chí y học xuất bản bằng tiếng Anh đã họp ở Vancouver, Canada để soạn thảo hệ thống sắp xếp tài liệu tham khảo cho các tạp chí y sinh học. Theo hệ thống này, các tài liệu tham khảo trích dẫn được đánh số theo thứ tự xuất hiện trong bài. Nếu một tài liệu được </w:t>
      </w:r>
      <w:r w:rsidRPr="00122003">
        <w:rPr>
          <w:rFonts w:ascii="Times New Roman" w:eastAsia="Times New Roman" w:hAnsi="Times New Roman" w:cs="Times New Roman"/>
          <w:color w:val="000000"/>
          <w:sz w:val="24"/>
          <w:szCs w:val="24"/>
          <w:lang w:val="vi-VN"/>
        </w:rPr>
        <w:lastRenderedPageBreak/>
        <w:t>trích dẫn nhiều lần thì các lần trích dẫn sau tài liệu đó vẫn giữ nguyên số của lần trích dẫn đầu. Số của tài liệu tham khảo được để trong ngoặc đơn, nếu nhiều số tài liệu tham khảo được để cùng trong một ngoặc đơn thì các số này được sắp xếp theo thứ tự từ nhỏ đến lớn và cách nhau bởi các dấu phẩy, nếu nhiều tài liệu liên tiếp nhau cùng được trích dẫn thì chỉ ghi số tài liệu đầu và cuối và nối với nhau bằng dấu gạch ngang,</w:t>
      </w:r>
    </w:p>
    <w:p w14:paraId="7495C83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Ví dụ (3,7) có nghĩa là tài liệu số 3 và số 7 được trích dẫn còn (3-7) có nghĩa là các tài liệu 3, 4, 5, 6, 7 được trích dẫn</w:t>
      </w:r>
    </w:p>
    <w:p w14:paraId="312EBB0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Trong danh sách tài liệu tham khảo, các tài liệu tham khảo được sắp xếp theo thứ tự đã trích dẫn trong bài</w:t>
      </w:r>
    </w:p>
    <w:p w14:paraId="68C9B54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Hệ thống này có ưu điểm là các bài báo không bị nặng nề vì chứa quá nhiều tên tác giả, tuy nhiên khi muốn thêm hoặc bớt một tài liệu tham khảo tác giả phải đánh số lại toàn bộ tài liệu tham khảo và dễ gây nhầm lẫn.</w:t>
      </w:r>
    </w:p>
    <w:p w14:paraId="1D3D99A1"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Quy định cụ thể cách trích dẫn các tài liệu tham khảo của hệ thống này như sau:</w:t>
      </w:r>
    </w:p>
    <w:p w14:paraId="5F3B679D" w14:textId="130AF4AC"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tham khảo là một tạp chí</w:t>
      </w:r>
    </w:p>
    <w:p w14:paraId="0502DFBC"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Tên tác giả: Nếu tài liệu có từ một đến sáu tác giả thì phải ghi tất cả sáu tác giả, nếu trên sáu tác giả thì chỉ ghi tên sáu tác giả đầu tiên và tiếp theo bằng “et al” . Chữ đầu tiên của tên họ tác giả được viết hoa còn các chữ khác thì viết thường tiếp theo là các chữ đầu của tên viết hoa liền nhau không có dấu ngăn cách và tiếp theo là dấu phẩy</w:t>
      </w:r>
    </w:p>
    <w:p w14:paraId="5A4DDFC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Tên tạp chí: Tên tạp chí được ghi bằng tiếng gốc tận cùng bằng dấu chấm. Nếu tiếng gốc không phải là tiếng có nguồn gốc Latinh (tiếng Ả rập hoặc tiếng tượng hình chẳng hạn) thì phải dịch toàn bộ tên của tài liệu và ghi chú rõ tiếng gốc của tài liệu. </w:t>
      </w:r>
    </w:p>
    <w:p w14:paraId="788E9CC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Số tập, số trang và số năm: Tên của tạp chí được ghi vắn tắt theo Index Medicus và không có dấu chấm ở sau cùng. Các tên vắn tắt này được xuất bản ở số tháng một của Index Medicus và trong số một của </w:t>
      </w:r>
      <w:r w:rsidRPr="00122003">
        <w:rPr>
          <w:rFonts w:ascii="Times New Roman" w:eastAsia="Times New Roman" w:hAnsi="Times New Roman" w:cs="Times New Roman"/>
          <w:color w:val="000000"/>
          <w:sz w:val="24"/>
          <w:szCs w:val="24"/>
          <w:lang w:val="vi-VN"/>
        </w:rPr>
        <w:lastRenderedPageBreak/>
        <w:t>“Cumulated Index Medicus” hàng năm. Nếu các tạp chí chưa được chỉ số hóa thì phải ghi tên đầy đủ chứ không được viết tắt. Sau tên tạp chí là năm xuất bản theo sau là dấu chấm phẩy, sau đó là số tập theo sau bởi dấu hai chấm và cuối cùng là số trang đầu tiên và trang cuối cùng nối với nhau bằng dấu gạch ngang. Giữa số năm, số tập và số trang không có khoảng trống mà phải viết liền nhau.</w:t>
      </w:r>
    </w:p>
    <w:p w14:paraId="12213CB6"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Ví dụ: Burow B, Petty TL. Long terrm effects of treatment in patients with chronic airway obstruction. Chest 1991; 60: 25-27</w:t>
      </w:r>
    </w:p>
    <w:p w14:paraId="2022D16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tham khảo không có tên tác giả thì bắt đầu bằng ghi ngay tên tài liệu tham khảo. Ví dụ: An evaluation of the acquired immunodeficiency syndrome (AIDS) reported in health care personnel. United states. MM WR 1993; 32:358.</w:t>
      </w:r>
    </w:p>
    <w:p w14:paraId="72C95574" w14:textId="459D2B96"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tham khảo là sách</w:t>
      </w:r>
    </w:p>
    <w:p w14:paraId="30E043F2"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Thì ghi lần lượt như sau: tên tác giả, tên sách, lần xuất bản nếu từ lần thứ hai trở đi, tên thành phố xuất bản, tên nhà xuất bản, năm xuất bản, số trang của sách hoặc số trang tham khảo chính xác (trang đầu và trang cuối). Ví dụ: Hult EJ, How to write and publish papers in the medicial sciences. 2nd ed. Baltimore:Williams &amp;Wilkins; 1990: 12-42</w:t>
      </w:r>
    </w:p>
    <w:p w14:paraId="269B57AF" w14:textId="2258A5F3"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w:t>
      </w:r>
      <w:r>
        <w:rPr>
          <w:rFonts w:ascii="Times New Roman" w:eastAsia="Times New Roman" w:hAnsi="Times New Roman" w:cs="Times New Roman"/>
          <w:color w:val="000000"/>
          <w:sz w:val="24"/>
          <w:szCs w:val="24"/>
          <w:lang w:val="vi-VN"/>
        </w:rPr>
        <w:t>ệu tham khảo là một chương sách</w:t>
      </w:r>
    </w:p>
    <w:p w14:paraId="307F93F7"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Nếu các tác giả của mỗi chương được biết thì ghi tên tài liệu tham khảo như sau: Tên của các tác giả theo sau là dấu chấm; tiếp theo là tên chương sách tham khảo, tiếp theo là chữ trong (tiếng Việt) hoặc chữa In (tiếng Anh) hoặc chữ Dans (tiếng Pháp), tiếp theo là dấu hai chấm, tên của ban biên tập, “eds” và tận cùng là dấu chấm. Viết tiếp tên sách bằng ngôn ngữ gốc tận cùng bằng dấu chấm, thành phố xuất bản, năm xuất bản và cuối cùng là số trang đầu và trang cuối</w:t>
      </w:r>
    </w:p>
    <w:p w14:paraId="295C37D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Ví dụ: Weisteins L, Swart Z. Pathogenic properties of invading </w:t>
      </w:r>
      <w:r w:rsidRPr="00122003">
        <w:rPr>
          <w:rFonts w:ascii="Times New Roman" w:eastAsia="Times New Roman" w:hAnsi="Times New Roman" w:cs="Times New Roman"/>
          <w:color w:val="000000"/>
          <w:sz w:val="24"/>
          <w:szCs w:val="24"/>
          <w:lang w:val="vi-VN"/>
        </w:rPr>
        <w:lastRenderedPageBreak/>
        <w:t>microorganisms. In: Sodeman WA Jr, Sodeman WA, eds. Pathologic Physiologiy: mechanisms of disease. Philadelphia: WB Saunders, 1994: 457-472.</w:t>
      </w:r>
    </w:p>
    <w:p w14:paraId="51D6BCB2" w14:textId="1A57970C"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Theo HARVARD (hệ thống sắp xếp tài liệu tham khảo theo tên và năm)</w:t>
      </w:r>
    </w:p>
    <w:p w14:paraId="3611DC18"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Hệ thống sắp xếp và trích dẫn tài liệu tham khảo Harvard đã được sử dụng rất phổ biến trong những năm trước đây nhưng hiện nay không còn được sử dụng nhiều</w:t>
      </w:r>
    </w:p>
    <w:p w14:paraId="66355FFB"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Khi trích dẫn, tên tác giả hoặc các tác giả được trích dẫn cùng với năm xuất bản của tài liệu tham khảo, ví dụ: “theo Dupond và Dupont (1978) có 20%...” hoặc “20% ung thư (Dupond và Dupont, 1998) là...”</w:t>
      </w:r>
    </w:p>
    <w:p w14:paraId="28B0032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Nếu cùng một tác giả hoặc cùng một nhóm tác giả có nhiều công trình nghiên cứu được xuất bản trong cùng một năm thì thêm các chữ a, b, c... vào sau số năm, ví dụ: “theo Dupond và Dupont (1998b)...”</w:t>
      </w:r>
    </w:p>
    <w:p w14:paraId="03763A14"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Nếu chỉ có hai tác giả thì có thể trích dẫn tên tác giả đầu hoặc cả hai, nếu có từ ba tác giả trở lên thì chỉ ghi tên tác giả thứ nhất và theo sau là từ “cộng sự” khi viết tiếng việt hoặc “et al” khi viết bằng tiếng Anh hoặc coll viết tắt của (collaborateurs) khi viết bằng tiếng Pháp.</w:t>
      </w:r>
    </w:p>
    <w:p w14:paraId="699EC03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Trong danh sách tài liệu tham khảo, tài liệu tham khảo không đánh số, không sắp xếp theo thứ tự trích dẫn mà sắp xếp theo thứ tự an pha bê của chữ đầu tiên của tên tác giả đầu tiên. Nếu một tác giả có nhiều tài liệu tham khảo được trích dẫn thì các tài liệu này được sắp xếp theo thứ tự an pha bê của tên tác giả thứ hai và sau đó theo tên các tác giả tiếp theo, nếu có nhiều tên các tác giả cùng nhau cho những tài liệu tham khảo khác nhau, thì các tài liệu được sắp xếp theo năm xuất bản, bắt đầu từ năm xa nhất; nếu có nhiều tài liệu tham khảo của cùng một năm thì dùng thêm các chữ a, b, c... sau đó số năm</w:t>
      </w:r>
    </w:p>
    <w:p w14:paraId="0A42067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Nếu tài liệu tham khảo là một nhóm làm việc thì phải ghi đầy đủ tên nhóm thay vì </w:t>
      </w:r>
      <w:r w:rsidRPr="00122003">
        <w:rPr>
          <w:rFonts w:ascii="Times New Roman" w:eastAsia="Times New Roman" w:hAnsi="Times New Roman" w:cs="Times New Roman"/>
          <w:color w:val="000000"/>
          <w:sz w:val="24"/>
          <w:szCs w:val="24"/>
          <w:lang w:val="vi-VN"/>
        </w:rPr>
        <w:lastRenderedPageBreak/>
        <w:t>viết tắt. Ví dụ: Internatinoal committee of Medical Journal Editor. Uniform requirement for manuscripts submitted to biomedical journals. N Engl J.Med 1991;324: 424-8.</w:t>
      </w:r>
    </w:p>
    <w:p w14:paraId="21FE7A9E"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Nếu tài liệu tham khảo của nhóm làm việc được xếp trong vần G tương ứng với từ “Group” trong tiếng Anh. Tài liệu không có tên tác giả được xếp trong vần A tương ứng với từ “Anonym”</w:t>
      </w:r>
    </w:p>
    <w:p w14:paraId="3AB2B72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Hệ thống này rất thuận lợi cho tác giả vì tài liệu tham khảo không đánh số nên dễ thêm hoặc bớt các tài liệu tham khảo mà không gây nên đảo lộn lớn, người đọc cũng có thể biết ngay ý kiến trích dẫn đó là của ai, của một nhà khoa học có uy tín hoặc chưa. Tuy nhiên hệ thống này cũng có nhiều bất tiện.</w:t>
      </w:r>
    </w:p>
    <w:p w14:paraId="7528E5AC"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Do phải ghi tên tác giả nên khi phải trích dẫn tài liệu có nhiều tác giả hoặc trích dẫn nhiều tài liệu cùng lúc, tên các tác giả chiếm mất nhiều chỗ làm lượng thông tin giảm xuống và làm gián đoạn mạch đọc của độc giả.</w:t>
      </w:r>
    </w:p>
    <w:p w14:paraId="3CFFF284" w14:textId="41C404D6"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Hệ thống sắp xếp tài liệu tham khảo theo thứ tự chữ cái và đánh số</w:t>
      </w:r>
    </w:p>
    <w:p w14:paraId="420795AF"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Hệ thống này là sự kết hợp của hai loại trên. Các tài liệu trích dẫn được ghi bằng số thứ tự và để trong ngoặc đơn, nếu nhiều tài liệu tham khảo cùng được ghi trong một ngoặc đơn thì sắp xếp các tài liệu này the thứ tự tăng dần và cách nhau bởi dấu phẩy, nếu nhiều tài liệu liên tiếp được trích dẫn thì ghi số tài liệu đầu và cuối và giữa hai số là dấu gạch ngang. Các tài liệu tham khảo trong danh sách tài liệu tham khảo được sắp xếp theo thứ tự chữ cái của tên đầu tiên của tác giả đầu tiên và thêm vào phía trước số chỉ thứ tự. </w:t>
      </w:r>
    </w:p>
    <w:p w14:paraId="38062B5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Trên đây là ba hệ thống sắp xếp tài liệu tham khảo hiện đang được sử dụng tuy nhiên mỗi tạp chí y học có thể có những quy định riêng vì thế trước khi viết đề tài nghiên cứu, tác giả cần đọc hướng dẫn của tạp chí mình </w:t>
      </w:r>
      <w:r w:rsidRPr="00122003">
        <w:rPr>
          <w:rFonts w:ascii="Times New Roman" w:eastAsia="Times New Roman" w:hAnsi="Times New Roman" w:cs="Times New Roman"/>
          <w:color w:val="000000"/>
          <w:sz w:val="24"/>
          <w:szCs w:val="24"/>
          <w:lang w:val="vi-VN"/>
        </w:rPr>
        <w:lastRenderedPageBreak/>
        <w:t xml:space="preserve">định đăng bài để sắp xếp các tài liệu tham khảo cho hợp thể lệ. </w:t>
      </w:r>
    </w:p>
    <w:p w14:paraId="5FB9C7D4" w14:textId="2AD9C70F" w:rsidR="00122003" w:rsidRPr="00122003" w:rsidRDefault="00122003" w:rsidP="00122003">
      <w:pPr>
        <w:spacing w:before="60" w:after="0" w:line="276" w:lineRule="auto"/>
        <w:jc w:val="both"/>
        <w:textAlignment w:val="baseline"/>
        <w:rPr>
          <w:rFonts w:ascii="Times New Roman" w:eastAsia="Times New Roman" w:hAnsi="Times New Roman" w:cs="Times New Roman"/>
          <w:i/>
          <w:color w:val="000000"/>
          <w:sz w:val="24"/>
          <w:szCs w:val="24"/>
          <w:lang w:val="vi-VN"/>
        </w:rPr>
      </w:pPr>
      <w:r w:rsidRPr="00122003">
        <w:rPr>
          <w:rFonts w:ascii="Times New Roman" w:eastAsia="Times New Roman" w:hAnsi="Times New Roman" w:cs="Times New Roman"/>
          <w:i/>
          <w:color w:val="000000"/>
          <w:sz w:val="24"/>
          <w:szCs w:val="24"/>
          <w:lang w:val="vi-VN"/>
        </w:rPr>
        <w:t>Viết tài liệu tham khảo theo hướng dẫn của Bộ giáo dục và Đào tạo</w:t>
      </w:r>
    </w:p>
    <w:p w14:paraId="7533E954"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trong nước lên trước rồi đến tài liệu tiếng nước ngoài.</w:t>
      </w:r>
    </w:p>
    <w:p w14:paraId="638B2922"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Cách viết tài liệu tham khảo: Tiếng Việt xếp thứ tự theo tên tác giả. Tiếng Anh, Pháp. . . xếp thứ tự tài liệu tham khảo theo họ tác giả.</w:t>
      </w:r>
    </w:p>
    <w:p w14:paraId="6CB5F3A9" w14:textId="5D83AD05"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tham khảo là tạp chí:</w:t>
      </w:r>
    </w:p>
    <w:p w14:paraId="1B519355"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Mỗi tài liệu tham khảo cần ghi rõ: Họ tên tác giả, nếu nhiều tác giả chỉ cần 3 tác giả đầu rồi thêm chữ cộng sự, (năm xuất bản), tên bài báo. Tên tạp chí, nhà xuất bản, tập mấy, số mấy, từ trang nào đến trang nào.</w:t>
      </w:r>
    </w:p>
    <w:p w14:paraId="238DDDF3"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Ví dụ: Nguyễn Ngọc Sáng, Lê Nam Trà, Phan Thị Phi Phi và cộng sự (1999): Thay đổi miễn dịch ở trẻ em bị hội chứng thận hư. Y học Việt Nam, Nhà xuất bản y học, 2,4; 15 - 20.</w:t>
      </w:r>
    </w:p>
    <w:p w14:paraId="1488845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Kishimoto T, Suyama A, Igarashi A, et al.(2001) Angiotensinogen gene variation and hypertention in a cohort study in Japanese. J Epidemiol.11, 3:115-119</w:t>
      </w:r>
    </w:p>
    <w:p w14:paraId="544A38B3" w14:textId="74C925BF"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tham khảo là sách</w:t>
      </w:r>
    </w:p>
    <w:p w14:paraId="3E6E1A39"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Ghi đầy đủ tên tác giả hoặc chủ biên (năm xuất bản) tên sách, nơi phát hành, nhà xuất bản, trang nào đến trang nào.</w:t>
      </w:r>
    </w:p>
    <w:p w14:paraId="20F0C577" w14:textId="68CCC95A"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 xml:space="preserve">Ví dụ: Lê Vũ Anh (1997) Các nguyên lý cơ bản của dịch tễ học, nhà xuất bản Y học Hà Nội, 17 </w:t>
      </w:r>
      <w:r>
        <w:rPr>
          <w:rFonts w:ascii="Times New Roman" w:eastAsia="Times New Roman" w:hAnsi="Times New Roman" w:cs="Times New Roman"/>
          <w:color w:val="000000"/>
          <w:sz w:val="24"/>
          <w:szCs w:val="24"/>
          <w:lang w:val="vi-VN"/>
        </w:rPr>
        <w:t>–</w:t>
      </w:r>
      <w:r w:rsidRPr="00122003">
        <w:rPr>
          <w:rFonts w:ascii="Times New Roman" w:eastAsia="Times New Roman" w:hAnsi="Times New Roman" w:cs="Times New Roman"/>
          <w:color w:val="000000"/>
          <w:sz w:val="24"/>
          <w:szCs w:val="24"/>
          <w:lang w:val="vi-VN"/>
        </w:rPr>
        <w:t xml:space="preserve"> 30</w:t>
      </w:r>
    </w:p>
    <w:p w14:paraId="4FD42804" w14:textId="262978AB" w:rsidR="00122003" w:rsidRPr="00122003" w:rsidRDefault="00122003" w:rsidP="00122003">
      <w:pPr>
        <w:pStyle w:val="ListParagraph"/>
        <w:numPr>
          <w:ilvl w:val="0"/>
          <w:numId w:val="6"/>
        </w:numPr>
        <w:spacing w:before="60" w:after="0" w:line="276" w:lineRule="auto"/>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Tài liệu tham khảo từ Internet hoặc báo điện tử:</w:t>
      </w:r>
    </w:p>
    <w:p w14:paraId="19100DBA" w14:textId="77777777" w:rsidR="00122003" w:rsidRP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Tác giả (năm phát hành), tên bài báo, tên tạp chí điện tử, số tạp chí, ngày trích dẫn, số trang, lấy từ URI (địa chỉ Internet).</w:t>
      </w:r>
    </w:p>
    <w:p w14:paraId="00AFDD2C" w14:textId="77777777" w:rsidR="00122003" w:rsidRDefault="00122003" w:rsidP="00122003">
      <w:pPr>
        <w:spacing w:before="60" w:after="0" w:line="276" w:lineRule="auto"/>
        <w:ind w:firstLine="567"/>
        <w:jc w:val="both"/>
        <w:textAlignment w:val="baseline"/>
        <w:rPr>
          <w:rFonts w:ascii="Times New Roman" w:eastAsia="Times New Roman" w:hAnsi="Times New Roman" w:cs="Times New Roman"/>
          <w:color w:val="000000"/>
          <w:sz w:val="24"/>
          <w:szCs w:val="24"/>
          <w:lang w:val="vi-VN"/>
        </w:rPr>
      </w:pPr>
      <w:r w:rsidRPr="00122003">
        <w:rPr>
          <w:rFonts w:ascii="Times New Roman" w:eastAsia="Times New Roman" w:hAnsi="Times New Roman" w:cs="Times New Roman"/>
          <w:color w:val="000000"/>
          <w:sz w:val="24"/>
          <w:szCs w:val="24"/>
          <w:lang w:val="vi-VN"/>
        </w:rPr>
        <w:t>Ví dụ: Thu Trang(2004): Chấn thương đầu có liên quan đến bệnh trầm cảm. Tuần tin tức Y Dược, 1- 30, (trích dẫn ngày 15/07/2004 lấy từ: http://www.Khoa học.vnn.vn/yduoc</w:t>
      </w:r>
    </w:p>
    <w:p w14:paraId="11DE6D66" w14:textId="77777777" w:rsidR="00122003" w:rsidRPr="00122003" w:rsidRDefault="00122003" w:rsidP="00122003">
      <w:pPr>
        <w:spacing w:before="60" w:after="0" w:line="276" w:lineRule="auto"/>
        <w:ind w:firstLine="851"/>
        <w:jc w:val="both"/>
        <w:textAlignment w:val="baseline"/>
        <w:rPr>
          <w:rFonts w:ascii="Times New Roman" w:eastAsia="Times New Roman" w:hAnsi="Times New Roman" w:cs="Times New Roman"/>
          <w:b/>
          <w:bCs/>
          <w:iCs/>
          <w:color w:val="000000"/>
          <w:sz w:val="24"/>
          <w:szCs w:val="24"/>
        </w:rPr>
      </w:pPr>
      <w:r w:rsidRPr="00122003">
        <w:rPr>
          <w:rFonts w:ascii="Times New Roman" w:eastAsia="Times New Roman" w:hAnsi="Times New Roman" w:cs="Times New Roman"/>
          <w:b/>
          <w:bCs/>
          <w:iCs/>
          <w:color w:val="000000"/>
          <w:sz w:val="24"/>
          <w:szCs w:val="24"/>
        </w:rPr>
        <w:lastRenderedPageBreak/>
        <w:t>KẾT LUẬN</w:t>
      </w:r>
    </w:p>
    <w:p w14:paraId="11FCB725" w14:textId="7B480FC0" w:rsidR="00427319" w:rsidRPr="00660E48" w:rsidRDefault="00122003" w:rsidP="00122003">
      <w:pPr>
        <w:spacing w:before="60" w:after="0" w:line="276" w:lineRule="auto"/>
        <w:jc w:val="both"/>
        <w:textAlignment w:val="baseline"/>
        <w:rPr>
          <w:rFonts w:ascii="Times New Roman" w:hAnsi="Times New Roman" w:cs="Times New Roman"/>
          <w:sz w:val="24"/>
          <w:szCs w:val="24"/>
          <w:lang w:val="vi-VN"/>
        </w:rPr>
      </w:pPr>
      <w:r w:rsidRPr="00122003">
        <w:rPr>
          <w:rFonts w:ascii="Times New Roman" w:eastAsia="Times New Roman" w:hAnsi="Times New Roman" w:cs="Times New Roman"/>
          <w:color w:val="000000"/>
          <w:spacing w:val="-6"/>
          <w:sz w:val="24"/>
          <w:szCs w:val="24"/>
          <w:shd w:val="clear" w:color="auto" w:fill="FFFFFF"/>
          <w:lang w:val="vi-VN"/>
        </w:rPr>
        <w:t>Để công bố một công trình khoa học, việc viết bài báo có đầy đủ cấu trúc là rất quan trọng. Hy vọng bài viết này sẽ làm sáng tỏ việc viết và xuất bản một bài báo y học, đồng thời giúp các đồng nghiệp truyền đạt về công trình nghiên cứu của mình một cách hiệu quả.</w:t>
      </w:r>
    </w:p>
    <w:p w14:paraId="51757B43" w14:textId="77777777" w:rsidR="00786EBD" w:rsidRPr="00660E48" w:rsidRDefault="00786EBD" w:rsidP="00786EBD">
      <w:pPr>
        <w:spacing w:before="60" w:after="0" w:line="240" w:lineRule="auto"/>
        <w:jc w:val="both"/>
        <w:textAlignment w:val="baseline"/>
        <w:rPr>
          <w:rFonts w:ascii="Times New Roman" w:eastAsia="Times New Roman" w:hAnsi="Times New Roman" w:cs="Times New Roman"/>
          <w:b/>
          <w:bCs/>
          <w:i/>
          <w:iCs/>
          <w:color w:val="000000"/>
          <w:sz w:val="10"/>
          <w:szCs w:val="10"/>
          <w:lang w:val="vi-VN"/>
        </w:rPr>
      </w:pPr>
    </w:p>
    <w:p w14:paraId="270AC3F6" w14:textId="0BFBC0AC" w:rsidR="00427319" w:rsidRPr="00660E48" w:rsidRDefault="00122003" w:rsidP="00786EBD">
      <w:pPr>
        <w:spacing w:after="0" w:line="240" w:lineRule="auto"/>
        <w:ind w:firstLine="720"/>
        <w:jc w:val="both"/>
        <w:rPr>
          <w:rFonts w:ascii="Times New Roman" w:hAnsi="Times New Roman" w:cs="Times New Roman"/>
          <w:b/>
          <w:bCs/>
          <w:sz w:val="24"/>
          <w:szCs w:val="24"/>
          <w:lang w:val="vi-VN"/>
        </w:rPr>
      </w:pPr>
      <w:r w:rsidRPr="00660E48">
        <w:rPr>
          <w:rFonts w:ascii="Times New Roman" w:hAnsi="Times New Roman" w:cs="Times New Roman"/>
          <w:b/>
          <w:bCs/>
          <w:sz w:val="24"/>
          <w:szCs w:val="24"/>
          <w:lang w:val="vi-VN"/>
        </w:rPr>
        <w:t>TÀI LIỆU THAM KHẢO</w:t>
      </w:r>
    </w:p>
    <w:p w14:paraId="76C98364" w14:textId="77777777" w:rsidR="00786EBD" w:rsidRPr="00660E48" w:rsidRDefault="00786EBD" w:rsidP="00786EBD">
      <w:pPr>
        <w:spacing w:after="0" w:line="240" w:lineRule="auto"/>
        <w:ind w:firstLine="720"/>
        <w:jc w:val="both"/>
        <w:rPr>
          <w:rFonts w:ascii="Times New Roman" w:hAnsi="Times New Roman" w:cs="Times New Roman"/>
          <w:b/>
          <w:bCs/>
          <w:sz w:val="10"/>
          <w:szCs w:val="10"/>
          <w:lang w:val="vi-VN"/>
        </w:rPr>
      </w:pPr>
    </w:p>
    <w:p w14:paraId="7478CD3D" w14:textId="6FBD993A" w:rsidR="00122003" w:rsidRPr="00122003" w:rsidRDefault="00786EBD"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660E48">
        <w:rPr>
          <w:rFonts w:ascii="Times New Roman" w:eastAsia="Times New Roman" w:hAnsi="Times New Roman" w:cs="Times New Roman"/>
          <w:color w:val="000000"/>
          <w:lang w:val="vi-VN"/>
        </w:rPr>
        <w:t>1.</w:t>
      </w:r>
      <w:r w:rsidRPr="00660E48">
        <w:rPr>
          <w:rFonts w:ascii="Times New Roman" w:eastAsia="Times New Roman" w:hAnsi="Times New Roman" w:cs="Times New Roman"/>
          <w:color w:val="000000"/>
          <w:lang w:val="vi-VN"/>
        </w:rPr>
        <w:tab/>
      </w:r>
      <w:r w:rsidR="00122003" w:rsidRPr="00122003">
        <w:rPr>
          <w:rFonts w:ascii="Times New Roman" w:eastAsia="Times New Roman" w:hAnsi="Times New Roman" w:cs="Times New Roman"/>
          <w:color w:val="000000"/>
          <w:lang w:val="vi-VN"/>
        </w:rPr>
        <w:t>American Psychological Association. (2020). Publication manual of the American Psychological Association 2020: the official guide to APA style (7th ed.). American Psychological Association.</w:t>
      </w:r>
    </w:p>
    <w:p w14:paraId="59668143"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2.</w:t>
      </w:r>
      <w:r w:rsidRPr="00122003">
        <w:rPr>
          <w:rFonts w:ascii="Times New Roman" w:eastAsia="Times New Roman" w:hAnsi="Times New Roman" w:cs="Times New Roman"/>
          <w:color w:val="000000"/>
          <w:lang w:val="vi-VN"/>
        </w:rPr>
        <w:tab/>
        <w:t>Robert A. Day and Barbara Gastel (2011). How to Write and Publish a Scientific Paper: Seventh Edition. Cambridge University Press.</w:t>
      </w:r>
    </w:p>
    <w:p w14:paraId="4C79DAF4"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3.</w:t>
      </w:r>
      <w:r w:rsidRPr="00122003">
        <w:rPr>
          <w:rFonts w:ascii="Times New Roman" w:eastAsia="Times New Roman" w:hAnsi="Times New Roman" w:cs="Times New Roman"/>
          <w:color w:val="000000"/>
          <w:lang w:val="vi-VN"/>
        </w:rPr>
        <w:tab/>
        <w:t>Masic I. (2018). How to Write an Efficient Discussion?. Medical archives (Sarajevo, Bosnia and Herzegovina), 72(4), 306–307. https://doi.org/10.5455/medarh.2018.72.306-307</w:t>
      </w:r>
    </w:p>
    <w:p w14:paraId="79D1A6E4"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4.</w:t>
      </w:r>
      <w:r w:rsidRPr="00122003">
        <w:rPr>
          <w:rFonts w:ascii="Times New Roman" w:eastAsia="Times New Roman" w:hAnsi="Times New Roman" w:cs="Times New Roman"/>
          <w:color w:val="000000"/>
          <w:lang w:val="vi-VN"/>
        </w:rPr>
        <w:tab/>
        <w:t>Picardi N. (2016). Rules to be adopted for publishing a scientific paper. Annali italiani di chirurgia, 87, 1–3.</w:t>
      </w:r>
    </w:p>
    <w:p w14:paraId="7AFC7A60"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5.</w:t>
      </w:r>
      <w:r w:rsidRPr="00122003">
        <w:rPr>
          <w:rFonts w:ascii="Times New Roman" w:eastAsia="Times New Roman" w:hAnsi="Times New Roman" w:cs="Times New Roman"/>
          <w:color w:val="000000"/>
          <w:lang w:val="vi-VN"/>
        </w:rPr>
        <w:tab/>
        <w:t>Huecker, M. R., &amp; Shreffler, J. (2022). How To Write And Publish A Scientific Manuscript. In StatPearls. StatPearls Publishing.</w:t>
      </w:r>
    </w:p>
    <w:p w14:paraId="42EFB753"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6.</w:t>
      </w:r>
      <w:r w:rsidRPr="00122003">
        <w:rPr>
          <w:rFonts w:ascii="Times New Roman" w:eastAsia="Times New Roman" w:hAnsi="Times New Roman" w:cs="Times New Roman"/>
          <w:color w:val="000000"/>
          <w:lang w:val="vi-VN"/>
        </w:rPr>
        <w:tab/>
        <w:t>Aga, S. S., &amp; Nissar, S. (2022). Essential Guide to Manuscript Writing for Academic Dummies: An Editor's Perspective. Biochemistry research international, 2022, 1492058. https://doi.org/10.1155/2022/1492058</w:t>
      </w:r>
    </w:p>
    <w:p w14:paraId="0158CE23"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7.</w:t>
      </w:r>
      <w:r w:rsidRPr="00122003">
        <w:rPr>
          <w:rFonts w:ascii="Times New Roman" w:eastAsia="Times New Roman" w:hAnsi="Times New Roman" w:cs="Times New Roman"/>
          <w:color w:val="000000"/>
          <w:lang w:val="vi-VN"/>
        </w:rPr>
        <w:tab/>
        <w:t>Mavrogenis, A. F., Auffret Babak, I., &amp; Caton, J. H. (2021). Writing for SICOT-J. SICOT-J, 7, E1. https://doi.org/10.1051/sicotj/2021042</w:t>
      </w:r>
    </w:p>
    <w:p w14:paraId="46E8C62B"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8.</w:t>
      </w:r>
      <w:r w:rsidRPr="00122003">
        <w:rPr>
          <w:rFonts w:ascii="Times New Roman" w:eastAsia="Times New Roman" w:hAnsi="Times New Roman" w:cs="Times New Roman"/>
          <w:color w:val="000000"/>
          <w:lang w:val="vi-VN"/>
        </w:rPr>
        <w:tab/>
        <w:t>Meo S. A. (2018). Anatomy and physiology of a scientific paper. Saudi journal of biological sciences, 25(7), 1278–1283. https://doi.org/10.1016/j.sjbs.2018.01.004</w:t>
      </w:r>
    </w:p>
    <w:p w14:paraId="6B0734F7" w14:textId="77777777" w:rsidR="00122003" w:rsidRPr="00122003" w:rsidRDefault="00122003" w:rsidP="00122003">
      <w:pPr>
        <w:tabs>
          <w:tab w:val="left" w:pos="142"/>
        </w:tabs>
        <w:spacing w:before="40" w:after="0" w:line="240" w:lineRule="auto"/>
        <w:ind w:left="284" w:hanging="284"/>
        <w:rPr>
          <w:rFonts w:ascii="Times New Roman" w:eastAsia="Times New Roman" w:hAnsi="Times New Roman" w:cs="Times New Roman"/>
          <w:color w:val="000000"/>
          <w:lang w:val="vi-VN"/>
        </w:rPr>
      </w:pPr>
      <w:r w:rsidRPr="00122003">
        <w:rPr>
          <w:rFonts w:ascii="Times New Roman" w:eastAsia="Times New Roman" w:hAnsi="Times New Roman" w:cs="Times New Roman"/>
          <w:color w:val="000000"/>
          <w:lang w:val="vi-VN"/>
        </w:rPr>
        <w:t>9.</w:t>
      </w:r>
      <w:r w:rsidRPr="00122003">
        <w:rPr>
          <w:rFonts w:ascii="Times New Roman" w:eastAsia="Times New Roman" w:hAnsi="Times New Roman" w:cs="Times New Roman"/>
          <w:color w:val="000000"/>
          <w:lang w:val="vi-VN"/>
        </w:rPr>
        <w:tab/>
        <w:t>Stenson, J. F., Foltz, C., Lendner, M., &amp; Vaccaro, A. R. (2019). How to Write an Effective Materials and Methods Section for Clinical Studies. Clinical spine surgery, 32(5), 208–209. https://doi.org/10.1097/BSD.0000000000000722</w:t>
      </w:r>
    </w:p>
    <w:p w14:paraId="00EC98C2" w14:textId="0E87C8C4" w:rsidR="00786EBD" w:rsidRPr="00BF4DFE" w:rsidRDefault="00122003" w:rsidP="00122003">
      <w:pPr>
        <w:tabs>
          <w:tab w:val="left" w:pos="142"/>
        </w:tabs>
        <w:spacing w:before="40" w:after="0" w:line="240" w:lineRule="auto"/>
        <w:ind w:left="284" w:hanging="284"/>
        <w:rPr>
          <w:rFonts w:ascii="Times New Roman" w:eastAsia="Times New Roman" w:hAnsi="Times New Roman" w:cs="Times New Roman"/>
          <w:color w:val="000000"/>
        </w:rPr>
      </w:pPr>
      <w:r w:rsidRPr="00122003">
        <w:rPr>
          <w:rFonts w:ascii="Times New Roman" w:eastAsia="Times New Roman" w:hAnsi="Times New Roman" w:cs="Times New Roman"/>
          <w:color w:val="000000"/>
          <w:lang w:val="vi-VN"/>
        </w:rPr>
        <w:lastRenderedPageBreak/>
        <w:t>10.</w:t>
      </w:r>
      <w:r w:rsidRPr="00122003">
        <w:rPr>
          <w:rFonts w:ascii="Times New Roman" w:eastAsia="Times New Roman" w:hAnsi="Times New Roman" w:cs="Times New Roman"/>
          <w:color w:val="000000"/>
          <w:lang w:val="vi-VN"/>
        </w:rPr>
        <w:tab/>
        <w:t>Saeki S. (2023). Encouraging Students and Trainees to Write. JMA journal, 6(1), 73–75. https://doi.org/10.31662/jmaj.2022-0134</w:t>
      </w:r>
    </w:p>
    <w:p w14:paraId="290A3431" w14:textId="42BB1A99" w:rsidR="0017346A" w:rsidRPr="00121D1B" w:rsidRDefault="0017346A" w:rsidP="00947272">
      <w:pPr>
        <w:tabs>
          <w:tab w:val="left" w:pos="142"/>
        </w:tabs>
        <w:spacing w:before="20" w:after="0" w:line="228" w:lineRule="auto"/>
        <w:ind w:left="425" w:hanging="425"/>
        <w:rPr>
          <w:rFonts w:ascii="Calibri" w:hAnsi="Calibri" w:cs="Calibri"/>
          <w:noProof/>
        </w:rPr>
      </w:pPr>
    </w:p>
    <w:sectPr w:rsidR="0017346A" w:rsidRPr="00121D1B" w:rsidSect="004D1FCE">
      <w:type w:val="continuous"/>
      <w:pgSz w:w="11906" w:h="16838"/>
      <w:pgMar w:top="1134" w:right="1134" w:bottom="1134" w:left="1701" w:header="709" w:footer="709" w:gutter="0"/>
      <w:pgNumType w:chapStyle="1"/>
      <w:cols w:num="2"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E281" w14:textId="77777777" w:rsidR="00581220" w:rsidRDefault="00581220" w:rsidP="000E33F0">
      <w:pPr>
        <w:spacing w:after="0" w:line="240" w:lineRule="auto"/>
      </w:pPr>
      <w:r>
        <w:separator/>
      </w:r>
    </w:p>
  </w:endnote>
  <w:endnote w:type="continuationSeparator" w:id="0">
    <w:p w14:paraId="4CF7CFB8" w14:textId="77777777" w:rsidR="00581220" w:rsidRDefault="00581220" w:rsidP="000E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68838819"/>
      <w:docPartObj>
        <w:docPartGallery w:val="Page Numbers (Bottom of Page)"/>
        <w:docPartUnique/>
      </w:docPartObj>
    </w:sdtPr>
    <w:sdtEndPr>
      <w:rPr>
        <w:rStyle w:val="PageNumber"/>
      </w:rPr>
    </w:sdtEndPr>
    <w:sdtContent>
      <w:p w14:paraId="1455E3F8" w14:textId="1FD219B0" w:rsidR="002179EF" w:rsidRDefault="002179EF" w:rsidP="00EF35B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60733161"/>
      <w:docPartObj>
        <w:docPartGallery w:val="Page Numbers (Bottom of Page)"/>
        <w:docPartUnique/>
      </w:docPartObj>
    </w:sdtPr>
    <w:sdtEndPr>
      <w:rPr>
        <w:rStyle w:val="PageNumber"/>
      </w:rPr>
    </w:sdtEndPr>
    <w:sdtContent>
      <w:p w14:paraId="618C89DF" w14:textId="6DA40769" w:rsidR="002179EF" w:rsidRDefault="002179EF" w:rsidP="002179EF">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D8AE7" w14:textId="77777777" w:rsidR="002179EF" w:rsidRDefault="002179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784231"/>
      <w:docPartObj>
        <w:docPartGallery w:val="Page Numbers (Bottom of Page)"/>
        <w:docPartUnique/>
      </w:docPartObj>
    </w:sdtPr>
    <w:sdtEndPr>
      <w:rPr>
        <w:noProof/>
      </w:rPr>
    </w:sdtEndPr>
    <w:sdtContent>
      <w:p w14:paraId="4330A557" w14:textId="052C4321" w:rsidR="00155E10" w:rsidRPr="00E6494D" w:rsidRDefault="00155E10" w:rsidP="00155E10">
        <w:pPr>
          <w:pStyle w:val="Footer"/>
          <w:jc w:val="right"/>
          <w:rPr>
            <w:rFonts w:ascii="Times New Roman" w:hAnsi="Times New Roman" w:cs="Times New Roman"/>
          </w:rPr>
        </w:pPr>
        <w:r w:rsidRPr="00E6494D">
          <w:rPr>
            <w:rFonts w:ascii="Times New Roman" w:hAnsi="Times New Roman" w:cs="Times New Roman"/>
            <w:i/>
          </w:rPr>
          <w:t>Bản quyề</w:t>
        </w:r>
        <w:r w:rsidR="00122003">
          <w:rPr>
            <w:rFonts w:ascii="Times New Roman" w:hAnsi="Times New Roman" w:cs="Times New Roman"/>
            <w:i/>
          </w:rPr>
          <w:t>n © 2024</w:t>
        </w:r>
        <w:r w:rsidRPr="00E6494D">
          <w:rPr>
            <w:rFonts w:ascii="Times New Roman" w:hAnsi="Times New Roman" w:cs="Times New Roman"/>
            <w:i/>
          </w:rPr>
          <w:t xml:space="preserve"> Tạp chí Khoa học sức khỏe</w:t>
        </w:r>
      </w:p>
      <w:p w14:paraId="5C781B8D" w14:textId="64AA98C7" w:rsidR="004D1FCE" w:rsidRPr="004D1FCE" w:rsidRDefault="004D1FCE" w:rsidP="004D1FCE">
        <w:pPr>
          <w:pStyle w:val="Footer"/>
          <w:jc w:val="center"/>
        </w:pPr>
        <w:r>
          <w:fldChar w:fldCharType="begin"/>
        </w:r>
        <w:r>
          <w:instrText xml:space="preserve"> PAGE   \* MERGEFORMAT </w:instrText>
        </w:r>
        <w:r>
          <w:fldChar w:fldCharType="separate"/>
        </w:r>
        <w:r w:rsidR="0077309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AA165" w14:textId="77777777" w:rsidR="00581220" w:rsidRDefault="00581220" w:rsidP="000E33F0">
      <w:pPr>
        <w:spacing w:after="0" w:line="240" w:lineRule="auto"/>
      </w:pPr>
      <w:r>
        <w:separator/>
      </w:r>
    </w:p>
  </w:footnote>
  <w:footnote w:type="continuationSeparator" w:id="0">
    <w:p w14:paraId="51E76212" w14:textId="77777777" w:rsidR="00581220" w:rsidRDefault="00581220" w:rsidP="000E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78F2" w14:textId="21A22AD8" w:rsidR="000E33F0" w:rsidRDefault="000E33F0" w:rsidP="000E33F0">
    <w:pPr>
      <w:pStyle w:val="Header"/>
      <w:jc w:val="right"/>
      <w:rPr>
        <w:rFonts w:ascii="Times New Roman" w:hAnsi="Times New Roman" w:cs="Times New Roman"/>
        <w:lang w:val="vi-VN"/>
      </w:rPr>
    </w:pP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65526194" wp14:editId="49F82508">
              <wp:simplePos x="0" y="0"/>
              <wp:positionH relativeFrom="column">
                <wp:posOffset>-89535</wp:posOffset>
              </wp:positionH>
              <wp:positionV relativeFrom="paragraph">
                <wp:posOffset>-50165</wp:posOffset>
              </wp:positionV>
              <wp:extent cx="3695700" cy="448945"/>
              <wp:effectExtent l="0" t="0" r="0" b="0"/>
              <wp:wrapNone/>
              <wp:docPr id="1" name="Text Box 1"/>
              <wp:cNvGraphicFramePr/>
              <a:graphic xmlns:a="http://schemas.openxmlformats.org/drawingml/2006/main">
                <a:graphicData uri="http://schemas.microsoft.com/office/word/2010/wordprocessingShape">
                  <wps:wsp>
                    <wps:cNvSpPr txBox="1"/>
                    <wps:spPr>
                      <a:xfrm>
                        <a:off x="0" y="0"/>
                        <a:ext cx="3695700" cy="448945"/>
                      </a:xfrm>
                      <a:prstGeom prst="rect">
                        <a:avLst/>
                      </a:prstGeom>
                      <a:noFill/>
                      <a:ln w="6350">
                        <a:noFill/>
                      </a:ln>
                    </wps:spPr>
                    <wps:txbx>
                      <w:txbxContent>
                        <w:p w14:paraId="55EA5293" w14:textId="2CF9DC02" w:rsidR="000E33F0" w:rsidRPr="00736CA8" w:rsidRDefault="0073723A" w:rsidP="00736CA8">
                          <w:pPr>
                            <w:spacing w:after="0" w:line="240" w:lineRule="auto"/>
                            <w:rPr>
                              <w:rFonts w:ascii="Times New Roman" w:hAnsi="Times New Roman" w:cs="Times New Roman"/>
                              <w:lang w:val="vi-VN"/>
                            </w:rPr>
                          </w:pPr>
                          <w:r w:rsidRPr="0073723A">
                            <w:rPr>
                              <w:rFonts w:ascii="Times New Roman" w:hAnsi="Times New Roman" w:cs="Times New Roman"/>
                            </w:rPr>
                            <w:t>Nguyễn Ngọc Sáng</w:t>
                          </w:r>
                        </w:p>
                        <w:p w14:paraId="4EBCD133" w14:textId="131D65A4" w:rsidR="00736CA8" w:rsidRPr="00736CA8" w:rsidRDefault="00736CA8" w:rsidP="00736CA8">
                          <w:pPr>
                            <w:spacing w:after="0" w:line="240" w:lineRule="auto"/>
                            <w:rPr>
                              <w:rFonts w:ascii="Times New Roman" w:hAnsi="Times New Roman" w:cs="Times New Roman"/>
                            </w:rPr>
                          </w:pPr>
                          <w:r w:rsidRPr="00736CA8">
                            <w:rPr>
                              <w:rFonts w:ascii="Times New Roman" w:hAnsi="Times New Roman" w:cs="Times New Roman"/>
                            </w:rPr>
                            <w:t>DOI: https</w:t>
                          </w:r>
                          <w:r w:rsidR="0073723A">
                            <w:rPr>
                              <w:rFonts w:ascii="Times New Roman" w:hAnsi="Times New Roman" w:cs="Times New Roman"/>
                            </w:rPr>
                            <w:t>://doi.org/10.59070/jhs020124101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26194" id="_x0000_t202" coordsize="21600,21600" o:spt="202" path="m,l,21600r21600,l21600,xe">
              <v:stroke joinstyle="miter"/>
              <v:path gradientshapeok="t" o:connecttype="rect"/>
            </v:shapetype>
            <v:shape id="Text Box 1" o:spid="_x0000_s1029" type="#_x0000_t202" style="position:absolute;left:0;text-align:left;margin-left:-7.05pt;margin-top:-3.95pt;width:291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" filled="f" stroked="f" strokeweight=".5pt">
              <v:textbox>
                <w:txbxContent>
                  <w:p w14:paraId="55EA5293" w14:textId="2CF9DC02" w:rsidR="000E33F0" w:rsidRPr="00736CA8" w:rsidRDefault="0073723A" w:rsidP="00736CA8">
                    <w:pPr>
                      <w:spacing w:after="0" w:line="240" w:lineRule="auto"/>
                      <w:rPr>
                        <w:rFonts w:ascii="Times New Roman" w:hAnsi="Times New Roman" w:cs="Times New Roman"/>
                        <w:lang w:val="vi-VN"/>
                      </w:rPr>
                    </w:pPr>
                    <w:r w:rsidRPr="0073723A">
                      <w:rPr>
                        <w:rFonts w:ascii="Times New Roman" w:hAnsi="Times New Roman" w:cs="Times New Roman"/>
                      </w:rPr>
                      <w:t>Nguyễn Ngọc Sáng</w:t>
                    </w:r>
                  </w:p>
                  <w:p w14:paraId="4EBCD133" w14:textId="131D65A4" w:rsidR="00736CA8" w:rsidRPr="00736CA8" w:rsidRDefault="00736CA8" w:rsidP="00736CA8">
                    <w:pPr>
                      <w:spacing w:after="0" w:line="240" w:lineRule="auto"/>
                      <w:rPr>
                        <w:rFonts w:ascii="Times New Roman" w:hAnsi="Times New Roman" w:cs="Times New Roman"/>
                      </w:rPr>
                    </w:pPr>
                    <w:r w:rsidRPr="00736CA8">
                      <w:rPr>
                        <w:rFonts w:ascii="Times New Roman" w:hAnsi="Times New Roman" w:cs="Times New Roman"/>
                      </w:rPr>
                      <w:t>DOI: https</w:t>
                    </w:r>
                    <w:r w:rsidR="0073723A">
                      <w:rPr>
                        <w:rFonts w:ascii="Times New Roman" w:hAnsi="Times New Roman" w:cs="Times New Roman"/>
                      </w:rPr>
                      <w:t>://doi.org/10.59070/jhs020124101</w:t>
                    </w:r>
                  </w:p>
                </w:txbxContent>
              </v:textbox>
            </v:shape>
          </w:pict>
        </mc:Fallback>
      </mc:AlternateContent>
    </w:r>
    <w:r>
      <w:rPr>
        <w:rFonts w:ascii="Times New Roman" w:hAnsi="Times New Roman" w:cs="Times New Roman"/>
      </w:rPr>
      <w:t>Tạp</w:t>
    </w:r>
    <w:r>
      <w:rPr>
        <w:rFonts w:ascii="Times New Roman" w:hAnsi="Times New Roman" w:cs="Times New Roman"/>
        <w:lang w:val="vi-VN"/>
      </w:rPr>
      <w:t xml:space="preserve"> chí Khoa học sức khoẻ</w:t>
    </w:r>
  </w:p>
  <w:p w14:paraId="2B0F0218" w14:textId="7D8834B9" w:rsidR="000E33F0" w:rsidRPr="0073723A" w:rsidRDefault="000E33F0" w:rsidP="000E33F0">
    <w:pPr>
      <w:pStyle w:val="Header"/>
      <w:jc w:val="right"/>
      <w:rPr>
        <w:rFonts w:ascii="Times New Roman" w:hAnsi="Times New Roman" w:cs="Times New Roman"/>
      </w:rPr>
    </w:pPr>
    <w:r>
      <w:rPr>
        <w:rFonts w:ascii="Times New Roman" w:hAnsi="Times New Roman" w:cs="Times New Roman"/>
        <w:lang w:val="vi-VN"/>
      </w:rPr>
      <w:t>Tậ</w:t>
    </w:r>
    <w:r w:rsidR="0073723A">
      <w:rPr>
        <w:rFonts w:ascii="Times New Roman" w:hAnsi="Times New Roman" w:cs="Times New Roman"/>
        <w:lang w:val="vi-VN"/>
      </w:rPr>
      <w:t xml:space="preserve">p </w:t>
    </w:r>
    <w:r w:rsidR="0073723A">
      <w:rPr>
        <w:rFonts w:ascii="Times New Roman" w:hAnsi="Times New Roman" w:cs="Times New Roman"/>
      </w:rPr>
      <w:t>2</w:t>
    </w:r>
    <w:r>
      <w:rPr>
        <w:rFonts w:ascii="Times New Roman" w:hAnsi="Times New Roman" w:cs="Times New Roman"/>
        <w:lang w:val="vi-VN"/>
      </w:rPr>
      <w:t>, số</w:t>
    </w:r>
    <w:r w:rsidR="0073723A">
      <w:rPr>
        <w:rFonts w:ascii="Times New Roman" w:hAnsi="Times New Roman" w:cs="Times New Roman"/>
        <w:lang w:val="vi-VN"/>
      </w:rPr>
      <w:t xml:space="preserve"> 1 – 202</w:t>
    </w:r>
    <w:r w:rsidR="0073723A">
      <w:rPr>
        <w:rFonts w:ascii="Times New Roman" w:hAnsi="Times New Roman" w:cs="Times New Roman"/>
      </w:rPr>
      <w:t>4</w:t>
    </w:r>
  </w:p>
  <w:p w14:paraId="6BA6E931" w14:textId="211299A5" w:rsidR="000E33F0" w:rsidRPr="000E33F0" w:rsidRDefault="000E33F0" w:rsidP="000E33F0">
    <w:pPr>
      <w:pStyle w:val="Header"/>
      <w:jc w:val="right"/>
      <w:rPr>
        <w:rFonts w:ascii="Times New Roman" w:hAnsi="Times New Roman" w:cs="Times New Roman"/>
        <w:sz w:val="16"/>
        <w:szCs w:val="16"/>
        <w:lang w:val="vi-VN"/>
      </w:rPr>
    </w:pPr>
    <w:r>
      <w:rPr>
        <w:rFonts w:ascii="Times New Roman" w:hAnsi="Times New Roman" w:cs="Times New Roman"/>
        <w:noProof/>
        <w:sz w:val="16"/>
        <w:szCs w:val="16"/>
        <w:lang w:eastAsia="en-US"/>
      </w:rPr>
      <mc:AlternateContent>
        <mc:Choice Requires="wps">
          <w:drawing>
            <wp:anchor distT="0" distB="0" distL="114300" distR="114300" simplePos="0" relativeHeight="251660288" behindDoc="0" locked="0" layoutInCell="1" allowOverlap="1" wp14:anchorId="619D154C" wp14:editId="30EC04C7">
              <wp:simplePos x="0" y="0"/>
              <wp:positionH relativeFrom="column">
                <wp:posOffset>-2218</wp:posOffset>
              </wp:positionH>
              <wp:positionV relativeFrom="paragraph">
                <wp:posOffset>73660</wp:posOffset>
              </wp:positionV>
              <wp:extent cx="5745707"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745707"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873102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8pt" to="452.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" strokecolor="#0070c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01241"/>
    <w:multiLevelType w:val="hybridMultilevel"/>
    <w:tmpl w:val="03D44DE2"/>
    <w:lvl w:ilvl="0" w:tplc="B33A60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C7DB3"/>
    <w:multiLevelType w:val="multilevel"/>
    <w:tmpl w:val="1B00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37395"/>
    <w:multiLevelType w:val="hybridMultilevel"/>
    <w:tmpl w:val="CD8293DC"/>
    <w:lvl w:ilvl="0" w:tplc="CAB2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17219"/>
    <w:multiLevelType w:val="hybridMultilevel"/>
    <w:tmpl w:val="636A31C8"/>
    <w:lvl w:ilvl="0" w:tplc="93DE2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C5284"/>
    <w:multiLevelType w:val="multilevel"/>
    <w:tmpl w:val="AA6C5EE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52955"/>
    <w:multiLevelType w:val="hybridMultilevel"/>
    <w:tmpl w:val="C812E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cta Haematologica&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drenal crisis&lt;/item&gt;&lt;/Libraries&gt;&lt;/ENLibraries&gt;"/>
  </w:docVars>
  <w:rsids>
    <w:rsidRoot w:val="00427319"/>
    <w:rsid w:val="00031F15"/>
    <w:rsid w:val="00071363"/>
    <w:rsid w:val="00072AA3"/>
    <w:rsid w:val="000A4440"/>
    <w:rsid w:val="000B1520"/>
    <w:rsid w:val="000D10B7"/>
    <w:rsid w:val="000E33F0"/>
    <w:rsid w:val="001048B3"/>
    <w:rsid w:val="00121005"/>
    <w:rsid w:val="00121D1B"/>
    <w:rsid w:val="00122003"/>
    <w:rsid w:val="00155E10"/>
    <w:rsid w:val="00160466"/>
    <w:rsid w:val="0017346A"/>
    <w:rsid w:val="001D670C"/>
    <w:rsid w:val="001F3F87"/>
    <w:rsid w:val="001F6A40"/>
    <w:rsid w:val="00203850"/>
    <w:rsid w:val="00216D41"/>
    <w:rsid w:val="002179EF"/>
    <w:rsid w:val="00232DC5"/>
    <w:rsid w:val="0025127B"/>
    <w:rsid w:val="00291915"/>
    <w:rsid w:val="00291C25"/>
    <w:rsid w:val="002A65BA"/>
    <w:rsid w:val="002B57EE"/>
    <w:rsid w:val="002C1BF4"/>
    <w:rsid w:val="0033612D"/>
    <w:rsid w:val="00344DF0"/>
    <w:rsid w:val="003638B0"/>
    <w:rsid w:val="00374F1B"/>
    <w:rsid w:val="00386E4B"/>
    <w:rsid w:val="0038751C"/>
    <w:rsid w:val="00391712"/>
    <w:rsid w:val="00412EB5"/>
    <w:rsid w:val="00427319"/>
    <w:rsid w:val="004519B6"/>
    <w:rsid w:val="00482793"/>
    <w:rsid w:val="00492BBF"/>
    <w:rsid w:val="004D1FCE"/>
    <w:rsid w:val="004E7E63"/>
    <w:rsid w:val="00504DE7"/>
    <w:rsid w:val="00515159"/>
    <w:rsid w:val="00546F35"/>
    <w:rsid w:val="00552D52"/>
    <w:rsid w:val="00581220"/>
    <w:rsid w:val="00581AF5"/>
    <w:rsid w:val="005C3EBE"/>
    <w:rsid w:val="005C64EA"/>
    <w:rsid w:val="005C6A0F"/>
    <w:rsid w:val="00634635"/>
    <w:rsid w:val="00642040"/>
    <w:rsid w:val="00660E48"/>
    <w:rsid w:val="0067457E"/>
    <w:rsid w:val="00683EC0"/>
    <w:rsid w:val="006B6A16"/>
    <w:rsid w:val="006C62BD"/>
    <w:rsid w:val="00707CA9"/>
    <w:rsid w:val="00736CA8"/>
    <w:rsid w:val="0073723A"/>
    <w:rsid w:val="0077309B"/>
    <w:rsid w:val="00786EBD"/>
    <w:rsid w:val="00787DCD"/>
    <w:rsid w:val="007A3D14"/>
    <w:rsid w:val="007A5305"/>
    <w:rsid w:val="0085201D"/>
    <w:rsid w:val="0086114A"/>
    <w:rsid w:val="00891353"/>
    <w:rsid w:val="00897F3C"/>
    <w:rsid w:val="008C7B1D"/>
    <w:rsid w:val="008D64B1"/>
    <w:rsid w:val="009244C4"/>
    <w:rsid w:val="00934161"/>
    <w:rsid w:val="009346BB"/>
    <w:rsid w:val="00947272"/>
    <w:rsid w:val="00974A38"/>
    <w:rsid w:val="009E36AF"/>
    <w:rsid w:val="009E38FA"/>
    <w:rsid w:val="00A55A5C"/>
    <w:rsid w:val="00A67534"/>
    <w:rsid w:val="00A7042E"/>
    <w:rsid w:val="00A80B7F"/>
    <w:rsid w:val="00AA7E58"/>
    <w:rsid w:val="00AC06DD"/>
    <w:rsid w:val="00AD627F"/>
    <w:rsid w:val="00AE0507"/>
    <w:rsid w:val="00AF0435"/>
    <w:rsid w:val="00B500FB"/>
    <w:rsid w:val="00B96B75"/>
    <w:rsid w:val="00BC2DD2"/>
    <w:rsid w:val="00BD0FC4"/>
    <w:rsid w:val="00BF4DFE"/>
    <w:rsid w:val="00C124A2"/>
    <w:rsid w:val="00C13C53"/>
    <w:rsid w:val="00C14801"/>
    <w:rsid w:val="00C1748B"/>
    <w:rsid w:val="00C35129"/>
    <w:rsid w:val="00C37438"/>
    <w:rsid w:val="00C562FD"/>
    <w:rsid w:val="00C6636C"/>
    <w:rsid w:val="00CB077D"/>
    <w:rsid w:val="00CC25FA"/>
    <w:rsid w:val="00CC4BBD"/>
    <w:rsid w:val="00CE22EA"/>
    <w:rsid w:val="00CE33D8"/>
    <w:rsid w:val="00D11FAC"/>
    <w:rsid w:val="00D17439"/>
    <w:rsid w:val="00D24B9D"/>
    <w:rsid w:val="00D529F2"/>
    <w:rsid w:val="00D72DC4"/>
    <w:rsid w:val="00D7450D"/>
    <w:rsid w:val="00D802D0"/>
    <w:rsid w:val="00DB0A0B"/>
    <w:rsid w:val="00DB0EC0"/>
    <w:rsid w:val="00DB3C61"/>
    <w:rsid w:val="00DC2B2F"/>
    <w:rsid w:val="00DF6D63"/>
    <w:rsid w:val="00DF7DCD"/>
    <w:rsid w:val="00E474E5"/>
    <w:rsid w:val="00E5469D"/>
    <w:rsid w:val="00E6494D"/>
    <w:rsid w:val="00EB2599"/>
    <w:rsid w:val="00EB7C16"/>
    <w:rsid w:val="00EE165B"/>
    <w:rsid w:val="00EE4474"/>
    <w:rsid w:val="00F32ADC"/>
    <w:rsid w:val="00F41589"/>
    <w:rsid w:val="00F43BAF"/>
    <w:rsid w:val="00F5089C"/>
    <w:rsid w:val="00F64664"/>
    <w:rsid w:val="00F652A3"/>
    <w:rsid w:val="00FB674E"/>
    <w:rsid w:val="00FC5C8F"/>
    <w:rsid w:val="00FC6C68"/>
    <w:rsid w:val="00FD6A75"/>
    <w:rsid w:val="00FE3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CE3EF"/>
  <w15:chartTrackingRefBased/>
  <w15:docId w15:val="{331999A5-F6F9-49FF-9E4D-D22F80D5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19"/>
    <w:rPr>
      <w:rFonts w:eastAsiaTheme="minorEastAsia"/>
      <w:lang w:val="en-US" w:eastAsia="ja-JP"/>
    </w:rPr>
  </w:style>
  <w:style w:type="paragraph" w:styleId="Heading1">
    <w:name w:val="heading 1"/>
    <w:basedOn w:val="Normal"/>
    <w:next w:val="Normal"/>
    <w:link w:val="Heading1Char"/>
    <w:uiPriority w:val="9"/>
    <w:qFormat/>
    <w:rsid w:val="003638B0"/>
    <w:pPr>
      <w:keepNext/>
      <w:spacing w:after="80" w:line="360" w:lineRule="auto"/>
      <w:jc w:val="both"/>
      <w:outlineLvl w:val="0"/>
    </w:pPr>
    <w:rPr>
      <w:rFonts w:ascii="Times New Roman" w:eastAsia="Times New Roman" w:hAnsi="Times New Roman" w:cs="Times New Roman"/>
      <w:b/>
      <w:bCs/>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19"/>
    <w:rPr>
      <w:color w:val="0000FF"/>
      <w:u w:val="single"/>
    </w:rPr>
  </w:style>
  <w:style w:type="paragraph" w:styleId="ListParagraph">
    <w:name w:val="List Paragraph"/>
    <w:basedOn w:val="Normal"/>
    <w:uiPriority w:val="34"/>
    <w:qFormat/>
    <w:rsid w:val="00427319"/>
    <w:pPr>
      <w:ind w:left="720"/>
      <w:contextualSpacing/>
    </w:pPr>
  </w:style>
  <w:style w:type="character" w:customStyle="1" w:styleId="apple-converted-space">
    <w:name w:val="apple-converted-space"/>
    <w:basedOn w:val="DefaultParagraphFont"/>
    <w:rsid w:val="00427319"/>
  </w:style>
  <w:style w:type="character" w:customStyle="1" w:styleId="h2">
    <w:name w:val="h2"/>
    <w:basedOn w:val="DefaultParagraphFont"/>
    <w:rsid w:val="00787DCD"/>
  </w:style>
  <w:style w:type="table" w:styleId="TableGrid">
    <w:name w:val="Table Grid"/>
    <w:basedOn w:val="TableNormal"/>
    <w:uiPriority w:val="59"/>
    <w:rsid w:val="00787DC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4DE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0E3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F0"/>
    <w:rPr>
      <w:rFonts w:eastAsiaTheme="minorEastAsia"/>
      <w:lang w:val="en-US" w:eastAsia="ja-JP"/>
    </w:rPr>
  </w:style>
  <w:style w:type="paragraph" w:styleId="Footer">
    <w:name w:val="footer"/>
    <w:basedOn w:val="Normal"/>
    <w:link w:val="FooterChar"/>
    <w:uiPriority w:val="99"/>
    <w:unhideWhenUsed/>
    <w:rsid w:val="000E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F0"/>
    <w:rPr>
      <w:rFonts w:eastAsiaTheme="minorEastAsia"/>
      <w:lang w:val="en-US" w:eastAsia="ja-JP"/>
    </w:rPr>
  </w:style>
  <w:style w:type="character" w:customStyle="1" w:styleId="Heading1Char">
    <w:name w:val="Heading 1 Char"/>
    <w:basedOn w:val="DefaultParagraphFont"/>
    <w:link w:val="Heading1"/>
    <w:uiPriority w:val="9"/>
    <w:rsid w:val="003638B0"/>
    <w:rPr>
      <w:rFonts w:ascii="Times New Roman" w:eastAsia="Times New Roman" w:hAnsi="Times New Roman" w:cs="Times New Roman"/>
      <w:b/>
      <w:bCs/>
      <w:kern w:val="32"/>
      <w:sz w:val="28"/>
      <w:szCs w:val="32"/>
      <w:lang w:val="en-US"/>
    </w:rPr>
  </w:style>
  <w:style w:type="character" w:styleId="PageNumber">
    <w:name w:val="page number"/>
    <w:basedOn w:val="DefaultParagraphFont"/>
    <w:uiPriority w:val="99"/>
    <w:semiHidden/>
    <w:unhideWhenUsed/>
    <w:rsid w:val="002179EF"/>
  </w:style>
  <w:style w:type="character" w:customStyle="1" w:styleId="UnresolvedMention1">
    <w:name w:val="Unresolved Mention1"/>
    <w:basedOn w:val="DefaultParagraphFont"/>
    <w:uiPriority w:val="99"/>
    <w:semiHidden/>
    <w:unhideWhenUsed/>
    <w:rsid w:val="00B5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5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sang@hpmu.edu.v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nsang@hpmu.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B265-50A3-4019-B67A-AC251CEF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6391</Words>
  <Characters>36432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DTC</cp:lastModifiedBy>
  <cp:revision>23</cp:revision>
  <cp:lastPrinted>2023-02-22T14:28:00Z</cp:lastPrinted>
  <dcterms:created xsi:type="dcterms:W3CDTF">2023-02-22T17:04:00Z</dcterms:created>
  <dcterms:modified xsi:type="dcterms:W3CDTF">2024-12-19T08:39:00Z</dcterms:modified>
</cp:coreProperties>
</file>