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1E5997" w14:paraId="5C687D97" w14:textId="77777777" w:rsidTr="00C02B68">
        <w:trPr>
          <w:jc w:val="center"/>
        </w:trPr>
        <w:tc>
          <w:tcPr>
            <w:tcW w:w="5000" w:type="pct"/>
            <w:gridSpan w:val="3"/>
          </w:tcPr>
          <w:p w14:paraId="04E3A908" w14:textId="77777777" w:rsidR="001E5997" w:rsidRDefault="00AF77AE" w:rsidP="001E5997">
            <w:pPr>
              <w:rPr>
                <w:rFonts w:ascii="Times New Roman" w:hAnsi="Times New Roman" w:cs="Times New Roman"/>
                <w:b/>
                <w:bCs/>
                <w:sz w:val="24"/>
                <w:szCs w:val="24"/>
              </w:rPr>
            </w:pPr>
            <w:r w:rsidRPr="001E5997">
              <w:rPr>
                <w:rFonts w:ascii="Times New Roman" w:hAnsi="Times New Roman" w:cs="Times New Roman"/>
                <w:b/>
                <w:bCs/>
                <w:sz w:val="24"/>
                <w:szCs w:val="24"/>
              </w:rPr>
              <w:t xml:space="preserve">RESEARCH TO DEVELOP A COMPREHENSIVE SET OF ADVANCED QUALITY MANAGEMENT STANDARDS FOR THE CONTROL OF </w:t>
            </w:r>
          </w:p>
          <w:p w14:paraId="611ACE48" w14:textId="2CD85D37" w:rsidR="00EB4E73" w:rsidRPr="001E5997" w:rsidRDefault="00AF77AE" w:rsidP="007A1C49">
            <w:pPr>
              <w:spacing w:after="60"/>
              <w:rPr>
                <w:rFonts w:ascii="Times New Roman" w:hAnsi="Times New Roman" w:cs="Times New Roman"/>
                <w:b/>
                <w:bCs/>
                <w:sz w:val="24"/>
                <w:szCs w:val="24"/>
              </w:rPr>
            </w:pPr>
            <w:r w:rsidRPr="001E5997">
              <w:rPr>
                <w:rFonts w:ascii="Times New Roman" w:hAnsi="Times New Roman" w:cs="Times New Roman"/>
                <w:b/>
                <w:bCs/>
                <w:sz w:val="24"/>
                <w:szCs w:val="24"/>
              </w:rPr>
              <w:t>TEA PRODUCTS AT TH HAI DANG CO., LTD</w:t>
            </w:r>
          </w:p>
        </w:tc>
      </w:tr>
      <w:tr w:rsidR="00EB4E73" w:rsidRPr="001E5997" w14:paraId="336273D7" w14:textId="77777777" w:rsidTr="00C02B68">
        <w:trPr>
          <w:jc w:val="center"/>
        </w:trPr>
        <w:tc>
          <w:tcPr>
            <w:tcW w:w="5000" w:type="pct"/>
            <w:gridSpan w:val="3"/>
          </w:tcPr>
          <w:p w14:paraId="2FA6F71A" w14:textId="77777777" w:rsidR="00EB4E73" w:rsidRPr="001E5997" w:rsidRDefault="00EB4E73" w:rsidP="007A1C49">
            <w:pPr>
              <w:rPr>
                <w:rFonts w:ascii="Times New Roman" w:hAnsi="Times New Roman" w:cs="Times New Roman"/>
                <w:b/>
                <w:bCs/>
                <w:sz w:val="10"/>
                <w:szCs w:val="10"/>
                <w:lang w:val="nl-NL"/>
              </w:rPr>
            </w:pPr>
          </w:p>
        </w:tc>
      </w:tr>
      <w:tr w:rsidR="00EB4E73" w:rsidRPr="001E5997" w14:paraId="003DE299" w14:textId="77777777" w:rsidTr="00C02B68">
        <w:trPr>
          <w:jc w:val="center"/>
        </w:trPr>
        <w:tc>
          <w:tcPr>
            <w:tcW w:w="5000" w:type="pct"/>
            <w:gridSpan w:val="3"/>
          </w:tcPr>
          <w:p w14:paraId="6302DF50" w14:textId="60CAC808" w:rsidR="00EB4E73" w:rsidRPr="001E5997" w:rsidRDefault="001E5997" w:rsidP="007A1C49">
            <w:pPr>
              <w:rPr>
                <w:rFonts w:ascii="Times New Roman" w:hAnsi="Times New Roman" w:cs="Times New Roman"/>
                <w:b/>
                <w:bCs/>
              </w:rPr>
            </w:pPr>
            <w:r>
              <w:rPr>
                <w:rStyle w:val="FootnoteReference"/>
                <w:rFonts w:ascii="Times New Roman" w:hAnsi="Times New Roman" w:cs="Times New Roman"/>
                <w:b/>
                <w:bCs/>
                <w:sz w:val="20"/>
                <w:vertAlign w:val="baseline"/>
              </w:rPr>
              <w:t>Nguyen Thi Lan Anh</w:t>
            </w:r>
            <w:r w:rsidRPr="001E5997">
              <w:rPr>
                <w:rStyle w:val="FootnoteReference"/>
                <w:rFonts w:ascii="Times New Roman" w:hAnsi="Times New Roman" w:cs="Times New Roman"/>
                <w:b/>
                <w:bCs/>
                <w:sz w:val="20"/>
              </w:rPr>
              <w:t>1</w:t>
            </w:r>
            <w:r w:rsidR="007914E5" w:rsidRPr="001E5997">
              <w:rPr>
                <w:rStyle w:val="FootnoteReference"/>
                <w:rFonts w:ascii="Times New Roman" w:hAnsi="Times New Roman" w:cs="Times New Roman"/>
                <w:b/>
                <w:bCs/>
                <w:sz w:val="20"/>
                <w:vertAlign w:val="baseline"/>
              </w:rPr>
              <w:t>, Dao Thi Huong</w:t>
            </w:r>
            <w:r w:rsidR="007914E5" w:rsidRPr="001E5997">
              <w:rPr>
                <w:rStyle w:val="FootnoteReference"/>
                <w:rFonts w:ascii="Times New Roman" w:hAnsi="Times New Roman" w:cs="Times New Roman"/>
                <w:b/>
                <w:bCs/>
                <w:sz w:val="20"/>
              </w:rPr>
              <w:t>2</w:t>
            </w:r>
            <w:r w:rsidR="007914E5" w:rsidRPr="001E5997">
              <w:rPr>
                <w:rStyle w:val="FootnoteReference"/>
                <w:rFonts w:ascii="Times New Roman" w:hAnsi="Times New Roman" w:cs="Times New Roman"/>
                <w:b/>
                <w:bCs/>
                <w:sz w:val="20"/>
              </w:rPr>
              <w:footnoteReference w:customMarkFollows="1" w:id="1"/>
              <w:t>*</w:t>
            </w:r>
            <w:r w:rsidR="007914E5" w:rsidRPr="001E5997">
              <w:rPr>
                <w:rStyle w:val="FootnoteReference"/>
                <w:rFonts w:ascii="Times New Roman" w:hAnsi="Times New Roman" w:cs="Times New Roman"/>
                <w:b/>
                <w:bCs/>
                <w:sz w:val="20"/>
                <w:vertAlign w:val="baseline"/>
              </w:rPr>
              <w:t>, Tran Thanh Thuong</w:t>
            </w:r>
            <w:r w:rsidR="007914E5" w:rsidRPr="00F052FD">
              <w:rPr>
                <w:rStyle w:val="FootnoteReference"/>
                <w:rFonts w:ascii="Times New Roman" w:hAnsi="Times New Roman" w:cs="Times New Roman"/>
                <w:b/>
                <w:bCs/>
                <w:sz w:val="20"/>
              </w:rPr>
              <w:t>1</w:t>
            </w:r>
          </w:p>
        </w:tc>
      </w:tr>
      <w:tr w:rsidR="00EB4E73" w:rsidRPr="001E5997" w14:paraId="3E852990" w14:textId="77777777" w:rsidTr="00C02B68">
        <w:trPr>
          <w:jc w:val="center"/>
        </w:trPr>
        <w:tc>
          <w:tcPr>
            <w:tcW w:w="5000" w:type="pct"/>
            <w:gridSpan w:val="3"/>
          </w:tcPr>
          <w:p w14:paraId="061B0A7F" w14:textId="77777777" w:rsidR="007914E5" w:rsidRPr="00C253CE" w:rsidRDefault="007914E5" w:rsidP="007914E5">
            <w:pPr>
              <w:rPr>
                <w:rFonts w:ascii="Times New Roman" w:hAnsi="Times New Roman" w:cs="Times New Roman"/>
                <w:i/>
                <w:sz w:val="18"/>
              </w:rPr>
            </w:pPr>
            <w:r w:rsidRPr="00C253CE">
              <w:rPr>
                <w:rFonts w:ascii="Times New Roman" w:hAnsi="Times New Roman" w:cs="Times New Roman"/>
                <w:i/>
                <w:sz w:val="18"/>
                <w:vertAlign w:val="superscript"/>
              </w:rPr>
              <w:t>1</w:t>
            </w:r>
            <w:r w:rsidRPr="00C253CE">
              <w:rPr>
                <w:rFonts w:ascii="Times New Roman" w:hAnsi="Times New Roman" w:cs="Times New Roman"/>
                <w:i/>
                <w:sz w:val="18"/>
              </w:rPr>
              <w:t>Thai Nguyen University</w:t>
            </w:r>
          </w:p>
          <w:p w14:paraId="612AB596" w14:textId="387ACEF4" w:rsidR="00EB4E73" w:rsidRPr="001E5997" w:rsidRDefault="007914E5" w:rsidP="008F6CD4">
            <w:pPr>
              <w:rPr>
                <w:rFonts w:ascii="Times New Roman" w:hAnsi="Times New Roman" w:cs="Times New Roman"/>
              </w:rPr>
            </w:pPr>
            <w:r w:rsidRPr="00C253CE">
              <w:rPr>
                <w:rFonts w:ascii="Times New Roman" w:hAnsi="Times New Roman" w:cs="Times New Roman"/>
                <w:i/>
                <w:sz w:val="18"/>
                <w:vertAlign w:val="superscript"/>
              </w:rPr>
              <w:t>2</w:t>
            </w:r>
            <w:r w:rsidRPr="00C253CE">
              <w:rPr>
                <w:rFonts w:ascii="Times New Roman" w:hAnsi="Times New Roman" w:cs="Times New Roman"/>
                <w:i/>
                <w:sz w:val="18"/>
              </w:rPr>
              <w:t>T</w:t>
            </w:r>
            <w:r w:rsidR="008F6CD4" w:rsidRPr="00C253CE">
              <w:rPr>
                <w:rFonts w:ascii="Times New Roman" w:hAnsi="Times New Roman" w:cs="Times New Roman"/>
                <w:i/>
                <w:sz w:val="18"/>
              </w:rPr>
              <w:t>NU -</w:t>
            </w:r>
            <w:r w:rsidRPr="00C253CE">
              <w:rPr>
                <w:rFonts w:ascii="Times New Roman" w:hAnsi="Times New Roman" w:cs="Times New Roman"/>
                <w:i/>
                <w:sz w:val="18"/>
              </w:rPr>
              <w:t xml:space="preserve"> University of Economic</w:t>
            </w:r>
            <w:r w:rsidR="00CD086F">
              <w:rPr>
                <w:rFonts w:ascii="Times New Roman" w:hAnsi="Times New Roman" w:cs="Times New Roman"/>
                <w:i/>
                <w:sz w:val="18"/>
              </w:rPr>
              <w:t>s</w:t>
            </w:r>
            <w:r w:rsidRPr="00C253CE">
              <w:rPr>
                <w:rFonts w:ascii="Times New Roman" w:hAnsi="Times New Roman" w:cs="Times New Roman"/>
                <w:i/>
                <w:sz w:val="18"/>
              </w:rPr>
              <w:t xml:space="preserve"> and Business Administration</w:t>
            </w:r>
          </w:p>
        </w:tc>
      </w:tr>
      <w:tr w:rsidR="00EB4E73" w:rsidRPr="001E5997" w14:paraId="10E8A344" w14:textId="77777777" w:rsidTr="00C02B68">
        <w:trPr>
          <w:jc w:val="center"/>
        </w:trPr>
        <w:tc>
          <w:tcPr>
            <w:tcW w:w="5000" w:type="pct"/>
            <w:gridSpan w:val="3"/>
            <w:tcBorders>
              <w:bottom w:val="single" w:sz="4" w:space="0" w:color="auto"/>
            </w:tcBorders>
          </w:tcPr>
          <w:p w14:paraId="15985B06" w14:textId="77777777" w:rsidR="00EB4E73" w:rsidRPr="001E5997" w:rsidRDefault="00EB4E73" w:rsidP="007A1C49">
            <w:pPr>
              <w:rPr>
                <w:rFonts w:ascii="Times New Roman" w:hAnsi="Times New Roman" w:cs="Times New Roman"/>
                <w:i/>
                <w:sz w:val="10"/>
                <w:szCs w:val="10"/>
                <w:vertAlign w:val="superscript"/>
                <w:lang w:val="nl-NL"/>
              </w:rPr>
            </w:pPr>
          </w:p>
        </w:tc>
      </w:tr>
      <w:tr w:rsidR="00EB4E73" w:rsidRPr="001E5997"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1E5997" w:rsidRDefault="00EB4E73" w:rsidP="007A1C49">
            <w:pPr>
              <w:spacing w:before="60" w:after="60"/>
              <w:jc w:val="center"/>
              <w:rPr>
                <w:rFonts w:ascii="Times New Roman" w:hAnsi="Times New Roman" w:cs="Times New Roman"/>
                <w:b/>
                <w:bCs/>
              </w:rPr>
            </w:pPr>
            <w:r w:rsidRPr="001E5997">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1E5997" w:rsidRDefault="00EB4E73" w:rsidP="00D3046D">
            <w:pPr>
              <w:spacing w:before="60" w:after="60"/>
              <w:ind w:left="170"/>
              <w:rPr>
                <w:rFonts w:ascii="Times New Roman" w:hAnsi="Times New Roman" w:cs="Times New Roman"/>
                <w:b/>
                <w:bCs/>
              </w:rPr>
            </w:pPr>
            <w:r w:rsidRPr="001E5997">
              <w:rPr>
                <w:rFonts w:ascii="Times New Roman" w:hAnsi="Times New Roman" w:cs="Times New Roman"/>
                <w:b/>
                <w:bCs/>
                <w:sz w:val="20"/>
                <w:szCs w:val="20"/>
              </w:rPr>
              <w:t>ABSTRACT</w:t>
            </w:r>
          </w:p>
        </w:tc>
      </w:tr>
      <w:tr w:rsidR="00EB4E73" w:rsidRPr="001E5997" w14:paraId="28A938BA" w14:textId="77777777" w:rsidTr="00C02B68">
        <w:trPr>
          <w:jc w:val="center"/>
        </w:trPr>
        <w:tc>
          <w:tcPr>
            <w:tcW w:w="854" w:type="pct"/>
            <w:tcBorders>
              <w:top w:val="single" w:sz="4" w:space="0" w:color="auto"/>
            </w:tcBorders>
          </w:tcPr>
          <w:p w14:paraId="55E50549" w14:textId="77777777" w:rsidR="00EB4E73" w:rsidRPr="001E5997" w:rsidRDefault="00EB4E73" w:rsidP="007A1C49">
            <w:pPr>
              <w:spacing w:before="60" w:after="60"/>
              <w:jc w:val="right"/>
              <w:rPr>
                <w:rFonts w:ascii="Times New Roman" w:hAnsi="Times New Roman" w:cs="Times New Roman"/>
                <w:iCs/>
                <w:sz w:val="18"/>
                <w:szCs w:val="18"/>
              </w:rPr>
            </w:pPr>
            <w:r w:rsidRPr="001E5997">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2948FD7A" w:rsidR="00EB4E73" w:rsidRPr="001E5997" w:rsidRDefault="00DD0462"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15/3/2024</w:t>
            </w:r>
          </w:p>
        </w:tc>
        <w:tc>
          <w:tcPr>
            <w:tcW w:w="3462" w:type="pct"/>
            <w:vMerge w:val="restart"/>
          </w:tcPr>
          <w:p w14:paraId="3D05F588" w14:textId="6B8F428F" w:rsidR="00EB4E73" w:rsidRPr="001E5997" w:rsidRDefault="00251AB6" w:rsidP="00703D1A">
            <w:pPr>
              <w:ind w:left="170"/>
              <w:jc w:val="both"/>
              <w:rPr>
                <w:rFonts w:ascii="Times New Roman" w:hAnsi="Times New Roman" w:cs="Times New Roman"/>
              </w:rPr>
            </w:pPr>
            <w:r>
              <w:rPr>
                <w:rFonts w:ascii="Times New Roman" w:hAnsi="Times New Roman" w:cs="Times New Roman"/>
                <w:sz w:val="20"/>
              </w:rPr>
              <w:t>This r</w:t>
            </w:r>
            <w:r w:rsidR="007914E5" w:rsidRPr="0082083D">
              <w:rPr>
                <w:rFonts w:ascii="Times New Roman" w:hAnsi="Times New Roman" w:cs="Times New Roman"/>
                <w:sz w:val="20"/>
              </w:rPr>
              <w:t>esearch develop</w:t>
            </w:r>
            <w:r>
              <w:rPr>
                <w:rFonts w:ascii="Times New Roman" w:hAnsi="Times New Roman" w:cs="Times New Roman"/>
                <w:sz w:val="20"/>
              </w:rPr>
              <w:t>ed</w:t>
            </w:r>
            <w:r w:rsidR="007914E5" w:rsidRPr="0082083D">
              <w:rPr>
                <w:rFonts w:ascii="Times New Roman" w:hAnsi="Times New Roman" w:cs="Times New Roman"/>
                <w:sz w:val="20"/>
              </w:rPr>
              <w:t xml:space="preserve"> a set of advanced quality management standards in tea product control at TH Hai Dang Co., Ltd. with the aim of reviewing the company's level of control to the entire production process from raw materials to the finished product and distribution process. By using research methods to collect secondary information documents and information synthesis methods with a strict theoretical framework, the research </w:t>
            </w:r>
            <w:r>
              <w:rPr>
                <w:rFonts w:ascii="Times New Roman" w:hAnsi="Times New Roman" w:cs="Times New Roman"/>
                <w:sz w:val="20"/>
              </w:rPr>
              <w:t>was</w:t>
            </w:r>
            <w:r w:rsidR="007914E5" w:rsidRPr="0082083D">
              <w:rPr>
                <w:rFonts w:ascii="Times New Roman" w:hAnsi="Times New Roman" w:cs="Times New Roman"/>
                <w:sz w:val="20"/>
              </w:rPr>
              <w:t xml:space="preserve"> carried out through four stages including Quality planning</w:t>
            </w:r>
            <w:r w:rsidR="00703D1A">
              <w:rPr>
                <w:rFonts w:ascii="Times New Roman" w:hAnsi="Times New Roman" w:cs="Times New Roman"/>
                <w:sz w:val="20"/>
              </w:rPr>
              <w:t>,</w:t>
            </w:r>
            <w:r w:rsidR="007914E5" w:rsidRPr="0082083D">
              <w:rPr>
                <w:rFonts w:ascii="Times New Roman" w:hAnsi="Times New Roman" w:cs="Times New Roman"/>
                <w:sz w:val="20"/>
              </w:rPr>
              <w:t xml:space="preserve"> Quality control</w:t>
            </w:r>
            <w:r w:rsidR="00703D1A">
              <w:rPr>
                <w:rFonts w:ascii="Times New Roman" w:hAnsi="Times New Roman" w:cs="Times New Roman"/>
                <w:sz w:val="20"/>
              </w:rPr>
              <w:t>,</w:t>
            </w:r>
            <w:r w:rsidR="007914E5" w:rsidRPr="0082083D">
              <w:rPr>
                <w:rFonts w:ascii="Times New Roman" w:hAnsi="Times New Roman" w:cs="Times New Roman"/>
                <w:sz w:val="20"/>
              </w:rPr>
              <w:t xml:space="preserve"> Quality assurance</w:t>
            </w:r>
            <w:r w:rsidR="00703D1A">
              <w:rPr>
                <w:rFonts w:ascii="Times New Roman" w:hAnsi="Times New Roman" w:cs="Times New Roman"/>
                <w:sz w:val="20"/>
              </w:rPr>
              <w:t>, and</w:t>
            </w:r>
            <w:r w:rsidR="007914E5" w:rsidRPr="0082083D">
              <w:rPr>
                <w:rFonts w:ascii="Times New Roman" w:hAnsi="Times New Roman" w:cs="Times New Roman"/>
                <w:sz w:val="20"/>
              </w:rPr>
              <w:t xml:space="preserve"> Quality improvement according to ISO 22000:2018 standards. The research outcomes have reflected the effectiveness of 14 tea product quality control processes of this ISO standard set, thereby proposing key solutions to continue improving </w:t>
            </w:r>
            <w:r w:rsidR="00703D1A">
              <w:rPr>
                <w:rFonts w:ascii="Times New Roman" w:hAnsi="Times New Roman" w:cs="Times New Roman"/>
                <w:sz w:val="20"/>
              </w:rPr>
              <w:t xml:space="preserve">the </w:t>
            </w:r>
            <w:r w:rsidR="007914E5" w:rsidRPr="0082083D">
              <w:rPr>
                <w:rFonts w:ascii="Times New Roman" w:hAnsi="Times New Roman" w:cs="Times New Roman"/>
                <w:sz w:val="20"/>
              </w:rPr>
              <w:t>value, competitiveness, and uniformity</w:t>
            </w:r>
            <w:r w:rsidR="00703D1A">
              <w:rPr>
                <w:rFonts w:ascii="Times New Roman" w:hAnsi="Times New Roman" w:cs="Times New Roman"/>
                <w:sz w:val="20"/>
              </w:rPr>
              <w:t xml:space="preserve"> of</w:t>
            </w:r>
            <w:r w:rsidR="007914E5" w:rsidRPr="0082083D">
              <w:rPr>
                <w:rFonts w:ascii="Times New Roman" w:hAnsi="Times New Roman" w:cs="Times New Roman"/>
                <w:sz w:val="20"/>
              </w:rPr>
              <w:t xml:space="preserve"> </w:t>
            </w:r>
            <w:r w:rsidR="00703D1A">
              <w:rPr>
                <w:rFonts w:ascii="Times New Roman" w:hAnsi="Times New Roman" w:cs="Times New Roman"/>
                <w:sz w:val="20"/>
              </w:rPr>
              <w:t>t</w:t>
            </w:r>
            <w:r w:rsidR="007914E5" w:rsidRPr="0082083D">
              <w:rPr>
                <w:rFonts w:ascii="Times New Roman" w:hAnsi="Times New Roman" w:cs="Times New Roman"/>
                <w:sz w:val="20"/>
              </w:rPr>
              <w:t>he company's tea quality standards and affirmed its position as a specialty crop and strength of Thai Nguyen province.</w:t>
            </w:r>
          </w:p>
        </w:tc>
      </w:tr>
      <w:tr w:rsidR="00EB4E73" w:rsidRPr="001E5997" w14:paraId="419A0C88" w14:textId="77777777" w:rsidTr="00C02B68">
        <w:trPr>
          <w:jc w:val="center"/>
        </w:trPr>
        <w:tc>
          <w:tcPr>
            <w:tcW w:w="854" w:type="pct"/>
          </w:tcPr>
          <w:p w14:paraId="7EF1F4A2" w14:textId="77777777" w:rsidR="00EB4E73" w:rsidRPr="001E5997" w:rsidRDefault="00EB4E73" w:rsidP="007A1C49">
            <w:pPr>
              <w:spacing w:before="60" w:after="60"/>
              <w:jc w:val="right"/>
              <w:rPr>
                <w:rFonts w:ascii="Times New Roman" w:hAnsi="Times New Roman" w:cs="Times New Roman"/>
                <w:iCs/>
                <w:sz w:val="18"/>
                <w:szCs w:val="18"/>
              </w:rPr>
            </w:pPr>
            <w:r w:rsidRPr="001E5997">
              <w:rPr>
                <w:rFonts w:ascii="Times New Roman" w:hAnsi="Times New Roman" w:cs="Times New Roman"/>
                <w:b/>
                <w:iCs/>
                <w:sz w:val="18"/>
                <w:szCs w:val="18"/>
              </w:rPr>
              <w:t xml:space="preserve">Revised: </w:t>
            </w:r>
          </w:p>
        </w:tc>
        <w:tc>
          <w:tcPr>
            <w:tcW w:w="684" w:type="pct"/>
          </w:tcPr>
          <w:p w14:paraId="2342EC7B" w14:textId="07B3DB10" w:rsidR="00EB4E73" w:rsidRPr="001E5997" w:rsidRDefault="00F1173F"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1E5997" w:rsidRDefault="00EB4E73" w:rsidP="007A1C49">
            <w:pPr>
              <w:spacing w:before="60" w:after="60"/>
              <w:rPr>
                <w:rFonts w:ascii="Times New Roman" w:hAnsi="Times New Roman" w:cs="Times New Roman"/>
              </w:rPr>
            </w:pPr>
          </w:p>
        </w:tc>
      </w:tr>
      <w:tr w:rsidR="00EB4E73" w:rsidRPr="001E5997" w14:paraId="75F4255B" w14:textId="77777777" w:rsidTr="00C02B68">
        <w:trPr>
          <w:trHeight w:val="582"/>
          <w:jc w:val="center"/>
        </w:trPr>
        <w:tc>
          <w:tcPr>
            <w:tcW w:w="854" w:type="pct"/>
          </w:tcPr>
          <w:p w14:paraId="4DDF8A82" w14:textId="77777777" w:rsidR="00EB4E73" w:rsidRPr="001E5997" w:rsidRDefault="00EB4E73" w:rsidP="007A1C49">
            <w:pPr>
              <w:spacing w:before="60" w:after="60"/>
              <w:jc w:val="right"/>
              <w:rPr>
                <w:rFonts w:ascii="Times New Roman" w:hAnsi="Times New Roman" w:cs="Times New Roman"/>
                <w:b/>
                <w:iCs/>
                <w:sz w:val="18"/>
                <w:szCs w:val="18"/>
              </w:rPr>
            </w:pPr>
            <w:r w:rsidRPr="001E5997">
              <w:rPr>
                <w:rFonts w:ascii="Times New Roman" w:hAnsi="Times New Roman" w:cs="Times New Roman"/>
                <w:b/>
                <w:iCs/>
                <w:sz w:val="18"/>
                <w:szCs w:val="18"/>
              </w:rPr>
              <w:t xml:space="preserve">Published: </w:t>
            </w:r>
          </w:p>
        </w:tc>
        <w:tc>
          <w:tcPr>
            <w:tcW w:w="684" w:type="pct"/>
          </w:tcPr>
          <w:p w14:paraId="13D1738C" w14:textId="19E7B69A" w:rsidR="00EB4E73" w:rsidRPr="001E5997" w:rsidRDefault="00F1173F"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1E5997" w:rsidRDefault="00EB4E73" w:rsidP="007A1C49">
            <w:pPr>
              <w:spacing w:before="60" w:after="60"/>
              <w:rPr>
                <w:rFonts w:ascii="Times New Roman" w:hAnsi="Times New Roman" w:cs="Times New Roman"/>
              </w:rPr>
            </w:pPr>
          </w:p>
        </w:tc>
      </w:tr>
      <w:tr w:rsidR="00EB4E73" w:rsidRPr="001E5997"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1E5997" w:rsidRDefault="00EB4E73" w:rsidP="007A1C49">
            <w:pPr>
              <w:rPr>
                <w:rFonts w:ascii="Times New Roman" w:hAnsi="Times New Roman" w:cs="Times New Roman"/>
                <w:b/>
                <w:iCs/>
                <w:sz w:val="18"/>
                <w:szCs w:val="18"/>
              </w:rPr>
            </w:pPr>
            <w:r w:rsidRPr="001E5997">
              <w:rPr>
                <w:rFonts w:ascii="Times New Roman" w:hAnsi="Times New Roman" w:cs="Times New Roman"/>
                <w:b/>
                <w:iCs/>
                <w:sz w:val="20"/>
                <w:szCs w:val="20"/>
              </w:rPr>
              <w:t>KEYWORDS</w:t>
            </w:r>
          </w:p>
        </w:tc>
        <w:tc>
          <w:tcPr>
            <w:tcW w:w="3462" w:type="pct"/>
            <w:vMerge/>
          </w:tcPr>
          <w:p w14:paraId="6056D04F" w14:textId="77777777" w:rsidR="00EB4E73" w:rsidRPr="001E5997" w:rsidRDefault="00EB4E73" w:rsidP="007A1C49">
            <w:pPr>
              <w:rPr>
                <w:rFonts w:ascii="Times New Roman" w:hAnsi="Times New Roman" w:cs="Times New Roman"/>
              </w:rPr>
            </w:pPr>
          </w:p>
        </w:tc>
      </w:tr>
      <w:tr w:rsidR="00EB4E73" w:rsidRPr="001E5997" w14:paraId="22BB84DC" w14:textId="77777777" w:rsidTr="00C02B68">
        <w:trPr>
          <w:trHeight w:val="468"/>
          <w:jc w:val="center"/>
        </w:trPr>
        <w:tc>
          <w:tcPr>
            <w:tcW w:w="1538" w:type="pct"/>
            <w:gridSpan w:val="2"/>
            <w:tcBorders>
              <w:top w:val="single" w:sz="4" w:space="0" w:color="auto"/>
            </w:tcBorders>
          </w:tcPr>
          <w:p w14:paraId="1B04D47D" w14:textId="77777777" w:rsidR="00CE310C" w:rsidRPr="00DB6E36" w:rsidRDefault="00CE310C" w:rsidP="00CE310C">
            <w:pPr>
              <w:spacing w:before="60" w:after="60"/>
              <w:rPr>
                <w:rFonts w:ascii="Times New Roman" w:hAnsi="Times New Roman" w:cs="Times New Roman"/>
                <w:iCs/>
                <w:sz w:val="20"/>
                <w:szCs w:val="18"/>
              </w:rPr>
            </w:pPr>
            <w:r w:rsidRPr="00DB6E36">
              <w:rPr>
                <w:rFonts w:ascii="Times New Roman" w:hAnsi="Times New Roman" w:cs="Times New Roman"/>
                <w:iCs/>
                <w:sz w:val="20"/>
                <w:szCs w:val="18"/>
              </w:rPr>
              <w:t xml:space="preserve">Quality </w:t>
            </w:r>
          </w:p>
          <w:p w14:paraId="23588F49" w14:textId="77777777" w:rsidR="00CE310C" w:rsidRPr="00DB6E36" w:rsidRDefault="00CE310C" w:rsidP="00CE310C">
            <w:pPr>
              <w:spacing w:before="60" w:after="60"/>
              <w:rPr>
                <w:rFonts w:ascii="Times New Roman" w:hAnsi="Times New Roman" w:cs="Times New Roman"/>
                <w:iCs/>
                <w:sz w:val="20"/>
                <w:szCs w:val="18"/>
              </w:rPr>
            </w:pPr>
            <w:r w:rsidRPr="00DB6E36">
              <w:rPr>
                <w:rFonts w:ascii="Times New Roman" w:hAnsi="Times New Roman" w:cs="Times New Roman"/>
                <w:iCs/>
                <w:sz w:val="20"/>
                <w:szCs w:val="18"/>
              </w:rPr>
              <w:t xml:space="preserve">Quality management </w:t>
            </w:r>
          </w:p>
          <w:p w14:paraId="177DAF20" w14:textId="77777777" w:rsidR="00CE310C" w:rsidRPr="00DB6E36" w:rsidRDefault="00CE310C" w:rsidP="00CE310C">
            <w:pPr>
              <w:spacing w:before="60" w:after="60"/>
              <w:rPr>
                <w:rFonts w:ascii="Times New Roman" w:hAnsi="Times New Roman" w:cs="Times New Roman"/>
                <w:iCs/>
                <w:sz w:val="20"/>
                <w:szCs w:val="18"/>
              </w:rPr>
            </w:pPr>
            <w:r w:rsidRPr="00DB6E36">
              <w:rPr>
                <w:rFonts w:ascii="Times New Roman" w:hAnsi="Times New Roman" w:cs="Times New Roman"/>
                <w:iCs/>
                <w:sz w:val="20"/>
                <w:szCs w:val="18"/>
              </w:rPr>
              <w:t>Set of standards</w:t>
            </w:r>
          </w:p>
          <w:p w14:paraId="4BB41CAA" w14:textId="77777777" w:rsidR="00CE310C" w:rsidRPr="00DB6E36" w:rsidRDefault="00CE310C" w:rsidP="00CE310C">
            <w:pPr>
              <w:spacing w:before="60" w:after="60"/>
              <w:rPr>
                <w:rFonts w:ascii="Times New Roman" w:hAnsi="Times New Roman" w:cs="Times New Roman"/>
                <w:iCs/>
                <w:sz w:val="20"/>
                <w:szCs w:val="18"/>
              </w:rPr>
            </w:pPr>
            <w:r w:rsidRPr="00DB6E36">
              <w:rPr>
                <w:rFonts w:ascii="Times New Roman" w:hAnsi="Times New Roman" w:cs="Times New Roman"/>
                <w:iCs/>
                <w:sz w:val="20"/>
                <w:szCs w:val="18"/>
              </w:rPr>
              <w:t>Tea products</w:t>
            </w:r>
          </w:p>
          <w:p w14:paraId="09519B8A" w14:textId="57BC8EE2" w:rsidR="00EB4E73" w:rsidRPr="001E5997" w:rsidRDefault="00CE310C" w:rsidP="00CE310C">
            <w:pPr>
              <w:spacing w:before="60" w:after="60"/>
              <w:rPr>
                <w:rFonts w:ascii="Times New Roman" w:hAnsi="Times New Roman" w:cs="Times New Roman"/>
                <w:b/>
                <w:iCs/>
                <w:sz w:val="18"/>
                <w:szCs w:val="18"/>
              </w:rPr>
            </w:pPr>
            <w:r w:rsidRPr="00DB6E36">
              <w:rPr>
                <w:rFonts w:ascii="Times New Roman" w:hAnsi="Times New Roman" w:cs="Times New Roman"/>
                <w:iCs/>
                <w:sz w:val="20"/>
                <w:szCs w:val="18"/>
              </w:rPr>
              <w:t>Tea product control</w:t>
            </w:r>
          </w:p>
        </w:tc>
        <w:tc>
          <w:tcPr>
            <w:tcW w:w="3462" w:type="pct"/>
            <w:vMerge/>
          </w:tcPr>
          <w:p w14:paraId="1AC8C1B2" w14:textId="77777777" w:rsidR="00EB4E73" w:rsidRPr="001E5997" w:rsidRDefault="00EB4E73" w:rsidP="007A1C49">
            <w:pPr>
              <w:spacing w:before="60" w:after="60"/>
              <w:rPr>
                <w:rFonts w:ascii="Times New Roman" w:hAnsi="Times New Roman" w:cs="Times New Roman"/>
              </w:rPr>
            </w:pPr>
          </w:p>
        </w:tc>
      </w:tr>
    </w:tbl>
    <w:p w14:paraId="43813A24" w14:textId="539E6973" w:rsidR="00D466CB" w:rsidRPr="001E5997" w:rsidRDefault="00D466CB" w:rsidP="00DC50D9">
      <w:pPr>
        <w:spacing w:after="0"/>
        <w:rPr>
          <w:rFonts w:ascii="Times New Roman" w:hAnsi="Times New Roman" w:cs="Times New Roman"/>
          <w:sz w:val="10"/>
          <w:szCs w:val="10"/>
        </w:rPr>
      </w:pPr>
    </w:p>
    <w:p w14:paraId="7F404EC5" w14:textId="77777777" w:rsidR="00EB4E73" w:rsidRPr="001E5997"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1E5997" w14:paraId="6241250A" w14:textId="77777777" w:rsidTr="00963F55">
        <w:trPr>
          <w:jc w:val="center"/>
        </w:trPr>
        <w:tc>
          <w:tcPr>
            <w:tcW w:w="5000" w:type="pct"/>
            <w:gridSpan w:val="3"/>
          </w:tcPr>
          <w:p w14:paraId="6A9B48B5" w14:textId="34964A36" w:rsidR="00DC50D9" w:rsidRPr="001E5997" w:rsidRDefault="007976ED" w:rsidP="00DC50D9">
            <w:pPr>
              <w:spacing w:after="60"/>
              <w:rPr>
                <w:rFonts w:ascii="Times New Roman" w:hAnsi="Times New Roman" w:cs="Times New Roman"/>
                <w:b/>
                <w:bCs/>
              </w:rPr>
            </w:pPr>
            <w:r w:rsidRPr="00963F55">
              <w:rPr>
                <w:rFonts w:ascii="Times New Roman" w:hAnsi="Times New Roman" w:cs="Times New Roman"/>
                <w:b/>
                <w:bCs/>
                <w:spacing w:val="-2"/>
                <w:sz w:val="24"/>
              </w:rPr>
              <w:t>NGHIÊN CỨU XÂY DỰNG BỘ TIÊU CHUẨN CƠ SỞ QUẢN LÝ CHẤT LƯỢNG</w:t>
            </w:r>
            <w:r w:rsidRPr="003B1FDB">
              <w:rPr>
                <w:rFonts w:ascii="Times New Roman" w:hAnsi="Times New Roman" w:cs="Times New Roman"/>
                <w:b/>
                <w:bCs/>
                <w:sz w:val="24"/>
              </w:rPr>
              <w:t xml:space="preserve"> TRONG KIỂM SOÁT SẢN PHẨM CHÈ TẠI CÔNG TY TNHH TH HẢI ĐĂNG, THÁI NGUYÊN</w:t>
            </w:r>
          </w:p>
        </w:tc>
      </w:tr>
      <w:tr w:rsidR="00A944B1" w:rsidRPr="001E5997" w14:paraId="1B825B18" w14:textId="77777777" w:rsidTr="00963F55">
        <w:trPr>
          <w:jc w:val="center"/>
        </w:trPr>
        <w:tc>
          <w:tcPr>
            <w:tcW w:w="5000" w:type="pct"/>
            <w:gridSpan w:val="3"/>
          </w:tcPr>
          <w:p w14:paraId="143A4C00" w14:textId="77777777" w:rsidR="00A944B1" w:rsidRPr="001E5997" w:rsidRDefault="00A944B1" w:rsidP="00A944B1">
            <w:pPr>
              <w:rPr>
                <w:rFonts w:ascii="Times New Roman" w:hAnsi="Times New Roman" w:cs="Times New Roman"/>
                <w:b/>
                <w:bCs/>
                <w:sz w:val="10"/>
                <w:szCs w:val="10"/>
                <w:lang w:val="nl-NL"/>
              </w:rPr>
            </w:pPr>
          </w:p>
        </w:tc>
      </w:tr>
      <w:tr w:rsidR="00DC50D9" w:rsidRPr="001E5997" w14:paraId="0BB00CF9" w14:textId="77777777" w:rsidTr="00963F55">
        <w:trPr>
          <w:jc w:val="center"/>
        </w:trPr>
        <w:tc>
          <w:tcPr>
            <w:tcW w:w="5000" w:type="pct"/>
            <w:gridSpan w:val="3"/>
          </w:tcPr>
          <w:p w14:paraId="69D42C30" w14:textId="19A9C862" w:rsidR="00DC50D9" w:rsidRPr="001E5997" w:rsidRDefault="00376DE0" w:rsidP="00CE64EC">
            <w:pPr>
              <w:rPr>
                <w:rFonts w:ascii="Times New Roman" w:hAnsi="Times New Roman" w:cs="Times New Roman"/>
                <w:b/>
                <w:bCs/>
              </w:rPr>
            </w:pPr>
            <w:r w:rsidRPr="00CE64EC">
              <w:rPr>
                <w:rFonts w:ascii="Times New Roman" w:hAnsi="Times New Roman" w:cs="Times New Roman"/>
                <w:b/>
                <w:bCs/>
                <w:sz w:val="20"/>
              </w:rPr>
              <w:t>Nguyễn Thị</w:t>
            </w:r>
            <w:r w:rsidR="00CE64EC">
              <w:rPr>
                <w:rFonts w:ascii="Times New Roman" w:hAnsi="Times New Roman" w:cs="Times New Roman"/>
                <w:b/>
                <w:bCs/>
                <w:sz w:val="20"/>
              </w:rPr>
              <w:t xml:space="preserve"> Lan Anh</w:t>
            </w:r>
            <w:r w:rsidR="00CE64EC" w:rsidRPr="00CE64EC">
              <w:rPr>
                <w:rFonts w:ascii="Times New Roman" w:hAnsi="Times New Roman" w:cs="Times New Roman"/>
                <w:b/>
                <w:bCs/>
                <w:sz w:val="20"/>
                <w:vertAlign w:val="superscript"/>
              </w:rPr>
              <w:t>1</w:t>
            </w:r>
            <w:r w:rsidRPr="00CE64EC">
              <w:rPr>
                <w:rFonts w:ascii="Times New Roman" w:hAnsi="Times New Roman" w:cs="Times New Roman"/>
                <w:b/>
                <w:bCs/>
                <w:sz w:val="20"/>
              </w:rPr>
              <w:t>, Đào Thị Hương</w:t>
            </w:r>
            <w:r w:rsidRPr="00CE64EC">
              <w:rPr>
                <w:rFonts w:ascii="Times New Roman" w:hAnsi="Times New Roman" w:cs="Times New Roman"/>
                <w:b/>
                <w:bCs/>
                <w:sz w:val="20"/>
                <w:vertAlign w:val="superscript"/>
              </w:rPr>
              <w:t>2</w:t>
            </w:r>
            <w:r w:rsidR="00CE64EC" w:rsidRPr="00CE64EC">
              <w:rPr>
                <w:rFonts w:ascii="Times New Roman" w:hAnsi="Times New Roman" w:cs="Times New Roman"/>
                <w:b/>
                <w:bCs/>
                <w:sz w:val="20"/>
                <w:vertAlign w:val="superscript"/>
              </w:rPr>
              <w:t>*</w:t>
            </w:r>
            <w:r w:rsidRPr="00CE64EC">
              <w:rPr>
                <w:rFonts w:ascii="Times New Roman" w:hAnsi="Times New Roman" w:cs="Times New Roman"/>
                <w:b/>
                <w:bCs/>
                <w:sz w:val="20"/>
              </w:rPr>
              <w:t>, Trần Thanh Thương</w:t>
            </w:r>
            <w:r w:rsidRPr="007F1A93">
              <w:rPr>
                <w:rFonts w:ascii="Times New Roman" w:hAnsi="Times New Roman" w:cs="Times New Roman"/>
                <w:b/>
                <w:bCs/>
                <w:sz w:val="20"/>
                <w:vertAlign w:val="superscript"/>
              </w:rPr>
              <w:t>1</w:t>
            </w:r>
          </w:p>
        </w:tc>
      </w:tr>
      <w:tr w:rsidR="00DC50D9" w:rsidRPr="001E5997" w14:paraId="6479A778" w14:textId="77777777" w:rsidTr="00963F55">
        <w:trPr>
          <w:jc w:val="center"/>
        </w:trPr>
        <w:tc>
          <w:tcPr>
            <w:tcW w:w="5000" w:type="pct"/>
            <w:gridSpan w:val="3"/>
          </w:tcPr>
          <w:p w14:paraId="7117C260" w14:textId="77777777" w:rsidR="006806FD" w:rsidRPr="00460DAE" w:rsidRDefault="006806FD" w:rsidP="006806FD">
            <w:pPr>
              <w:rPr>
                <w:rFonts w:ascii="Times New Roman" w:hAnsi="Times New Roman" w:cs="Times New Roman"/>
                <w:i/>
                <w:sz w:val="18"/>
              </w:rPr>
            </w:pPr>
            <w:r w:rsidRPr="00460DAE">
              <w:rPr>
                <w:rFonts w:ascii="Times New Roman" w:hAnsi="Times New Roman" w:cs="Times New Roman"/>
                <w:i/>
                <w:sz w:val="18"/>
                <w:vertAlign w:val="superscript"/>
              </w:rPr>
              <w:t>1</w:t>
            </w:r>
            <w:r w:rsidRPr="00460DAE">
              <w:rPr>
                <w:rFonts w:ascii="Times New Roman" w:hAnsi="Times New Roman" w:cs="Times New Roman"/>
                <w:i/>
                <w:sz w:val="18"/>
              </w:rPr>
              <w:t xml:space="preserve">Đại học Thái Nguyên </w:t>
            </w:r>
          </w:p>
          <w:p w14:paraId="064A1E50" w14:textId="2FA8E0C0" w:rsidR="00DC50D9" w:rsidRPr="001E5997" w:rsidRDefault="006806FD" w:rsidP="006806FD">
            <w:pPr>
              <w:rPr>
                <w:rFonts w:ascii="Times New Roman" w:hAnsi="Times New Roman" w:cs="Times New Roman"/>
              </w:rPr>
            </w:pPr>
            <w:r w:rsidRPr="00460DAE">
              <w:rPr>
                <w:rFonts w:ascii="Times New Roman" w:hAnsi="Times New Roman" w:cs="Times New Roman"/>
                <w:i/>
                <w:sz w:val="18"/>
                <w:vertAlign w:val="superscript"/>
              </w:rPr>
              <w:t>2</w:t>
            </w:r>
            <w:r w:rsidRPr="00460DAE">
              <w:rPr>
                <w:rFonts w:ascii="Times New Roman" w:hAnsi="Times New Roman" w:cs="Times New Roman"/>
                <w:i/>
                <w:sz w:val="18"/>
              </w:rPr>
              <w:t>Trường Đại học Kinh tế và Quản trị kinh doanh</w:t>
            </w:r>
            <w:r w:rsidR="009D3AEF" w:rsidRPr="00460DAE">
              <w:rPr>
                <w:rFonts w:ascii="Times New Roman" w:hAnsi="Times New Roman" w:cs="Times New Roman"/>
                <w:i/>
                <w:sz w:val="18"/>
              </w:rPr>
              <w:t xml:space="preserve"> - ĐH Thái Nguyên</w:t>
            </w:r>
          </w:p>
        </w:tc>
      </w:tr>
      <w:tr w:rsidR="00A944B1" w:rsidRPr="001E5997" w14:paraId="54FB36D4" w14:textId="77777777" w:rsidTr="00963F55">
        <w:trPr>
          <w:jc w:val="center"/>
        </w:trPr>
        <w:tc>
          <w:tcPr>
            <w:tcW w:w="5000" w:type="pct"/>
            <w:gridSpan w:val="3"/>
            <w:tcBorders>
              <w:bottom w:val="single" w:sz="4" w:space="0" w:color="auto"/>
            </w:tcBorders>
          </w:tcPr>
          <w:p w14:paraId="60B68438" w14:textId="77777777" w:rsidR="00A944B1" w:rsidRPr="001E5997" w:rsidRDefault="00A944B1" w:rsidP="00DC50D9">
            <w:pPr>
              <w:rPr>
                <w:rFonts w:ascii="Times New Roman" w:hAnsi="Times New Roman" w:cs="Times New Roman"/>
                <w:i/>
                <w:sz w:val="10"/>
                <w:szCs w:val="10"/>
                <w:vertAlign w:val="superscript"/>
                <w:lang w:val="nl-NL"/>
              </w:rPr>
            </w:pPr>
          </w:p>
        </w:tc>
      </w:tr>
      <w:tr w:rsidR="00DC50D9" w:rsidRPr="001E5997" w14:paraId="3F45CA1F" w14:textId="77777777" w:rsidTr="00963F55">
        <w:trPr>
          <w:jc w:val="center"/>
        </w:trPr>
        <w:tc>
          <w:tcPr>
            <w:tcW w:w="1499" w:type="pct"/>
            <w:gridSpan w:val="2"/>
            <w:tcBorders>
              <w:top w:val="single" w:sz="4" w:space="0" w:color="auto"/>
              <w:bottom w:val="single" w:sz="4" w:space="0" w:color="auto"/>
            </w:tcBorders>
          </w:tcPr>
          <w:p w14:paraId="2A1AA094" w14:textId="238DE51E" w:rsidR="00DC50D9" w:rsidRPr="001E5997" w:rsidRDefault="00DC50D9" w:rsidP="0070111B">
            <w:pPr>
              <w:spacing w:before="60" w:after="60"/>
              <w:jc w:val="center"/>
              <w:rPr>
                <w:rFonts w:ascii="Times New Roman" w:hAnsi="Times New Roman" w:cs="Times New Roman"/>
                <w:b/>
                <w:bCs/>
              </w:rPr>
            </w:pPr>
            <w:r w:rsidRPr="001E5997">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1E5997" w:rsidRDefault="0086406E" w:rsidP="00D3046D">
            <w:pPr>
              <w:spacing w:before="60" w:after="60"/>
              <w:ind w:left="170"/>
              <w:rPr>
                <w:rFonts w:ascii="Times New Roman" w:hAnsi="Times New Roman" w:cs="Times New Roman"/>
              </w:rPr>
            </w:pPr>
            <w:r w:rsidRPr="001E5997">
              <w:rPr>
                <w:rFonts w:ascii="Times New Roman" w:hAnsi="Times New Roman" w:cs="Times New Roman"/>
                <w:b/>
                <w:bCs/>
                <w:sz w:val="20"/>
                <w:szCs w:val="20"/>
              </w:rPr>
              <w:t>TÓM TẮT</w:t>
            </w:r>
          </w:p>
        </w:tc>
      </w:tr>
      <w:tr w:rsidR="003661C0" w:rsidRPr="001E5997" w14:paraId="1C067EA2" w14:textId="77777777" w:rsidTr="00963F55">
        <w:trPr>
          <w:jc w:val="center"/>
        </w:trPr>
        <w:tc>
          <w:tcPr>
            <w:tcW w:w="948" w:type="pct"/>
            <w:tcBorders>
              <w:top w:val="single" w:sz="4" w:space="0" w:color="auto"/>
            </w:tcBorders>
          </w:tcPr>
          <w:p w14:paraId="7367DCC1" w14:textId="3EE544CE" w:rsidR="003661C0" w:rsidRPr="001E5997" w:rsidRDefault="003661C0" w:rsidP="00C3543E">
            <w:pPr>
              <w:spacing w:before="60" w:after="60"/>
              <w:jc w:val="right"/>
              <w:rPr>
                <w:rFonts w:ascii="Times New Roman" w:hAnsi="Times New Roman" w:cs="Times New Roman"/>
                <w:iCs/>
                <w:sz w:val="18"/>
                <w:szCs w:val="18"/>
              </w:rPr>
            </w:pPr>
            <w:r w:rsidRPr="001E5997">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4DEA889F" w:rsidR="003661C0" w:rsidRPr="001E5997" w:rsidRDefault="003661C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15/3/2024</w:t>
            </w:r>
          </w:p>
        </w:tc>
        <w:tc>
          <w:tcPr>
            <w:tcW w:w="3501" w:type="pct"/>
            <w:vMerge w:val="restart"/>
          </w:tcPr>
          <w:p w14:paraId="728CBB9E" w14:textId="047A1BD2" w:rsidR="003661C0" w:rsidRPr="001E5997" w:rsidRDefault="003661C0" w:rsidP="00C87779">
            <w:pPr>
              <w:ind w:left="170"/>
              <w:jc w:val="both"/>
              <w:rPr>
                <w:rFonts w:ascii="Times New Roman" w:hAnsi="Times New Roman" w:cs="Times New Roman"/>
              </w:rPr>
            </w:pPr>
            <w:r w:rsidRPr="00B85969">
              <w:rPr>
                <w:rFonts w:ascii="Times New Roman" w:hAnsi="Times New Roman" w:cs="Times New Roman"/>
                <w:sz w:val="20"/>
              </w:rPr>
              <w:t xml:space="preserve">Nghiên cứu xây dựng bộ tiêu chuẩn cơ sở quản lý chất lượng tiên tiến trong kiểm soát sản phẩm chè tại công ty TNHH TH Hải Đăng nhằm mục đích xem xét mức độ kiểm soát của </w:t>
            </w:r>
            <w:r>
              <w:rPr>
                <w:rFonts w:ascii="Times New Roman" w:hAnsi="Times New Roman" w:cs="Times New Roman"/>
                <w:sz w:val="20"/>
              </w:rPr>
              <w:t>c</w:t>
            </w:r>
            <w:r w:rsidRPr="00B85969">
              <w:rPr>
                <w:rFonts w:ascii="Times New Roman" w:hAnsi="Times New Roman" w:cs="Times New Roman"/>
                <w:sz w:val="20"/>
              </w:rPr>
              <w:t xml:space="preserve">ông ty tới toàn bộ quá trình sản xuất từ khâu nguyên liệu cho tới khâu thành phẩm lẫn quá trình phân phối. Bằng việc sử dụng các phương pháp nghiên cứu thu thập tài liệu thông tin thứ cấp, phương pháp tổng hợp thông tin với khung lý thuyết chặt chẽ, nghiên cứu được thực hiện qua bốn giai đoạn gồm: Hoạch định chất lượng; Kiểm soát chất lượng; Đảm bảo chất lượng; Cải tiến chất lượng theo tiêu chuẩn ISO 22000:2018. Kết quả nghiên cứu đã phản ánh hiệu quả của 14 quy trình kiểm soát chất lượng sản phẩm chè của bộ tiêu chuẩn ISO này từ đó đã đề xuất các giải pháp trọng yếu nhằm tiếp tục nâng cao giá trị, sức cạnh tranh, tính đồng bộ về chất lượng chè của </w:t>
            </w:r>
            <w:r>
              <w:rPr>
                <w:rFonts w:ascii="Times New Roman" w:hAnsi="Times New Roman" w:cs="Times New Roman"/>
                <w:sz w:val="20"/>
              </w:rPr>
              <w:t>c</w:t>
            </w:r>
            <w:r w:rsidRPr="00B85969">
              <w:rPr>
                <w:rFonts w:ascii="Times New Roman" w:hAnsi="Times New Roman" w:cs="Times New Roman"/>
                <w:sz w:val="20"/>
              </w:rPr>
              <w:t>ông ty và khẳng định vị thế là cây đặc sản, thế mạnh của tỉnh Thái Nguyên.</w:t>
            </w:r>
          </w:p>
        </w:tc>
      </w:tr>
      <w:tr w:rsidR="003661C0" w:rsidRPr="001E5997" w14:paraId="1E9DB365" w14:textId="77777777" w:rsidTr="00963F55">
        <w:trPr>
          <w:jc w:val="center"/>
        </w:trPr>
        <w:tc>
          <w:tcPr>
            <w:tcW w:w="948" w:type="pct"/>
          </w:tcPr>
          <w:p w14:paraId="4034C56C" w14:textId="7E81B792" w:rsidR="003661C0" w:rsidRPr="001E5997" w:rsidRDefault="003661C0" w:rsidP="00C3543E">
            <w:pPr>
              <w:spacing w:before="60" w:after="60"/>
              <w:jc w:val="right"/>
              <w:rPr>
                <w:rFonts w:ascii="Times New Roman" w:hAnsi="Times New Roman" w:cs="Times New Roman"/>
                <w:iCs/>
                <w:sz w:val="18"/>
                <w:szCs w:val="18"/>
              </w:rPr>
            </w:pPr>
            <w:r w:rsidRPr="001E5997">
              <w:rPr>
                <w:rFonts w:ascii="Times New Roman" w:hAnsi="Times New Roman" w:cs="Times New Roman"/>
                <w:b/>
                <w:iCs/>
                <w:sz w:val="18"/>
                <w:szCs w:val="18"/>
              </w:rPr>
              <w:t xml:space="preserve">Ngày hoàn thiện: </w:t>
            </w:r>
          </w:p>
        </w:tc>
        <w:tc>
          <w:tcPr>
            <w:tcW w:w="551" w:type="pct"/>
          </w:tcPr>
          <w:p w14:paraId="73E6F341" w14:textId="39881560" w:rsidR="003661C0" w:rsidRPr="001E5997" w:rsidRDefault="003661C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43869F65" w14:textId="3F7E85FC" w:rsidR="003661C0" w:rsidRPr="001E5997" w:rsidRDefault="003661C0" w:rsidP="00137F8B">
            <w:pPr>
              <w:spacing w:before="60" w:after="60"/>
              <w:rPr>
                <w:rFonts w:ascii="Times New Roman" w:hAnsi="Times New Roman" w:cs="Times New Roman"/>
              </w:rPr>
            </w:pPr>
          </w:p>
        </w:tc>
      </w:tr>
      <w:tr w:rsidR="003661C0" w:rsidRPr="001E5997" w14:paraId="6BA355B0" w14:textId="77777777" w:rsidTr="00963F55">
        <w:trPr>
          <w:trHeight w:val="582"/>
          <w:jc w:val="center"/>
        </w:trPr>
        <w:tc>
          <w:tcPr>
            <w:tcW w:w="948" w:type="pct"/>
          </w:tcPr>
          <w:p w14:paraId="71176DB9" w14:textId="50890046" w:rsidR="003661C0" w:rsidRPr="001E5997" w:rsidRDefault="003661C0" w:rsidP="00C3543E">
            <w:pPr>
              <w:spacing w:before="60" w:after="60"/>
              <w:jc w:val="right"/>
              <w:rPr>
                <w:rFonts w:ascii="Times New Roman" w:hAnsi="Times New Roman" w:cs="Times New Roman"/>
                <w:b/>
                <w:iCs/>
                <w:sz w:val="18"/>
                <w:szCs w:val="18"/>
              </w:rPr>
            </w:pPr>
            <w:r w:rsidRPr="001E5997">
              <w:rPr>
                <w:rFonts w:ascii="Times New Roman" w:hAnsi="Times New Roman" w:cs="Times New Roman"/>
                <w:b/>
                <w:iCs/>
                <w:sz w:val="18"/>
                <w:szCs w:val="18"/>
              </w:rPr>
              <w:t xml:space="preserve">Ngày đăng: </w:t>
            </w:r>
          </w:p>
        </w:tc>
        <w:tc>
          <w:tcPr>
            <w:tcW w:w="551" w:type="pct"/>
          </w:tcPr>
          <w:p w14:paraId="26B1B187" w14:textId="34A8E702" w:rsidR="003661C0" w:rsidRPr="001E5997" w:rsidRDefault="003661C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2AD9411A" w14:textId="3F0B11AB" w:rsidR="003661C0" w:rsidRPr="001E5997" w:rsidRDefault="003661C0" w:rsidP="00137F8B">
            <w:pPr>
              <w:spacing w:before="60" w:after="60"/>
              <w:rPr>
                <w:rFonts w:ascii="Times New Roman" w:hAnsi="Times New Roman" w:cs="Times New Roman"/>
              </w:rPr>
            </w:pPr>
          </w:p>
        </w:tc>
      </w:tr>
      <w:tr w:rsidR="003661C0" w:rsidRPr="001E5997" w14:paraId="694E3D4F" w14:textId="77777777" w:rsidTr="00963F55">
        <w:trPr>
          <w:trHeight w:val="283"/>
          <w:jc w:val="center"/>
        </w:trPr>
        <w:tc>
          <w:tcPr>
            <w:tcW w:w="1499" w:type="pct"/>
            <w:gridSpan w:val="2"/>
            <w:tcBorders>
              <w:bottom w:val="single" w:sz="4" w:space="0" w:color="auto"/>
            </w:tcBorders>
          </w:tcPr>
          <w:p w14:paraId="6FB7FB21" w14:textId="35273844" w:rsidR="003661C0" w:rsidRPr="001E5997" w:rsidRDefault="003661C0" w:rsidP="0086406E">
            <w:pPr>
              <w:rPr>
                <w:rFonts w:ascii="Times New Roman" w:hAnsi="Times New Roman" w:cs="Times New Roman"/>
                <w:b/>
                <w:iCs/>
                <w:sz w:val="18"/>
                <w:szCs w:val="18"/>
              </w:rPr>
            </w:pPr>
            <w:r w:rsidRPr="001E5997">
              <w:rPr>
                <w:rFonts w:ascii="Times New Roman" w:hAnsi="Times New Roman" w:cs="Times New Roman"/>
                <w:b/>
                <w:iCs/>
                <w:sz w:val="20"/>
                <w:szCs w:val="20"/>
              </w:rPr>
              <w:t>TỪ KHÓA</w:t>
            </w:r>
          </w:p>
        </w:tc>
        <w:tc>
          <w:tcPr>
            <w:tcW w:w="3501" w:type="pct"/>
            <w:vMerge/>
          </w:tcPr>
          <w:p w14:paraId="002A1402" w14:textId="77777777" w:rsidR="003661C0" w:rsidRPr="001E5997" w:rsidRDefault="003661C0" w:rsidP="0086406E">
            <w:pPr>
              <w:rPr>
                <w:rFonts w:ascii="Times New Roman" w:hAnsi="Times New Roman" w:cs="Times New Roman"/>
              </w:rPr>
            </w:pPr>
          </w:p>
        </w:tc>
      </w:tr>
      <w:tr w:rsidR="003661C0" w:rsidRPr="001E5997" w14:paraId="22B5FB5E" w14:textId="77777777" w:rsidTr="00963F55">
        <w:trPr>
          <w:trHeight w:val="468"/>
          <w:jc w:val="center"/>
        </w:trPr>
        <w:tc>
          <w:tcPr>
            <w:tcW w:w="1499" w:type="pct"/>
            <w:gridSpan w:val="2"/>
            <w:tcBorders>
              <w:top w:val="single" w:sz="4" w:space="0" w:color="auto"/>
            </w:tcBorders>
          </w:tcPr>
          <w:p w14:paraId="239FE41C" w14:textId="77777777" w:rsidR="003661C0" w:rsidRPr="00866CD3" w:rsidRDefault="003661C0" w:rsidP="004C3A8C">
            <w:pPr>
              <w:spacing w:before="60" w:after="60"/>
              <w:rPr>
                <w:rFonts w:ascii="Times New Roman" w:hAnsi="Times New Roman" w:cs="Times New Roman"/>
                <w:iCs/>
                <w:sz w:val="20"/>
                <w:szCs w:val="18"/>
              </w:rPr>
            </w:pPr>
            <w:r w:rsidRPr="00866CD3">
              <w:rPr>
                <w:rFonts w:ascii="Times New Roman" w:hAnsi="Times New Roman" w:cs="Times New Roman"/>
                <w:iCs/>
                <w:sz w:val="20"/>
                <w:szCs w:val="18"/>
              </w:rPr>
              <w:t>Chất lượng</w:t>
            </w:r>
          </w:p>
          <w:p w14:paraId="47FEBCB8" w14:textId="77777777" w:rsidR="003661C0" w:rsidRPr="00866CD3" w:rsidRDefault="003661C0" w:rsidP="004C3A8C">
            <w:pPr>
              <w:spacing w:before="60" w:after="60"/>
              <w:rPr>
                <w:rFonts w:ascii="Times New Roman" w:hAnsi="Times New Roman" w:cs="Times New Roman"/>
                <w:iCs/>
                <w:sz w:val="20"/>
                <w:szCs w:val="18"/>
              </w:rPr>
            </w:pPr>
            <w:r w:rsidRPr="00866CD3">
              <w:rPr>
                <w:rFonts w:ascii="Times New Roman" w:hAnsi="Times New Roman" w:cs="Times New Roman"/>
                <w:iCs/>
                <w:sz w:val="20"/>
                <w:szCs w:val="18"/>
              </w:rPr>
              <w:t>Quản lý chất lượng</w:t>
            </w:r>
          </w:p>
          <w:p w14:paraId="129AC1AD" w14:textId="77777777" w:rsidR="003661C0" w:rsidRPr="00866CD3" w:rsidRDefault="003661C0" w:rsidP="004C3A8C">
            <w:pPr>
              <w:spacing w:before="60" w:after="60"/>
              <w:rPr>
                <w:rFonts w:ascii="Times New Roman" w:hAnsi="Times New Roman" w:cs="Times New Roman"/>
                <w:iCs/>
                <w:sz w:val="20"/>
                <w:szCs w:val="18"/>
              </w:rPr>
            </w:pPr>
            <w:r w:rsidRPr="00866CD3">
              <w:rPr>
                <w:rFonts w:ascii="Times New Roman" w:hAnsi="Times New Roman" w:cs="Times New Roman"/>
                <w:iCs/>
                <w:sz w:val="20"/>
                <w:szCs w:val="18"/>
              </w:rPr>
              <w:t>Bộ tiêu chuẩn</w:t>
            </w:r>
          </w:p>
          <w:p w14:paraId="5604D3BA" w14:textId="77777777" w:rsidR="003661C0" w:rsidRPr="00866CD3" w:rsidRDefault="003661C0" w:rsidP="004C3A8C">
            <w:pPr>
              <w:spacing w:before="60" w:after="60"/>
              <w:rPr>
                <w:rFonts w:ascii="Times New Roman" w:hAnsi="Times New Roman" w:cs="Times New Roman"/>
                <w:iCs/>
                <w:sz w:val="20"/>
                <w:szCs w:val="18"/>
              </w:rPr>
            </w:pPr>
            <w:r w:rsidRPr="00866CD3">
              <w:rPr>
                <w:rFonts w:ascii="Times New Roman" w:hAnsi="Times New Roman" w:cs="Times New Roman"/>
                <w:iCs/>
                <w:sz w:val="20"/>
                <w:szCs w:val="18"/>
              </w:rPr>
              <w:t>Sản phẩm chè</w:t>
            </w:r>
          </w:p>
          <w:p w14:paraId="6B9A2F55" w14:textId="123B6429" w:rsidR="003661C0" w:rsidRPr="001E5997" w:rsidRDefault="003661C0" w:rsidP="004C3A8C">
            <w:pPr>
              <w:spacing w:before="60" w:after="60"/>
              <w:rPr>
                <w:rFonts w:ascii="Times New Roman" w:hAnsi="Times New Roman" w:cs="Times New Roman"/>
                <w:b/>
                <w:iCs/>
                <w:sz w:val="18"/>
                <w:szCs w:val="18"/>
              </w:rPr>
            </w:pPr>
            <w:r w:rsidRPr="00866CD3">
              <w:rPr>
                <w:rFonts w:ascii="Times New Roman" w:hAnsi="Times New Roman" w:cs="Times New Roman"/>
                <w:iCs/>
                <w:sz w:val="20"/>
                <w:szCs w:val="18"/>
              </w:rPr>
              <w:t>Kiểm soát sản phẩm chè</w:t>
            </w:r>
          </w:p>
        </w:tc>
        <w:tc>
          <w:tcPr>
            <w:tcW w:w="3501" w:type="pct"/>
            <w:vMerge/>
          </w:tcPr>
          <w:p w14:paraId="1516B1F7" w14:textId="77777777" w:rsidR="003661C0" w:rsidRPr="001E5997" w:rsidRDefault="003661C0" w:rsidP="00137F8B">
            <w:pPr>
              <w:spacing w:before="60" w:after="60"/>
              <w:rPr>
                <w:rFonts w:ascii="Times New Roman" w:hAnsi="Times New Roman" w:cs="Times New Roman"/>
              </w:rPr>
            </w:pPr>
          </w:p>
        </w:tc>
      </w:tr>
    </w:tbl>
    <w:p w14:paraId="53E33582" w14:textId="028C49BE" w:rsidR="00DC50D9" w:rsidRPr="001E5997" w:rsidRDefault="00DC50D9" w:rsidP="008D6305">
      <w:pPr>
        <w:spacing w:after="0" w:line="240" w:lineRule="auto"/>
        <w:rPr>
          <w:rFonts w:ascii="Times New Roman" w:hAnsi="Times New Roman" w:cs="Times New Roman"/>
          <w:sz w:val="10"/>
          <w:szCs w:val="10"/>
        </w:rPr>
      </w:pPr>
    </w:p>
    <w:p w14:paraId="5AF5A31D" w14:textId="10FD0262" w:rsidR="008D6305" w:rsidRPr="001E5997" w:rsidRDefault="008D6305" w:rsidP="00AE3034">
      <w:pPr>
        <w:spacing w:before="60" w:after="60"/>
        <w:jc w:val="both"/>
        <w:rPr>
          <w:rFonts w:ascii="Times New Roman" w:hAnsi="Times New Roman" w:cs="Times New Roman"/>
        </w:rPr>
      </w:pPr>
    </w:p>
    <w:p w14:paraId="454268D9" w14:textId="77777777" w:rsidR="002C78EC" w:rsidRPr="001E5997" w:rsidRDefault="002C78EC" w:rsidP="00AE3034">
      <w:pPr>
        <w:spacing w:before="60" w:after="60"/>
        <w:jc w:val="both"/>
        <w:rPr>
          <w:rFonts w:ascii="Times New Roman" w:hAnsi="Times New Roman" w:cs="Times New Roman"/>
        </w:rPr>
      </w:pPr>
    </w:p>
    <w:p w14:paraId="6DF33FF7" w14:textId="171258CE" w:rsidR="00EE66DC" w:rsidRPr="001E5997" w:rsidRDefault="002C78EC" w:rsidP="002C78EC">
      <w:pPr>
        <w:spacing w:before="60" w:after="60"/>
        <w:jc w:val="both"/>
        <w:rPr>
          <w:rFonts w:ascii="Times New Roman" w:hAnsi="Times New Roman" w:cs="Times New Roman"/>
          <w:b/>
          <w:sz w:val="20"/>
        </w:rPr>
      </w:pPr>
      <w:r w:rsidRPr="001E5997">
        <w:rPr>
          <w:rFonts w:ascii="Times New Roman" w:hAnsi="Times New Roman" w:cs="Times New Roman"/>
          <w:b/>
          <w:sz w:val="20"/>
        </w:rPr>
        <w:t xml:space="preserve">DOI: </w:t>
      </w:r>
      <w:hyperlink r:id="rId9" w:history="1">
        <w:r w:rsidR="00EE66DC" w:rsidRPr="001E5997">
          <w:rPr>
            <w:rStyle w:val="Hyperlink"/>
            <w:rFonts w:ascii="Times New Roman" w:hAnsi="Times New Roman" w:cs="Times New Roman"/>
            <w:b/>
            <w:sz w:val="20"/>
          </w:rPr>
          <w:t>https://doi.org/10.34238/tnu-jst.9892</w:t>
        </w:r>
      </w:hyperlink>
    </w:p>
    <w:p w14:paraId="3C45713D" w14:textId="5D2AB7ED" w:rsidR="00265B31" w:rsidRPr="00B97726" w:rsidRDefault="00265B31" w:rsidP="00E96CE3">
      <w:pPr>
        <w:spacing w:before="80" w:after="80" w:line="240" w:lineRule="auto"/>
        <w:jc w:val="both"/>
        <w:rPr>
          <w:rFonts w:ascii="Times New Roman" w:hAnsi="Times New Roman" w:cs="Times New Roman"/>
        </w:rPr>
      </w:pPr>
      <w:r w:rsidRPr="00B97726">
        <w:rPr>
          <w:rFonts w:ascii="Times New Roman" w:hAnsi="Times New Roman" w:cs="Times New Roman"/>
          <w:b/>
          <w:bCs/>
        </w:rPr>
        <w:lastRenderedPageBreak/>
        <w:t>1. Giới thiệu</w:t>
      </w:r>
    </w:p>
    <w:p w14:paraId="4F160A79" w14:textId="5B89F9DD" w:rsidR="00265B31" w:rsidRPr="00B97726" w:rsidRDefault="00265B31" w:rsidP="00B97726">
      <w:pPr>
        <w:tabs>
          <w:tab w:val="left" w:pos="3032"/>
        </w:tabs>
        <w:spacing w:after="0" w:line="240" w:lineRule="auto"/>
        <w:ind w:firstLine="284"/>
        <w:jc w:val="both"/>
        <w:rPr>
          <w:rFonts w:ascii="Times New Roman" w:hAnsi="Times New Roman" w:cs="Times New Roman"/>
        </w:rPr>
      </w:pPr>
      <w:r w:rsidRPr="00B97726">
        <w:rPr>
          <w:rFonts w:ascii="Times New Roman" w:hAnsi="Times New Roman" w:cs="Times New Roman"/>
        </w:rPr>
        <w:t xml:space="preserve">Trong thời gian qua, vấn đề sử dụng sản phẩm thực phẩm và đồ uống an toàn cho sức khỏe người tiêu dùng luôn được quan tâm hàng đầu [1]. Nắm được xu thế này, Công ty TNHH TH Hải Đăng là một trong những đơn vị sản xuất, tiêu thụ chè đã và đang thực hiện quy trình kiểm soát chất lượng sản phẩm chè theo bộ tiêu chuẩn tiên tiến (ISO 22000:2018) trong toàn bộ chuỗi sản xuất. Dựa trên chuỗi giá trị của chè, Công ty TNHH TH Hải Đăng xây dựng chiến lược bám sát quá trình kiểm định chất lượng sản phẩm và liên tục đổi mới về chè, được ghi nhận trong lòng người tiêu dùng, cũng như một biểu tượng của văn hóa và đạo đức kinh doanh của </w:t>
      </w:r>
      <w:r w:rsidR="00E21F3B">
        <w:rPr>
          <w:rFonts w:ascii="Times New Roman" w:hAnsi="Times New Roman" w:cs="Times New Roman"/>
        </w:rPr>
        <w:t>c</w:t>
      </w:r>
      <w:r w:rsidRPr="00B97726">
        <w:rPr>
          <w:rFonts w:ascii="Times New Roman" w:hAnsi="Times New Roman" w:cs="Times New Roman"/>
        </w:rPr>
        <w:t>ông ty.</w:t>
      </w:r>
    </w:p>
    <w:p w14:paraId="1B9CB194" w14:textId="34609080" w:rsidR="00265B31" w:rsidRPr="00894061" w:rsidRDefault="00265B31" w:rsidP="00B97726">
      <w:pPr>
        <w:tabs>
          <w:tab w:val="left" w:pos="3032"/>
        </w:tabs>
        <w:spacing w:after="0" w:line="240" w:lineRule="auto"/>
        <w:ind w:firstLine="284"/>
        <w:jc w:val="both"/>
        <w:rPr>
          <w:rFonts w:ascii="Times New Roman" w:hAnsi="Times New Roman" w:cs="Times New Roman"/>
        </w:rPr>
      </w:pPr>
      <w:r w:rsidRPr="00894061">
        <w:rPr>
          <w:rFonts w:ascii="Times New Roman" w:hAnsi="Times New Roman" w:cs="Times New Roman"/>
        </w:rPr>
        <w:t>Có một số nghiên cứu cả về lý luận đã minh chứng được tầm quan trọng, ý nghĩa về việc quản lý chất lượng sản phẩm tại một doanh nghiệp như [2]</w:t>
      </w:r>
      <w:r w:rsidR="00390121">
        <w:rPr>
          <w:rFonts w:ascii="Times New Roman" w:hAnsi="Times New Roman" w:cs="Times New Roman"/>
        </w:rPr>
        <w:t xml:space="preserve"> - </w:t>
      </w:r>
      <w:r w:rsidRPr="00894061">
        <w:rPr>
          <w:rFonts w:ascii="Times New Roman" w:hAnsi="Times New Roman" w:cs="Times New Roman"/>
        </w:rPr>
        <w:t>[4]... Bên cạnh đó</w:t>
      </w:r>
      <w:r w:rsidR="00CC13B7">
        <w:rPr>
          <w:rFonts w:ascii="Times New Roman" w:hAnsi="Times New Roman" w:cs="Times New Roman"/>
        </w:rPr>
        <w:t>,</w:t>
      </w:r>
      <w:r w:rsidRPr="00894061">
        <w:rPr>
          <w:rFonts w:ascii="Times New Roman" w:hAnsi="Times New Roman" w:cs="Times New Roman"/>
        </w:rPr>
        <w:t xml:space="preserve"> các nghiên cứu thực nghiệm đã chỉ rõ được các doanh nghiệp ngày nay tùy vào lĩnh vực kinh doanh của mình để lựa chọn bộ tiêu chuẩn tiên tiến về chất lượng sản phẩm cho sản phẩm hoặc danh mục, chủng loại sản phẩm cho mình, chẳng hạn [5]</w:t>
      </w:r>
      <w:r w:rsidR="00390121">
        <w:rPr>
          <w:rFonts w:ascii="Times New Roman" w:hAnsi="Times New Roman" w:cs="Times New Roman"/>
        </w:rPr>
        <w:t xml:space="preserve"> -</w:t>
      </w:r>
      <w:r w:rsidRPr="00894061">
        <w:rPr>
          <w:rFonts w:ascii="Times New Roman" w:hAnsi="Times New Roman" w:cs="Times New Roman"/>
        </w:rPr>
        <w:t xml:space="preserve"> [11];…</w:t>
      </w:r>
      <w:r w:rsidR="00B97726" w:rsidRPr="00894061">
        <w:rPr>
          <w:rFonts w:ascii="Times New Roman" w:hAnsi="Times New Roman" w:cs="Times New Roman"/>
        </w:rPr>
        <w:t xml:space="preserve"> </w:t>
      </w:r>
      <w:r w:rsidRPr="00894061">
        <w:rPr>
          <w:rFonts w:ascii="Times New Roman" w:hAnsi="Times New Roman" w:cs="Times New Roman"/>
        </w:rPr>
        <w:t>Qua tổng quan một số nghiên cứu có liên quan, chúng tôi nhận thấy, việc á</w:t>
      </w:r>
      <w:r w:rsidR="008465C7">
        <w:rPr>
          <w:rFonts w:ascii="Times New Roman" w:hAnsi="Times New Roman" w:cs="Times New Roman"/>
        </w:rPr>
        <w:t>p</w:t>
      </w:r>
      <w:r w:rsidRPr="00894061">
        <w:rPr>
          <w:rFonts w:ascii="Times New Roman" w:hAnsi="Times New Roman" w:cs="Times New Roman"/>
        </w:rPr>
        <w:t xml:space="preserve"> dụng quy trình quản lý chất lượng ISO 22000:2018 cho sản phẩm từ chè thì các nghiên cứu trên chưa đề cập đến. Thêm vào đó, chúng tôi nhận thấy trong thời gian qua Bộ Khoa và Công nghệ đã xây dựng các nội dung liên quan đến quá trình áp dụng tiêu chuẩn kiểm soát chất lượng thông qua hàng loạt văn bả</w:t>
      </w:r>
      <w:r w:rsidR="00B97726" w:rsidRPr="00894061">
        <w:rPr>
          <w:rFonts w:ascii="Times New Roman" w:hAnsi="Times New Roman" w:cs="Times New Roman"/>
        </w:rPr>
        <w:t xml:space="preserve">n ban hành [12]-[17]; </w:t>
      </w:r>
      <w:r w:rsidRPr="00894061">
        <w:rPr>
          <w:rFonts w:ascii="Times New Roman" w:hAnsi="Times New Roman" w:cs="Times New Roman"/>
        </w:rPr>
        <w:t>Quốc hội ban hành Luật an toàn thực phẩm [18]; quy định chi tiết thi hành một số điều Luật về chất lượng sản phẩm hàng hóa [19].</w:t>
      </w:r>
      <w:r w:rsidR="00B97726" w:rsidRPr="00894061">
        <w:rPr>
          <w:rFonts w:ascii="Times New Roman" w:hAnsi="Times New Roman" w:cs="Times New Roman"/>
        </w:rPr>
        <w:t>..</w:t>
      </w:r>
      <w:r w:rsidRPr="00894061">
        <w:rPr>
          <w:rFonts w:ascii="Times New Roman" w:hAnsi="Times New Roman" w:cs="Times New Roman"/>
        </w:rPr>
        <w:t xml:space="preserve"> Các văn bản này đều có sự cập nhật, đổi mới đã giúp cho các doanh nghiệp kinh doanh có căn cứ, cơ sở áp dụng đồng bộ các bộ tiêu chuẩn triển khai có hiệu quả cao trong đơn vị sản xuất.</w:t>
      </w:r>
    </w:p>
    <w:p w14:paraId="65554AA3" w14:textId="35A2E305" w:rsidR="00265B31" w:rsidRPr="00EA200C" w:rsidRDefault="00265B31" w:rsidP="00B97726">
      <w:pPr>
        <w:tabs>
          <w:tab w:val="left" w:pos="3032"/>
        </w:tabs>
        <w:spacing w:after="0" w:line="240" w:lineRule="auto"/>
        <w:ind w:firstLine="284"/>
        <w:jc w:val="both"/>
        <w:rPr>
          <w:rFonts w:ascii="Times New Roman" w:hAnsi="Times New Roman" w:cs="Times New Roman"/>
        </w:rPr>
      </w:pPr>
      <w:r w:rsidRPr="00EA200C">
        <w:rPr>
          <w:rFonts w:ascii="Times New Roman" w:hAnsi="Times New Roman" w:cs="Times New Roman"/>
        </w:rPr>
        <w:t>Như vậy, đây là căn cứ cả về mặt lý luận và thực tiễn để thực hiện nghiên cứu xây dựng bộ tiêu chuẩn cơ sở quản lý chất lượng tiên tiến trong kiểm soát sản phẩm chè tạ</w:t>
      </w:r>
      <w:r w:rsidR="00F0132E">
        <w:rPr>
          <w:rFonts w:ascii="Times New Roman" w:hAnsi="Times New Roman" w:cs="Times New Roman"/>
        </w:rPr>
        <w:t>i C</w:t>
      </w:r>
      <w:r w:rsidRPr="00EA200C">
        <w:rPr>
          <w:rFonts w:ascii="Times New Roman" w:hAnsi="Times New Roman" w:cs="Times New Roman"/>
        </w:rPr>
        <w:t xml:space="preserve">ông ty TNHH TH Hải Đăng nhằm mục đích xem xét mức độ kiểm soát của </w:t>
      </w:r>
      <w:r w:rsidR="000030B1">
        <w:rPr>
          <w:rFonts w:ascii="Times New Roman" w:hAnsi="Times New Roman" w:cs="Times New Roman"/>
        </w:rPr>
        <w:t>c</w:t>
      </w:r>
      <w:r w:rsidRPr="00EA200C">
        <w:rPr>
          <w:rFonts w:ascii="Times New Roman" w:hAnsi="Times New Roman" w:cs="Times New Roman"/>
        </w:rPr>
        <w:t>ông ty tới toàn bộ quá trình sản xuất từ khâu nguyên liệu cho tới khâu thành phẩm lẫn quá trình phân phối. Việc lựa chọn và áp dụng thành công tiêu chuẩn ISO 22000:2018 trong sản xuất sản phẩm chè tại Công ty TNHH TH Hải Đăng là chìa khóa nhằm thu hút sự tin tưởng của khách hàng về sự đảm bảo chất lượng của sản phẩm và dịch vụ, nâng cao khả năng cạnh tranh và phát triển thị trường trong nước và hướng đến xuất khẩu. Đứng trước sự cập nhật, đổi mới liên tục các yêu cầu về hệ thống quản lý an toàn thực phẩm, Công ty TNHH TH Hải Đăng luôn duy trì hệ thống, cập nhật và sẵn sàng cải tiến, đổi mới để đáp ứng kỳ vọng của khách hàng. Nghiên cứu đã xác định các yêu cầu về quản trị chất lượng và xây dựng phương pháp nghiên cứu để phân tích thực trạng hoạt động sản xuất sản phẩm chè theo ISO 22000:2018 tại Công ty TNHH TH Hải Đăng [20]. Từ phân tích thực trạng quá trình sản xuất sản phẩm chè theo ISO 22000:2018, nghiên cứu sẽ đề xuất các giải pháp góp phần nâng cao hệ thống quản lý an toàn thực phẩm đối với lĩnh vực sản xuất sản phẩm chè theo ISO 22000:2018 tại Công ty TNHH TH Hải Đăng giai đoạn từ nay đến 2027.</w:t>
      </w:r>
    </w:p>
    <w:p w14:paraId="141D412F" w14:textId="168264BB" w:rsidR="00265B31" w:rsidRPr="00B97726" w:rsidRDefault="00265B31" w:rsidP="00E96CE3">
      <w:pPr>
        <w:tabs>
          <w:tab w:val="left" w:pos="3032"/>
        </w:tabs>
        <w:spacing w:before="100" w:after="100" w:line="240" w:lineRule="auto"/>
        <w:jc w:val="both"/>
        <w:rPr>
          <w:rFonts w:ascii="Times New Roman" w:hAnsi="Times New Roman" w:cs="Times New Roman"/>
          <w:b/>
          <w:bCs/>
        </w:rPr>
      </w:pPr>
      <w:r w:rsidRPr="00B97726">
        <w:rPr>
          <w:rFonts w:ascii="Times New Roman" w:hAnsi="Times New Roman" w:cs="Times New Roman"/>
          <w:b/>
          <w:bCs/>
        </w:rPr>
        <w:t>2.</w:t>
      </w:r>
      <w:r w:rsidR="00B97726">
        <w:rPr>
          <w:rFonts w:ascii="Times New Roman" w:hAnsi="Times New Roman" w:cs="Times New Roman"/>
          <w:b/>
          <w:bCs/>
        </w:rPr>
        <w:t xml:space="preserve"> </w:t>
      </w:r>
      <w:r w:rsidRPr="00B97726">
        <w:rPr>
          <w:rFonts w:ascii="Times New Roman" w:hAnsi="Times New Roman" w:cs="Times New Roman"/>
          <w:b/>
          <w:bCs/>
        </w:rPr>
        <w:t>Phương pháp nghiên cứu</w:t>
      </w:r>
    </w:p>
    <w:p w14:paraId="415A661D" w14:textId="235F22EA" w:rsidR="00265B31" w:rsidRPr="00B97726" w:rsidRDefault="00265B31" w:rsidP="00E96CE3">
      <w:pPr>
        <w:tabs>
          <w:tab w:val="left" w:pos="3032"/>
        </w:tabs>
        <w:spacing w:before="100" w:after="100" w:line="240" w:lineRule="auto"/>
        <w:jc w:val="both"/>
        <w:rPr>
          <w:rFonts w:ascii="Times New Roman" w:hAnsi="Times New Roman" w:cs="Times New Roman"/>
          <w:b/>
          <w:bCs/>
          <w:i/>
          <w:iCs/>
        </w:rPr>
      </w:pPr>
      <w:r w:rsidRPr="00B97726">
        <w:rPr>
          <w:rFonts w:ascii="Times New Roman" w:hAnsi="Times New Roman" w:cs="Times New Roman"/>
          <w:b/>
          <w:bCs/>
          <w:i/>
          <w:iCs/>
        </w:rPr>
        <w:t>2.1.</w:t>
      </w:r>
      <w:r w:rsidR="00B97726">
        <w:rPr>
          <w:rFonts w:ascii="Times New Roman" w:hAnsi="Times New Roman" w:cs="Times New Roman"/>
          <w:b/>
          <w:bCs/>
          <w:i/>
          <w:iCs/>
        </w:rPr>
        <w:t xml:space="preserve"> </w:t>
      </w:r>
      <w:r w:rsidRPr="00B97726">
        <w:rPr>
          <w:rFonts w:ascii="Times New Roman" w:hAnsi="Times New Roman" w:cs="Times New Roman"/>
          <w:b/>
          <w:bCs/>
          <w:i/>
          <w:iCs/>
        </w:rPr>
        <w:t>Phương pháp thu thập tài liệu</w:t>
      </w:r>
    </w:p>
    <w:p w14:paraId="74D3FC72" w14:textId="77777777" w:rsidR="001E7300" w:rsidRDefault="00265B31" w:rsidP="00832A34">
      <w:pPr>
        <w:tabs>
          <w:tab w:val="left" w:pos="3032"/>
        </w:tabs>
        <w:spacing w:after="0" w:line="240" w:lineRule="auto"/>
        <w:ind w:firstLine="284"/>
        <w:jc w:val="both"/>
        <w:rPr>
          <w:rFonts w:ascii="Times New Roman" w:hAnsi="Times New Roman" w:cs="Times New Roman"/>
        </w:rPr>
      </w:pPr>
      <w:r w:rsidRPr="00B97726">
        <w:rPr>
          <w:rFonts w:ascii="Times New Roman" w:hAnsi="Times New Roman" w:cs="Times New Roman"/>
        </w:rPr>
        <w:t>Thu thập thông tin thứ cấp từ tạp chí, ấn phẩm chuyên ngành về quản lý chất lượng, các văn bản của cơ quan nhà nước và quốc tế ban hành về bộ tiêu chuẩn sản phẩm</w:t>
      </w:r>
      <w:r w:rsidR="00DB0F08">
        <w:rPr>
          <w:rFonts w:ascii="Times New Roman" w:hAnsi="Times New Roman" w:cs="Times New Roman"/>
        </w:rPr>
        <w:t>.</w:t>
      </w:r>
    </w:p>
    <w:p w14:paraId="2758DA2B" w14:textId="687D6324" w:rsidR="00265B31" w:rsidRPr="00B97726" w:rsidRDefault="00265B31" w:rsidP="006D37AF">
      <w:pPr>
        <w:spacing w:after="0" w:line="240" w:lineRule="auto"/>
        <w:ind w:firstLine="284"/>
        <w:jc w:val="both"/>
        <w:rPr>
          <w:rFonts w:ascii="Times New Roman" w:hAnsi="Times New Roman" w:cs="Times New Roman"/>
        </w:rPr>
      </w:pPr>
      <w:r w:rsidRPr="00B97726">
        <w:rPr>
          <w:rFonts w:ascii="Times New Roman" w:hAnsi="Times New Roman" w:cs="Times New Roman"/>
        </w:rPr>
        <w:t>Thông tin ghi chép từ Phòng Kinh doanh của Công ty TNHH TH Hải Đăng về hệ thống quản lý an toàn thực phẩm đối với lĩnh vực sản xuất sản phẩm chè gồm Quy trình ISO</w:t>
      </w:r>
      <w:r w:rsidR="001E7300">
        <w:rPr>
          <w:rFonts w:ascii="Times New Roman" w:hAnsi="Times New Roman" w:cs="Times New Roman"/>
        </w:rPr>
        <w:t xml:space="preserve"> (</w:t>
      </w:r>
      <w:r w:rsidR="001E7300" w:rsidRPr="00832A34">
        <w:rPr>
          <w:rFonts w:ascii="Times New Roman" w:hAnsi="Times New Roman" w:cs="Times New Roman"/>
        </w:rPr>
        <w:t>International Organization for Standardization – Tổ chức tiêu chuẩn hóa quốc tế)</w:t>
      </w:r>
      <w:r w:rsidRPr="00832A34">
        <w:rPr>
          <w:rFonts w:ascii="Times New Roman" w:hAnsi="Times New Roman" w:cs="Times New Roman"/>
        </w:rPr>
        <w:t>, Chương trình HACCP</w:t>
      </w:r>
      <w:r w:rsidR="001E7300" w:rsidRPr="00832A34">
        <w:rPr>
          <w:rFonts w:ascii="Times New Roman" w:hAnsi="Times New Roman" w:cs="Times New Roman"/>
        </w:rPr>
        <w:t xml:space="preserve"> (Hazard Analysis and Critical Control Points – Phân tích mối nguy và kiểm soát các điểm tới hạn), </w:t>
      </w:r>
      <w:r w:rsidRPr="00832A34">
        <w:rPr>
          <w:rFonts w:ascii="Times New Roman" w:hAnsi="Times New Roman" w:cs="Times New Roman"/>
        </w:rPr>
        <w:t>Quy phạm vệ sinh SSOP</w:t>
      </w:r>
      <w:r w:rsidR="001E7300" w:rsidRPr="00832A34">
        <w:rPr>
          <w:rFonts w:ascii="Times New Roman" w:hAnsi="Times New Roman" w:cs="Times New Roman"/>
        </w:rPr>
        <w:t xml:space="preserve"> (Sanitation Standard Operating Procedures</w:t>
      </w:r>
      <w:r w:rsidR="001E7300" w:rsidRPr="00832A34">
        <w:rPr>
          <w:rFonts w:ascii="Times New Roman" w:hAnsi="Times New Roman" w:cs="Times New Roman"/>
          <w:shd w:val="clear" w:color="auto" w:fill="FFFFFF"/>
        </w:rPr>
        <w:t>)</w:t>
      </w:r>
      <w:r w:rsidRPr="00832A34">
        <w:rPr>
          <w:rFonts w:ascii="Times New Roman" w:hAnsi="Times New Roman" w:cs="Times New Roman"/>
        </w:rPr>
        <w:t xml:space="preserve"> </w:t>
      </w:r>
      <w:r w:rsidRPr="00B97726">
        <w:rPr>
          <w:rFonts w:ascii="Times New Roman" w:hAnsi="Times New Roman" w:cs="Times New Roman"/>
        </w:rPr>
        <w:t>[20]</w:t>
      </w:r>
      <w:r w:rsidR="00B97726">
        <w:rPr>
          <w:rFonts w:ascii="Times New Roman" w:hAnsi="Times New Roman" w:cs="Times New Roman"/>
        </w:rPr>
        <w:t>.</w:t>
      </w:r>
    </w:p>
    <w:p w14:paraId="16B659F2" w14:textId="77777777" w:rsidR="00265B31" w:rsidRPr="00B97726" w:rsidRDefault="00265B31" w:rsidP="00E96CE3">
      <w:pPr>
        <w:tabs>
          <w:tab w:val="left" w:pos="3032"/>
        </w:tabs>
        <w:spacing w:before="100" w:after="100" w:line="240" w:lineRule="auto"/>
        <w:jc w:val="both"/>
        <w:rPr>
          <w:rFonts w:ascii="Times New Roman" w:hAnsi="Times New Roman" w:cs="Times New Roman"/>
          <w:b/>
          <w:bCs/>
          <w:i/>
          <w:iCs/>
        </w:rPr>
      </w:pPr>
      <w:r w:rsidRPr="00B97726">
        <w:rPr>
          <w:rFonts w:ascii="Times New Roman" w:hAnsi="Times New Roman" w:cs="Times New Roman"/>
          <w:b/>
          <w:bCs/>
          <w:i/>
          <w:iCs/>
        </w:rPr>
        <w:t>2.2. Phương pháp tổng hợp thông tin</w:t>
      </w:r>
    </w:p>
    <w:p w14:paraId="6CA566D6" w14:textId="23799CE4" w:rsidR="00265B31" w:rsidRPr="00832A34" w:rsidRDefault="00265B31" w:rsidP="00B97726">
      <w:pPr>
        <w:spacing w:after="0" w:line="240" w:lineRule="auto"/>
        <w:ind w:firstLine="284"/>
        <w:jc w:val="both"/>
        <w:rPr>
          <w:rFonts w:ascii="Times New Roman" w:hAnsi="Times New Roman" w:cs="Times New Roman"/>
        </w:rPr>
      </w:pPr>
      <w:r w:rsidRPr="00832A34">
        <w:rPr>
          <w:rFonts w:ascii="Times New Roman" w:hAnsi="Times New Roman" w:cs="Times New Roman"/>
        </w:rPr>
        <w:t xml:space="preserve">Sau khi thu thập được các thông tin </w:t>
      </w:r>
      <w:r w:rsidR="001E7300" w:rsidRPr="00832A34">
        <w:rPr>
          <w:rFonts w:ascii="Times New Roman" w:hAnsi="Times New Roman" w:cs="Times New Roman"/>
        </w:rPr>
        <w:t xml:space="preserve">nhóm tác giả </w:t>
      </w:r>
      <w:r w:rsidRPr="00832A34">
        <w:rPr>
          <w:rFonts w:ascii="Times New Roman" w:hAnsi="Times New Roman" w:cs="Times New Roman"/>
        </w:rPr>
        <w:t>tiến hành phân loại, sắp xếp thông tin theo thứ tự ưu tiên về độ quan trọng của thông tin. Đối với các thông tin là số liệu lịch sử và số liệu khảo sát thực tế thì tiến hành lập lên các bảng biểu, sơ đồ, hình vẽ...</w:t>
      </w:r>
    </w:p>
    <w:p w14:paraId="20671C5A" w14:textId="0DB4A2B1" w:rsidR="00265B31" w:rsidRPr="00E96CE3" w:rsidRDefault="00265B31" w:rsidP="00B97726">
      <w:pPr>
        <w:spacing w:after="0" w:line="240" w:lineRule="auto"/>
        <w:ind w:firstLine="284"/>
        <w:jc w:val="both"/>
        <w:rPr>
          <w:rFonts w:ascii="Times New Roman" w:hAnsi="Times New Roman" w:cs="Times New Roman"/>
        </w:rPr>
      </w:pPr>
      <w:r w:rsidRPr="00E96CE3">
        <w:rPr>
          <w:rFonts w:ascii="Times New Roman" w:hAnsi="Times New Roman" w:cs="Times New Roman"/>
        </w:rPr>
        <w:lastRenderedPageBreak/>
        <w:t>Toàn bộ số liệu thu thập được xử lý bởi công cụ Excel trên máy tính. Đối với những thông tin là số liệu định lượng</w:t>
      </w:r>
      <w:r w:rsidR="001E7300" w:rsidRPr="00E96CE3">
        <w:rPr>
          <w:rFonts w:ascii="Times New Roman" w:hAnsi="Times New Roman" w:cs="Times New Roman"/>
        </w:rPr>
        <w:t xml:space="preserve">, nhóm tác giả </w:t>
      </w:r>
      <w:r w:rsidRPr="00E96CE3">
        <w:rPr>
          <w:rFonts w:ascii="Times New Roman" w:hAnsi="Times New Roman" w:cs="Times New Roman"/>
        </w:rPr>
        <w:t>tiến hành tính toán các chỉ tiêu cần thiết và lập thành các bảng biểu, đồ thị.</w:t>
      </w:r>
    </w:p>
    <w:p w14:paraId="2EB75EDF" w14:textId="77777777" w:rsidR="00265B31" w:rsidRPr="00B97726" w:rsidRDefault="00265B31" w:rsidP="00910E40">
      <w:pPr>
        <w:spacing w:before="120" w:after="120" w:line="240" w:lineRule="auto"/>
        <w:jc w:val="both"/>
        <w:rPr>
          <w:rFonts w:ascii="Times New Roman" w:hAnsi="Times New Roman" w:cs="Times New Roman"/>
          <w:b/>
          <w:bCs/>
          <w:i/>
          <w:iCs/>
        </w:rPr>
      </w:pPr>
      <w:r w:rsidRPr="00B97726">
        <w:rPr>
          <w:rFonts w:ascii="Times New Roman" w:hAnsi="Times New Roman" w:cs="Times New Roman"/>
          <w:b/>
          <w:bCs/>
          <w:i/>
          <w:iCs/>
        </w:rPr>
        <w:t>2.3. Phương pháp phân tích thông tin</w:t>
      </w:r>
    </w:p>
    <w:p w14:paraId="4BBF5100" w14:textId="77777777" w:rsidR="00265B31" w:rsidRPr="006F3A02" w:rsidRDefault="00265B31" w:rsidP="00B97726">
      <w:pPr>
        <w:pStyle w:val="NoSpacing"/>
        <w:spacing w:line="240" w:lineRule="auto"/>
        <w:ind w:firstLine="284"/>
        <w:outlineLvl w:val="0"/>
        <w:rPr>
          <w:rFonts w:eastAsiaTheme="minorHAnsi"/>
          <w:spacing w:val="-2"/>
          <w:kern w:val="2"/>
          <w:sz w:val="22"/>
          <w14:ligatures w14:val="standardContextual"/>
        </w:rPr>
      </w:pPr>
      <w:r w:rsidRPr="006F3A02">
        <w:rPr>
          <w:rFonts w:eastAsiaTheme="minorHAnsi"/>
          <w:spacing w:val="-2"/>
          <w:kern w:val="2"/>
          <w:sz w:val="22"/>
          <w:lang w:val="vi-VN"/>
          <w14:ligatures w14:val="standardContextual"/>
        </w:rPr>
        <w:t xml:space="preserve">Phương pháp </w:t>
      </w:r>
      <w:r w:rsidRPr="006F3A02">
        <w:rPr>
          <w:rFonts w:eastAsiaTheme="minorHAnsi"/>
          <w:spacing w:val="-2"/>
          <w:kern w:val="2"/>
          <w:sz w:val="22"/>
          <w14:ligatures w14:val="standardContextual"/>
        </w:rPr>
        <w:t xml:space="preserve">phân tích thông tin </w:t>
      </w:r>
      <w:r w:rsidRPr="006F3A02">
        <w:rPr>
          <w:rFonts w:eastAsiaTheme="minorHAnsi"/>
          <w:spacing w:val="-2"/>
          <w:kern w:val="2"/>
          <w:sz w:val="22"/>
          <w:lang w:val="vi-VN"/>
          <w14:ligatures w14:val="standardContextual"/>
        </w:rPr>
        <w:t xml:space="preserve">dùng để thu thập xử lý và phân tích các </w:t>
      </w:r>
      <w:r w:rsidRPr="006F3A02">
        <w:rPr>
          <w:rFonts w:eastAsiaTheme="minorHAnsi"/>
          <w:spacing w:val="-2"/>
          <w:kern w:val="2"/>
          <w:sz w:val="22"/>
          <w14:ligatures w14:val="standardContextual"/>
        </w:rPr>
        <w:t xml:space="preserve">dạng thông tin thu thập dữ liệu thứ cấp về hệ thống quản lý an toàn thực phẩm đối với lĩnh vực sản xuất sản phẩm chè tại Công ty TNHH TH Hải Đăng gồm Quy trình ISO, Chương trình HACCP, Quy phạm vệ sinh SSOP. </w:t>
      </w:r>
    </w:p>
    <w:p w14:paraId="05934B7D" w14:textId="77777777" w:rsidR="00265B31" w:rsidRPr="00B97726" w:rsidRDefault="00265B31" w:rsidP="00DC427E">
      <w:pPr>
        <w:tabs>
          <w:tab w:val="left" w:pos="3032"/>
        </w:tabs>
        <w:spacing w:before="120" w:after="120" w:line="240" w:lineRule="auto"/>
        <w:jc w:val="both"/>
        <w:rPr>
          <w:rFonts w:ascii="Times New Roman" w:hAnsi="Times New Roman" w:cs="Times New Roman"/>
          <w:b/>
          <w:bCs/>
          <w:i/>
          <w:iCs/>
        </w:rPr>
      </w:pPr>
      <w:r w:rsidRPr="00B97726">
        <w:rPr>
          <w:rFonts w:ascii="Times New Roman" w:hAnsi="Times New Roman" w:cs="Times New Roman"/>
          <w:b/>
          <w:bCs/>
          <w:i/>
          <w:iCs/>
        </w:rPr>
        <w:t>2.4. Khung lý thuyết của nghiên cứu</w:t>
      </w:r>
    </w:p>
    <w:p w14:paraId="7EC3AFC1" w14:textId="77777777" w:rsidR="00265B31" w:rsidRPr="00B97726" w:rsidRDefault="00265B31" w:rsidP="00B97726">
      <w:pPr>
        <w:tabs>
          <w:tab w:val="left" w:pos="3032"/>
        </w:tabs>
        <w:spacing w:after="0" w:line="240" w:lineRule="auto"/>
        <w:ind w:firstLine="284"/>
        <w:jc w:val="both"/>
        <w:rPr>
          <w:rFonts w:ascii="Times New Roman" w:hAnsi="Times New Roman" w:cs="Times New Roman"/>
        </w:rPr>
      </w:pPr>
      <w:r w:rsidRPr="00B97726">
        <w:rPr>
          <w:rFonts w:ascii="Times New Roman" w:hAnsi="Times New Roman" w:cs="Times New Roman"/>
        </w:rPr>
        <w:t>Theo ISO 22000:2018, thực phẩm là chất (nguyên liệu thành phần), dù đã được chế biến, sơ chế hoặc nguyên liệu thô nhằm tiêu dùng và bao gồm thức uống, kẹo gum và bất kỳ chất nào đã được sử dụng trong sản xuất, chuẩn bị hoặc xử lý “thực phẩm” nhưng không bao gồm mỹ phẩm hoặc thuốc lá hoặc các chất (thành phần) chỉ được sử dụng như thuốc chữa bệnh [17].</w:t>
      </w:r>
    </w:p>
    <w:p w14:paraId="343A8BE8" w14:textId="77777777" w:rsidR="00265B31" w:rsidRPr="00BF7BFE" w:rsidRDefault="00265B31" w:rsidP="00B97726">
      <w:pPr>
        <w:tabs>
          <w:tab w:val="left" w:pos="3032"/>
        </w:tabs>
        <w:spacing w:after="0" w:line="240" w:lineRule="auto"/>
        <w:ind w:firstLine="284"/>
        <w:jc w:val="both"/>
        <w:rPr>
          <w:rFonts w:ascii="Times New Roman" w:hAnsi="Times New Roman" w:cs="Times New Roman"/>
        </w:rPr>
      </w:pPr>
      <w:r w:rsidRPr="00BF7BFE">
        <w:rPr>
          <w:rFonts w:ascii="Times New Roman" w:hAnsi="Times New Roman" w:cs="Times New Roman"/>
        </w:rPr>
        <w:t>Theo ISO 22000:2018, “An toàn thực phẩm là đảm bảo thực phẩm không ảnh hưởng xấu đến sức khỏe của người tiêu dùng khi được chuẩn bị và/ hoặc được tiêu dùng theo đúng mục đích sử dụng” [17].</w:t>
      </w:r>
    </w:p>
    <w:p w14:paraId="45160272" w14:textId="48366B9A" w:rsidR="00265B31" w:rsidRPr="00B97726" w:rsidRDefault="00265B31" w:rsidP="00B97726">
      <w:pPr>
        <w:tabs>
          <w:tab w:val="left" w:pos="3032"/>
        </w:tabs>
        <w:spacing w:after="0" w:line="240" w:lineRule="auto"/>
        <w:ind w:firstLine="284"/>
        <w:jc w:val="both"/>
        <w:rPr>
          <w:rFonts w:ascii="Times New Roman" w:hAnsi="Times New Roman" w:cs="Times New Roman"/>
        </w:rPr>
      </w:pPr>
      <w:r w:rsidRPr="00B97726">
        <w:rPr>
          <w:rFonts w:ascii="Times New Roman" w:hAnsi="Times New Roman" w:cs="Times New Roman"/>
        </w:rPr>
        <w:t>Luật chất lượng sản phẩm, hàng hóa (2012) nêu rõ “Chất lượng sản phẩm, hàng hóa là mức độ của các đặc tính của sản phẩm, hàng hóa đáp ứng yêu cầu trong tiêu chuẩn công bố áp dụng, quy chuẩn kỹ thuật tương ứng” [18].</w:t>
      </w:r>
    </w:p>
    <w:p w14:paraId="55537B54" w14:textId="77777777" w:rsidR="001E7300" w:rsidRDefault="00265B31" w:rsidP="001E7300">
      <w:pPr>
        <w:tabs>
          <w:tab w:val="left" w:pos="3032"/>
        </w:tabs>
        <w:spacing w:after="0" w:line="240" w:lineRule="auto"/>
        <w:ind w:firstLine="284"/>
        <w:jc w:val="both"/>
        <w:rPr>
          <w:rFonts w:ascii="Times New Roman" w:hAnsi="Times New Roman" w:cs="Times New Roman"/>
          <w:spacing w:val="-2"/>
        </w:rPr>
      </w:pPr>
      <w:r w:rsidRPr="003B4BB8">
        <w:rPr>
          <w:rFonts w:ascii="Times New Roman" w:hAnsi="Times New Roman" w:cs="Times New Roman"/>
          <w:spacing w:val="-2"/>
        </w:rPr>
        <w:t xml:space="preserve">Năm 1969, HACCP được ra đời đầu tiên đưa ra những nguyên tắc cho hệ thống phân tích mối nguy và kiểm soát các điểm tới hạn. Cùng với HACCP, các điều kiện tiên quyết và lấy nền tảng là tiêu chuẩn về </w:t>
      </w:r>
      <w:r w:rsidR="001E7300" w:rsidRPr="00832A34">
        <w:rPr>
          <w:rFonts w:ascii="Times New Roman" w:hAnsi="Times New Roman" w:cs="Times New Roman"/>
          <w:spacing w:val="-2"/>
        </w:rPr>
        <w:t>hệ thống quản lý chất lượng (</w:t>
      </w:r>
      <w:r w:rsidRPr="00832A34">
        <w:rPr>
          <w:rFonts w:ascii="Times New Roman" w:hAnsi="Times New Roman" w:cs="Times New Roman"/>
          <w:spacing w:val="-2"/>
        </w:rPr>
        <w:t>HTQLCL</w:t>
      </w:r>
      <w:r w:rsidR="001E7300">
        <w:rPr>
          <w:rFonts w:ascii="Times New Roman" w:hAnsi="Times New Roman" w:cs="Times New Roman"/>
          <w:spacing w:val="-2"/>
        </w:rPr>
        <w:t>)</w:t>
      </w:r>
      <w:r w:rsidRPr="003B4BB8">
        <w:rPr>
          <w:rFonts w:ascii="Times New Roman" w:hAnsi="Times New Roman" w:cs="Times New Roman"/>
          <w:spacing w:val="-2"/>
        </w:rPr>
        <w:t>. Năm 2005, ISO đã chính thức ban hành bộ tiêu chuẩn ISO 22000 đưa ra mô hình hệ thống quản lý an toàn thực phẩm dành cho các tổ chức hoạt động trong lĩnh vực này.</w:t>
      </w:r>
    </w:p>
    <w:p w14:paraId="62E70C23" w14:textId="4FD56839" w:rsidR="00265B31" w:rsidRDefault="00265B31" w:rsidP="00B97726">
      <w:pPr>
        <w:tabs>
          <w:tab w:val="left" w:pos="3032"/>
        </w:tabs>
        <w:spacing w:after="0" w:line="240" w:lineRule="auto"/>
        <w:ind w:firstLine="284"/>
        <w:jc w:val="both"/>
        <w:rPr>
          <w:rFonts w:ascii="Times New Roman" w:hAnsi="Times New Roman" w:cs="Times New Roman"/>
        </w:rPr>
      </w:pPr>
      <w:r w:rsidRPr="001E7300">
        <w:rPr>
          <w:rFonts w:ascii="Times New Roman" w:hAnsi="Times New Roman" w:cs="Times New Roman"/>
        </w:rPr>
        <w:t>Cấu trúc của ISO 22000:2018 tuân theo cấu trúc bậc cao được áp dụng cho tất cả tiêu chuẩn hệ thống quản lý ISO mới và được sửa đổi gồm 10 điều khoản theo mô hình PDCA</w:t>
      </w:r>
      <w:r w:rsidR="001E7300" w:rsidRPr="001E7300">
        <w:rPr>
          <w:rFonts w:ascii="Times New Roman" w:hAnsi="Times New Roman" w:cs="Times New Roman"/>
        </w:rPr>
        <w:t xml:space="preserve"> </w:t>
      </w:r>
      <w:r w:rsidR="001E7300" w:rsidRPr="00832A34">
        <w:rPr>
          <w:rFonts w:ascii="Times New Roman" w:hAnsi="Times New Roman" w:cs="Times New Roman"/>
          <w:spacing w:val="-2"/>
        </w:rPr>
        <w:t>(Plan – Lập kế hoạch; Do – Thực hiện kế hoạch; Check – Kiểm tra việc thực hiện kế hoạch; Act – Thực hiện điều chỉnh).</w:t>
      </w:r>
      <w:r w:rsidR="001E7300" w:rsidRPr="00832A34">
        <w:rPr>
          <w:rFonts w:ascii="Times New Roman" w:hAnsi="Times New Roman" w:cs="Times New Roman"/>
        </w:rPr>
        <w:t xml:space="preserve"> </w:t>
      </w:r>
      <w:r w:rsidRPr="00832A34">
        <w:rPr>
          <w:rFonts w:ascii="Times New Roman" w:hAnsi="Times New Roman" w:cs="Times New Roman"/>
        </w:rPr>
        <w:t xml:space="preserve">PRPs là các điều kiện cơ bản và hoạt động cần thiết để duy trì một môi trường vệ sinh xuyên suốt chuỗi cung ứng thực phẩm. </w:t>
      </w:r>
      <w:r w:rsidR="001E7300" w:rsidRPr="00832A34">
        <w:rPr>
          <w:rFonts w:ascii="Times New Roman" w:hAnsi="Times New Roman" w:cs="Times New Roman"/>
        </w:rPr>
        <w:t>PRPs (</w:t>
      </w:r>
      <w:r w:rsidR="001E7300" w:rsidRPr="00832A34">
        <w:rPr>
          <w:rFonts w:ascii="Times New Roman" w:hAnsi="Times New Roman" w:cs="Times New Roman"/>
          <w:spacing w:val="-2"/>
        </w:rPr>
        <w:t>Prerequisite Programmes - Các chương trình tiên quyết)</w:t>
      </w:r>
      <w:r w:rsidR="001E7300" w:rsidRPr="00832A34">
        <w:rPr>
          <w:rFonts w:ascii="Times New Roman" w:hAnsi="Times New Roman" w:cs="Times New Roman"/>
        </w:rPr>
        <w:t xml:space="preserve"> </w:t>
      </w:r>
      <w:r w:rsidRPr="00832A34">
        <w:rPr>
          <w:rFonts w:ascii="Times New Roman" w:hAnsi="Times New Roman" w:cs="Times New Roman"/>
        </w:rPr>
        <w:t>là một trong những chuẩn mực “cần và đủ” để các cơ sở tham gia sản xuất thực phẩm, cung cấp sự an toàn đối với sản phẩm cuối cùng đến người tiêu dùng.</w:t>
      </w:r>
    </w:p>
    <w:p w14:paraId="3B712995" w14:textId="77777777" w:rsidR="00E96CE3" w:rsidRPr="00832A34" w:rsidRDefault="00E96CE3" w:rsidP="00E96CE3">
      <w:pPr>
        <w:tabs>
          <w:tab w:val="left" w:pos="3032"/>
        </w:tabs>
        <w:spacing w:after="0" w:line="240" w:lineRule="auto"/>
        <w:ind w:firstLine="284"/>
        <w:jc w:val="both"/>
        <w:rPr>
          <w:rFonts w:ascii="Times New Roman" w:hAnsi="Times New Roman" w:cs="Times New Roman"/>
        </w:rPr>
      </w:pPr>
      <w:r w:rsidRPr="00832A34">
        <w:rPr>
          <w:rFonts w:ascii="Times New Roman" w:hAnsi="Times New Roman" w:cs="Times New Roman"/>
        </w:rPr>
        <w:t>Hình 1 phản ánh được chu trình PDCA trong quá trình thực thi ISO 22000:2018. Mô tả chu trình như sau:</w:t>
      </w:r>
    </w:p>
    <w:p w14:paraId="7F5515BD" w14:textId="77777777" w:rsidR="00E96CE3" w:rsidRPr="00832A34" w:rsidRDefault="00E96CE3" w:rsidP="00E96CE3">
      <w:pPr>
        <w:tabs>
          <w:tab w:val="left" w:pos="3032"/>
        </w:tabs>
        <w:spacing w:after="0" w:line="240" w:lineRule="auto"/>
        <w:ind w:firstLine="284"/>
        <w:jc w:val="both"/>
        <w:rPr>
          <w:rFonts w:ascii="Times New Roman" w:hAnsi="Times New Roman" w:cs="Times New Roman"/>
        </w:rPr>
      </w:pPr>
      <w:r w:rsidRPr="00832A34">
        <w:rPr>
          <w:rFonts w:ascii="Times New Roman" w:hAnsi="Times New Roman" w:cs="Times New Roman"/>
        </w:rPr>
        <w:t>Đầu tiên là công tác hoạch định (Plan): Công ty thực hiện các hành động về Chương trình tiên quyết (PRP), hệ thống truy suất nguồn gốc và sẵn sàng ứng phó các tình huống khẩn, sau đó tiến hành hoạt động phân tích mối nguy; kết quả sẽ giúp Công ty ra quyết định thẩm định các biện pháp kiểm soát và làm tiền đề cho Kế hoạch kiểm soát mối nguy (Kế hoạch HACCP/OPRP), cuối cùng sẽ hoạch định việc thẩm tra liên quan đến chất lượng sản phẩm.</w:t>
      </w:r>
    </w:p>
    <w:p w14:paraId="7E2FE0FA" w14:textId="77777777" w:rsidR="00E96CE3" w:rsidRPr="00832A34" w:rsidRDefault="00E96CE3" w:rsidP="00E96CE3">
      <w:pPr>
        <w:tabs>
          <w:tab w:val="left" w:pos="3032"/>
        </w:tabs>
        <w:spacing w:after="0" w:line="240" w:lineRule="auto"/>
        <w:ind w:firstLine="284"/>
        <w:jc w:val="both"/>
        <w:rPr>
          <w:rFonts w:ascii="Times New Roman" w:hAnsi="Times New Roman" w:cs="Times New Roman"/>
        </w:rPr>
      </w:pPr>
      <w:r w:rsidRPr="00832A34">
        <w:rPr>
          <w:rFonts w:ascii="Times New Roman" w:hAnsi="Times New Roman" w:cs="Times New Roman"/>
        </w:rPr>
        <w:t>Hoạt động thứ hai là Thực hiện (Do): Dựa trên phân tích thực trạng và kế hoạch của hoạt động 1, Công ty tiến hành Thực thi kế hoạch an toàn thực phẩm theo Bộ tiêu chuẩn ISO 22000:2018 lựa chọn; thực hiện Kiểm soát việc giám sát và đo lường các Kế hoạch HACCP/OPRP và nhấn mạnh vào Kiểm soát sản phẩm và quá trình không phù hợp của sản phẩm khi thực thi.</w:t>
      </w:r>
    </w:p>
    <w:p w14:paraId="0DD6D7A0" w14:textId="77777777" w:rsidR="00E96CE3" w:rsidRPr="00832A34" w:rsidRDefault="00E96CE3" w:rsidP="00E96CE3">
      <w:pPr>
        <w:tabs>
          <w:tab w:val="left" w:pos="3032"/>
        </w:tabs>
        <w:spacing w:after="0" w:line="240" w:lineRule="auto"/>
        <w:ind w:firstLine="284"/>
        <w:jc w:val="both"/>
        <w:rPr>
          <w:rFonts w:ascii="Times New Roman" w:hAnsi="Times New Roman" w:cs="Times New Roman"/>
        </w:rPr>
      </w:pPr>
      <w:r w:rsidRPr="00832A34">
        <w:rPr>
          <w:rFonts w:ascii="Times New Roman" w:hAnsi="Times New Roman" w:cs="Times New Roman"/>
        </w:rPr>
        <w:t>Hoạt động thứ ba là Kiểm tra (Check): Sau khi thực hiện kế hoạch về an toàn thực phẩm cho sản phẩm Công ty phải tiến hành quá trình kiểm tra việc thực hiện có diễn ra theo đúng kế hoạch không thông qua hoạt động thẩm định khi thực thi chương trình HACCP/OPRP cho sản phẩm; Ban lãnh đạo cùng nguồn nhân sự được bố trí phân tích kết quả của hoạt động thẩm định để đánh giá bộ chương trình HACCP/OPRP đáp ứng không.</w:t>
      </w:r>
    </w:p>
    <w:p w14:paraId="56C0BF21" w14:textId="061AD1E5" w:rsidR="00E96CE3" w:rsidRPr="00832A34" w:rsidRDefault="00E96CE3" w:rsidP="00E96CE3">
      <w:pPr>
        <w:tabs>
          <w:tab w:val="left" w:pos="3032"/>
        </w:tabs>
        <w:spacing w:after="0" w:line="240" w:lineRule="auto"/>
        <w:ind w:firstLine="284"/>
        <w:jc w:val="both"/>
        <w:rPr>
          <w:rFonts w:ascii="Times New Roman" w:hAnsi="Times New Roman" w:cs="Times New Roman"/>
        </w:rPr>
      </w:pPr>
      <w:r w:rsidRPr="00832A34">
        <w:rPr>
          <w:rFonts w:ascii="Times New Roman" w:hAnsi="Times New Roman" w:cs="Times New Roman"/>
        </w:rPr>
        <w:t xml:space="preserve">Cuối cùng là hoạt động “Hành động” (Act): Kết thúc bước kiểm tra, Ban lãnh đạo ra quyết định sản phẩm của Công ty xem xét tiêu chuẩn, quy phạm của Chương trình HACCP/OPRP theo </w:t>
      </w:r>
      <w:r w:rsidRPr="00832A34">
        <w:rPr>
          <w:rFonts w:ascii="Times New Roman" w:hAnsi="Times New Roman" w:cs="Times New Roman"/>
        </w:rPr>
        <w:lastRenderedPageBreak/>
        <w:t>Bộ tiêu chuẩn đã ISO 22000:2018 đáp ứng không, Ban lãnh đạo cập nhật thông tin ban đầu và tài liệu Chương trình tiên quyết (PRP) và kế hoạch kiểm soát mối nguy để phân tích hiện trạng và lựa chọn chương trình cho mỗi sản phẩm. Nếu trong quá trình hành động có thay đổi sẽ phải điều chỉnh kế hoạch và chu trình lại lặp lại.</w:t>
      </w:r>
    </w:p>
    <w:p w14:paraId="73285D91" w14:textId="1231297E" w:rsidR="002C78EC" w:rsidRPr="001E5997" w:rsidRDefault="00265B31" w:rsidP="001E3F11">
      <w:pPr>
        <w:spacing w:before="60" w:after="60"/>
        <w:jc w:val="center"/>
        <w:rPr>
          <w:rFonts w:ascii="Times New Roman" w:hAnsi="Times New Roman" w:cs="Times New Roman"/>
        </w:rPr>
      </w:pPr>
      <w:r w:rsidRPr="001E5997">
        <w:rPr>
          <w:rFonts w:ascii="Times New Roman" w:hAnsi="Times New Roman" w:cs="Times New Roman"/>
          <w:noProof/>
          <w:sz w:val="26"/>
          <w:szCs w:val="26"/>
        </w:rPr>
        <w:drawing>
          <wp:inline distT="0" distB="0" distL="0" distR="0" wp14:anchorId="031180B2" wp14:editId="0C7B5E9D">
            <wp:extent cx="3861303" cy="3019330"/>
            <wp:effectExtent l="0" t="0" r="6350" b="0"/>
            <wp:docPr id="40901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17732" name=""/>
                    <pic:cNvPicPr/>
                  </pic:nvPicPr>
                  <pic:blipFill rotWithShape="1">
                    <a:blip r:embed="rId10"/>
                    <a:srcRect l="33978" t="7618" r="28225" b="30339"/>
                    <a:stretch/>
                  </pic:blipFill>
                  <pic:spPr bwMode="auto">
                    <a:xfrm>
                      <a:off x="0" y="0"/>
                      <a:ext cx="3861917" cy="3019810"/>
                    </a:xfrm>
                    <a:prstGeom prst="rect">
                      <a:avLst/>
                    </a:prstGeom>
                    <a:ln>
                      <a:noFill/>
                    </a:ln>
                    <a:extLst>
                      <a:ext uri="{53640926-AAD7-44D8-BBD7-CCE9431645EC}">
                        <a14:shadowObscured xmlns:a14="http://schemas.microsoft.com/office/drawing/2010/main"/>
                      </a:ext>
                    </a:extLst>
                  </pic:spPr>
                </pic:pic>
              </a:graphicData>
            </a:graphic>
          </wp:inline>
        </w:drawing>
      </w:r>
    </w:p>
    <w:p w14:paraId="3514CA20" w14:textId="3031F366" w:rsidR="004F5D96" w:rsidRPr="00BF7BFE" w:rsidRDefault="00265B31" w:rsidP="00BF7BFE">
      <w:pPr>
        <w:tabs>
          <w:tab w:val="left" w:pos="3032"/>
        </w:tabs>
        <w:spacing w:after="120" w:line="240" w:lineRule="auto"/>
        <w:jc w:val="center"/>
        <w:rPr>
          <w:rFonts w:ascii="Times New Roman" w:hAnsi="Times New Roman" w:cs="Times New Roman"/>
          <w:b/>
          <w:bCs/>
          <w:sz w:val="20"/>
        </w:rPr>
      </w:pPr>
      <w:r w:rsidRPr="001E3F11">
        <w:rPr>
          <w:rFonts w:ascii="Times New Roman" w:hAnsi="Times New Roman" w:cs="Times New Roman"/>
          <w:b/>
          <w:bCs/>
          <w:sz w:val="20"/>
        </w:rPr>
        <w:t xml:space="preserve">Hình 1. </w:t>
      </w:r>
      <w:r w:rsidRPr="001E3F11">
        <w:rPr>
          <w:rFonts w:ascii="Times New Roman" w:hAnsi="Times New Roman" w:cs="Times New Roman"/>
          <w:bCs/>
          <w:i/>
          <w:sz w:val="20"/>
        </w:rPr>
        <w:t>Chu trình PDCA của ISO 22000:2018</w:t>
      </w:r>
      <w:r w:rsidR="00577876">
        <w:rPr>
          <w:rFonts w:ascii="Times New Roman" w:hAnsi="Times New Roman" w:cs="Times New Roman"/>
          <w:b/>
          <w:bCs/>
          <w:sz w:val="20"/>
        </w:rPr>
        <w:t xml:space="preserve"> </w:t>
      </w:r>
      <w:r w:rsidRPr="001E3F11">
        <w:rPr>
          <w:rFonts w:ascii="Times New Roman" w:hAnsi="Times New Roman" w:cs="Times New Roman"/>
          <w:i/>
          <w:iCs/>
          <w:sz w:val="20"/>
        </w:rPr>
        <w:t>(Nguồn: [17])</w:t>
      </w:r>
    </w:p>
    <w:p w14:paraId="7ECFBACA" w14:textId="023DC947" w:rsidR="004F5D96" w:rsidRPr="004F5D96" w:rsidRDefault="004F5D96" w:rsidP="006E19D8">
      <w:pPr>
        <w:tabs>
          <w:tab w:val="left" w:pos="3032"/>
        </w:tabs>
        <w:spacing w:after="0" w:line="240" w:lineRule="auto"/>
        <w:ind w:firstLine="284"/>
        <w:jc w:val="both"/>
        <w:rPr>
          <w:rFonts w:ascii="Times New Roman" w:hAnsi="Times New Roman" w:cs="Times New Roman"/>
          <w:color w:val="FF0000"/>
        </w:rPr>
      </w:pPr>
      <w:r w:rsidRPr="006E19D8">
        <w:rPr>
          <w:rFonts w:ascii="Times New Roman" w:hAnsi="Times New Roman" w:cs="Times New Roman"/>
        </w:rPr>
        <w:t xml:space="preserve">Các yêu cầu về PRPs được quy định cụ thể trong điều khoản 8.2 của ISO 22000:2018 và tiêu chuẩn TCVN ISO/TS 22002-1:2013 (ISO/TS 22002-1:2009), Chương trình tiên quyết về an toàn thực phẩm - Phần 1: Chế biến thực phẩm bao gồm 15 yêu cầu cụ thể về vệ sinh, cơ sở hạ tầng [17] được Công ty TNHH TH Hải Đăng áp dụng cho toàn bộ vùng chè của </w:t>
      </w:r>
      <w:r>
        <w:rPr>
          <w:rFonts w:ascii="Times New Roman" w:hAnsi="Times New Roman" w:cs="Times New Roman"/>
        </w:rPr>
        <w:t>c</w:t>
      </w:r>
      <w:r w:rsidRPr="006E19D8">
        <w:rPr>
          <w:rFonts w:ascii="Times New Roman" w:hAnsi="Times New Roman" w:cs="Times New Roman"/>
        </w:rPr>
        <w:t>ông ty.</w:t>
      </w:r>
    </w:p>
    <w:p w14:paraId="1B8A901C" w14:textId="77777777" w:rsidR="00265B31" w:rsidRPr="006E19D8" w:rsidRDefault="00265B31" w:rsidP="002D0A6D">
      <w:pPr>
        <w:tabs>
          <w:tab w:val="left" w:pos="3032"/>
        </w:tabs>
        <w:spacing w:before="120" w:after="120" w:line="240" w:lineRule="auto"/>
        <w:jc w:val="both"/>
        <w:rPr>
          <w:rFonts w:ascii="Times New Roman" w:hAnsi="Times New Roman" w:cs="Times New Roman"/>
          <w:b/>
          <w:bCs/>
        </w:rPr>
      </w:pPr>
      <w:r w:rsidRPr="006E19D8">
        <w:rPr>
          <w:rFonts w:ascii="Times New Roman" w:hAnsi="Times New Roman" w:cs="Times New Roman"/>
          <w:b/>
          <w:bCs/>
        </w:rPr>
        <w:t>3. Kết quả và bàn luận</w:t>
      </w:r>
    </w:p>
    <w:p w14:paraId="2DC73008" w14:textId="0346F3DD" w:rsidR="00265B31" w:rsidRPr="002D0A6D" w:rsidRDefault="00265B31" w:rsidP="002D0A6D">
      <w:pPr>
        <w:tabs>
          <w:tab w:val="left" w:pos="3032"/>
        </w:tabs>
        <w:spacing w:before="120" w:after="120" w:line="240" w:lineRule="auto"/>
        <w:jc w:val="both"/>
        <w:rPr>
          <w:rFonts w:ascii="Times New Roman" w:hAnsi="Times New Roman" w:cs="Times New Roman"/>
          <w:b/>
          <w:bCs/>
          <w:i/>
          <w:iCs/>
          <w:spacing w:val="-2"/>
        </w:rPr>
      </w:pPr>
      <w:r w:rsidRPr="002D0A6D">
        <w:rPr>
          <w:rFonts w:ascii="Times New Roman" w:hAnsi="Times New Roman" w:cs="Times New Roman"/>
          <w:b/>
          <w:bCs/>
          <w:i/>
          <w:iCs/>
          <w:spacing w:val="-2"/>
        </w:rPr>
        <w:t xml:space="preserve">3.1. Nghiên cứu công tác hoạch định chất lượng sản phẩm chè theo ISO 22000:2018 tại </w:t>
      </w:r>
      <w:r w:rsidR="00725A4B">
        <w:rPr>
          <w:rFonts w:ascii="Times New Roman" w:hAnsi="Times New Roman" w:cs="Times New Roman"/>
          <w:b/>
          <w:bCs/>
          <w:i/>
          <w:iCs/>
          <w:spacing w:val="-2"/>
        </w:rPr>
        <w:t>c</w:t>
      </w:r>
      <w:r w:rsidRPr="002D0A6D">
        <w:rPr>
          <w:rFonts w:ascii="Times New Roman" w:hAnsi="Times New Roman" w:cs="Times New Roman"/>
          <w:b/>
          <w:bCs/>
          <w:i/>
          <w:iCs/>
          <w:spacing w:val="-2"/>
        </w:rPr>
        <w:t xml:space="preserve">ông ty </w:t>
      </w:r>
    </w:p>
    <w:p w14:paraId="4D8A5CAD" w14:textId="77777777" w:rsidR="00265B31" w:rsidRPr="002C65B8" w:rsidRDefault="00265B31" w:rsidP="006E19D8">
      <w:pPr>
        <w:tabs>
          <w:tab w:val="left" w:pos="3032"/>
        </w:tabs>
        <w:spacing w:after="0" w:line="240" w:lineRule="auto"/>
        <w:ind w:firstLine="284"/>
        <w:jc w:val="both"/>
        <w:rPr>
          <w:rFonts w:ascii="Times New Roman" w:hAnsi="Times New Roman" w:cs="Times New Roman"/>
        </w:rPr>
      </w:pPr>
      <w:r w:rsidRPr="002C65B8">
        <w:rPr>
          <w:rFonts w:ascii="Times New Roman" w:hAnsi="Times New Roman" w:cs="Times New Roman"/>
        </w:rPr>
        <w:t>Công ty xác định đối tượng khách hàng phục vụ: Khách hàng là người trực tiếp đánh giá, xác định mức độ chất lượng đạt được của sản phẩm. Sản phẩm nằm ở phân khúc có giá bán cao. Vì vậy, các yêu cầu về chất lượng, an toàn thực phẩm của sản phẩm rất được khách hàng quan tâm.</w:t>
      </w:r>
    </w:p>
    <w:p w14:paraId="50123469" w14:textId="77777777" w:rsidR="00265B31" w:rsidRPr="002C65B8" w:rsidRDefault="00265B31" w:rsidP="006E19D8">
      <w:pPr>
        <w:tabs>
          <w:tab w:val="left" w:pos="3032"/>
        </w:tabs>
        <w:spacing w:after="0" w:line="240" w:lineRule="auto"/>
        <w:ind w:firstLine="284"/>
        <w:jc w:val="both"/>
        <w:rPr>
          <w:rFonts w:ascii="Times New Roman" w:hAnsi="Times New Roman" w:cs="Times New Roman"/>
        </w:rPr>
      </w:pPr>
      <w:r w:rsidRPr="002C65B8">
        <w:rPr>
          <w:rFonts w:ascii="Times New Roman" w:hAnsi="Times New Roman" w:cs="Times New Roman"/>
        </w:rPr>
        <w:t>Công ty phát triển các quy trình sản xuất có đặc tính đáp ứng nhu cầu của khách hàng. Theo đó, chất lượng là sự đáp ứng yêu cầu của khách hàng nên quản trị chất lượng (QTCL) phải đáp ứng mục tiêu đó. QTCL là không ngừng tìm hiểu các nhu cầu của khách hàng và xây dựng nguồn lực để đáp ứng các nhu cầu đó một cách tốt nhất.</w:t>
      </w:r>
    </w:p>
    <w:p w14:paraId="657178A2" w14:textId="7EE8AFFD" w:rsidR="00265B31" w:rsidRDefault="00265B31" w:rsidP="006E19D8">
      <w:pPr>
        <w:tabs>
          <w:tab w:val="left" w:pos="3032"/>
        </w:tabs>
        <w:spacing w:after="0" w:line="240" w:lineRule="auto"/>
        <w:ind w:firstLine="284"/>
        <w:jc w:val="both"/>
        <w:rPr>
          <w:rFonts w:ascii="Times New Roman" w:hAnsi="Times New Roman" w:cs="Times New Roman"/>
        </w:rPr>
      </w:pPr>
      <w:r w:rsidRPr="002C65B8">
        <w:rPr>
          <w:rFonts w:ascii="Times New Roman" w:hAnsi="Times New Roman" w:cs="Times New Roman"/>
        </w:rPr>
        <w:t xml:space="preserve">Công ty có xác định và cung cấp các nguồn lực cần thiết cho việc thiết lập, thực hiện, duy trì, cập nhật và cải tiến liên tục </w:t>
      </w:r>
      <w:r w:rsidR="001E7300" w:rsidRPr="00832A34">
        <w:rPr>
          <w:rFonts w:ascii="Times New Roman" w:hAnsi="Times New Roman" w:cs="Times New Roman"/>
        </w:rPr>
        <w:t xml:space="preserve">Hệ thống quản lý an toàn thực phẩm </w:t>
      </w:r>
      <w:r w:rsidR="001E7300">
        <w:rPr>
          <w:rFonts w:ascii="Times New Roman" w:hAnsi="Times New Roman" w:cs="Times New Roman"/>
        </w:rPr>
        <w:t>(</w:t>
      </w:r>
      <w:r w:rsidRPr="002C65B8">
        <w:rPr>
          <w:rFonts w:ascii="Times New Roman" w:hAnsi="Times New Roman" w:cs="Times New Roman"/>
        </w:rPr>
        <w:t>HTQL ATTP</w:t>
      </w:r>
      <w:r w:rsidR="001E7300">
        <w:rPr>
          <w:rFonts w:ascii="Times New Roman" w:hAnsi="Times New Roman" w:cs="Times New Roman"/>
        </w:rPr>
        <w:t>)</w:t>
      </w:r>
      <w:r w:rsidRPr="002C65B8">
        <w:rPr>
          <w:rFonts w:ascii="Times New Roman" w:hAnsi="Times New Roman" w:cs="Times New Roman"/>
        </w:rPr>
        <w:t>. Công ty tạo điều kiện</w:t>
      </w:r>
      <w:r w:rsidRPr="006E19D8">
        <w:rPr>
          <w:rFonts w:ascii="Times New Roman" w:hAnsi="Times New Roman" w:cs="Times New Roman"/>
        </w:rPr>
        <w:t xml:space="preserve"> cho các bộ phận, nhân viên liên quan được đào tạo, học tập, cập nhật các thông tin mới liên quan tới chất lượng; đảm bảo tính kịp thời, chính xác, phục vụ yêu cầu công việc; tham gia xây dựng và phát triển HTQL ATTP. Công ty thiết lập và thực hiện các quy trình, thủ tục nội bộ về quản lý nguồn nhân sự.</w:t>
      </w:r>
    </w:p>
    <w:p w14:paraId="1218CF4B" w14:textId="76DF6C5A" w:rsidR="00BF7BFE" w:rsidRPr="00762753" w:rsidRDefault="00BF7BFE" w:rsidP="00BF7BFE">
      <w:pPr>
        <w:tabs>
          <w:tab w:val="left" w:pos="3032"/>
        </w:tabs>
        <w:spacing w:after="0" w:line="240" w:lineRule="auto"/>
        <w:ind w:firstLine="284"/>
        <w:jc w:val="both"/>
        <w:rPr>
          <w:rFonts w:ascii="Times New Roman" w:hAnsi="Times New Roman" w:cs="Times New Roman"/>
          <w:sz w:val="24"/>
        </w:rPr>
      </w:pPr>
      <w:r w:rsidRPr="00762753">
        <w:rPr>
          <w:rFonts w:ascii="Times New Roman" w:hAnsi="Times New Roman" w:cs="Times New Roman"/>
        </w:rPr>
        <w:t xml:space="preserve">Qua hình 2 cho thấy tổng số lượng nhân sự tham gia </w:t>
      </w:r>
      <w:r w:rsidRPr="00762753">
        <w:rPr>
          <w:rFonts w:ascii="Times New Roman" w:hAnsi="Times New Roman" w:cs="Times New Roman"/>
          <w:bCs/>
        </w:rPr>
        <w:t xml:space="preserve">QLCL ATTP theo tiêu chuẩn ISO 22000:2018 tại Công ty TNHH TH Hải Đăng được xây dựng từ các bộ phận chức năng với quy mô là 18 người (Ban lãnh đạo: 02 người gồm Giám đốc và Phó Giám đốc phụ trách; Bộ phận chất lượng: 02 người; Bộ phận sản xuất: 01 người; Bộ phận bảo trì: 01 người; Bộ phận kho: 01 người; Bộ phận kế toán hành chính nhân sự (HCNS): 04 người và Bộ phận Kinh doanh: 03 </w:t>
      </w:r>
      <w:r w:rsidRPr="00762753">
        <w:rPr>
          <w:rFonts w:ascii="Times New Roman" w:hAnsi="Times New Roman" w:cs="Times New Roman"/>
          <w:bCs/>
        </w:rPr>
        <w:lastRenderedPageBreak/>
        <w:t>người) . Với quy mô này đã phản ánh được quá trình thực hiện QLCL ATTP cho sản phẩm theo đúng yêu cầu của Bộ tiêu chuẩn ISO 22000:2018, đồng thời thấy được vị trí vai trò của từng cá nhân chịu trách nhiệm, quyền hạn và nghĩa vụ đại diện cho các bộ phận, phòng ban thực hiện quá trình kiểm soát chất lượng sản phẩm.</w:t>
      </w:r>
    </w:p>
    <w:p w14:paraId="4D2DCC8C" w14:textId="77777777" w:rsidR="00265B31" w:rsidRPr="001E5997" w:rsidRDefault="00265B31" w:rsidP="00265B31">
      <w:pPr>
        <w:tabs>
          <w:tab w:val="left" w:pos="3032"/>
        </w:tabs>
        <w:spacing w:after="0" w:line="240" w:lineRule="auto"/>
        <w:jc w:val="center"/>
        <w:rPr>
          <w:rFonts w:ascii="Times New Roman" w:hAnsi="Times New Roman" w:cs="Times New Roman"/>
          <w:color w:val="000000" w:themeColor="text1"/>
        </w:rPr>
      </w:pPr>
      <w:r w:rsidRPr="001E5997">
        <w:rPr>
          <w:rFonts w:ascii="Times New Roman" w:hAnsi="Times New Roman" w:cs="Times New Roman"/>
          <w:noProof/>
          <w:color w:val="000000" w:themeColor="text1"/>
        </w:rPr>
        <w:drawing>
          <wp:inline distT="0" distB="0" distL="0" distR="0" wp14:anchorId="03C56DFA" wp14:editId="1911D7E1">
            <wp:extent cx="4783369" cy="1553102"/>
            <wp:effectExtent l="0" t="0" r="17780" b="9525"/>
            <wp:docPr id="1852429575"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566CAC-A822-8545-B96B-34F2353BE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07D9E0" w14:textId="540626B2" w:rsidR="00265B31" w:rsidRPr="00621EDA" w:rsidRDefault="00265B31" w:rsidP="00621EDA">
      <w:pPr>
        <w:tabs>
          <w:tab w:val="left" w:pos="3032"/>
        </w:tabs>
        <w:spacing w:before="120" w:after="0" w:line="240" w:lineRule="auto"/>
        <w:jc w:val="center"/>
        <w:rPr>
          <w:rFonts w:ascii="Times New Roman" w:hAnsi="Times New Roman" w:cs="Times New Roman"/>
          <w:color w:val="000000" w:themeColor="text1"/>
          <w:spacing w:val="-2"/>
          <w:sz w:val="20"/>
        </w:rPr>
      </w:pPr>
      <w:r w:rsidRPr="00621EDA">
        <w:rPr>
          <w:rFonts w:ascii="Times New Roman" w:hAnsi="Times New Roman" w:cs="Times New Roman"/>
          <w:b/>
          <w:bCs/>
          <w:color w:val="000000" w:themeColor="text1"/>
          <w:spacing w:val="-2"/>
          <w:sz w:val="20"/>
        </w:rPr>
        <w:t>Hình 2.</w:t>
      </w:r>
      <w:r w:rsidR="00657946" w:rsidRPr="00621EDA">
        <w:rPr>
          <w:rFonts w:ascii="Times New Roman" w:hAnsi="Times New Roman" w:cs="Times New Roman"/>
          <w:b/>
          <w:bCs/>
          <w:color w:val="000000" w:themeColor="text1"/>
          <w:spacing w:val="-2"/>
          <w:sz w:val="20"/>
        </w:rPr>
        <w:t xml:space="preserve"> </w:t>
      </w:r>
      <w:r w:rsidRPr="00621EDA">
        <w:rPr>
          <w:rFonts w:ascii="Times New Roman" w:hAnsi="Times New Roman" w:cs="Times New Roman"/>
          <w:bCs/>
          <w:i/>
          <w:color w:val="000000" w:themeColor="text1"/>
          <w:spacing w:val="-2"/>
          <w:sz w:val="20"/>
        </w:rPr>
        <w:t xml:space="preserve">Quy mô nhân sự của </w:t>
      </w:r>
      <w:r w:rsidR="00553AB2">
        <w:rPr>
          <w:rFonts w:ascii="Times New Roman" w:hAnsi="Times New Roman" w:cs="Times New Roman"/>
          <w:bCs/>
          <w:i/>
          <w:color w:val="000000" w:themeColor="text1"/>
          <w:spacing w:val="-2"/>
          <w:sz w:val="20"/>
        </w:rPr>
        <w:t>c</w:t>
      </w:r>
      <w:r w:rsidRPr="00621EDA">
        <w:rPr>
          <w:rFonts w:ascii="Times New Roman" w:hAnsi="Times New Roman" w:cs="Times New Roman"/>
          <w:bCs/>
          <w:i/>
          <w:color w:val="000000" w:themeColor="text1"/>
          <w:spacing w:val="-2"/>
          <w:sz w:val="20"/>
        </w:rPr>
        <w:t>ông ty tham gia QLCL ATTP theo tiêu chuẩn ISO 22000:2018</w:t>
      </w:r>
      <w:r w:rsidR="00657946" w:rsidRPr="00621EDA">
        <w:rPr>
          <w:rFonts w:ascii="Times New Roman" w:hAnsi="Times New Roman" w:cs="Times New Roman"/>
          <w:b/>
          <w:bCs/>
          <w:color w:val="000000" w:themeColor="text1"/>
          <w:spacing w:val="-2"/>
          <w:sz w:val="20"/>
        </w:rPr>
        <w:t xml:space="preserve"> </w:t>
      </w:r>
      <w:r w:rsidR="00657946" w:rsidRPr="00621EDA">
        <w:rPr>
          <w:rFonts w:ascii="Times New Roman" w:hAnsi="Times New Roman" w:cs="Times New Roman"/>
          <w:b/>
          <w:bCs/>
          <w:i/>
          <w:color w:val="000000" w:themeColor="text1"/>
          <w:spacing w:val="-2"/>
          <w:sz w:val="20"/>
        </w:rPr>
        <w:t>(</w:t>
      </w:r>
      <w:r w:rsidR="00657946" w:rsidRPr="00621EDA">
        <w:rPr>
          <w:rFonts w:ascii="Times New Roman" w:hAnsi="Times New Roman" w:cs="Times New Roman"/>
          <w:i/>
          <w:color w:val="000000" w:themeColor="text1"/>
          <w:spacing w:val="-2"/>
          <w:sz w:val="20"/>
        </w:rPr>
        <w:t>ĐVT: người)</w:t>
      </w:r>
    </w:p>
    <w:p w14:paraId="003E24CB" w14:textId="77777777" w:rsidR="00265B31" w:rsidRDefault="00265B31" w:rsidP="00334085">
      <w:pPr>
        <w:tabs>
          <w:tab w:val="left" w:pos="3032"/>
        </w:tabs>
        <w:spacing w:after="80" w:line="240" w:lineRule="auto"/>
        <w:jc w:val="center"/>
        <w:rPr>
          <w:rFonts w:ascii="Times New Roman" w:hAnsi="Times New Roman" w:cs="Times New Roman"/>
          <w:i/>
          <w:iCs/>
          <w:color w:val="000000" w:themeColor="text1"/>
          <w:sz w:val="20"/>
        </w:rPr>
      </w:pPr>
      <w:r w:rsidRPr="00657946">
        <w:rPr>
          <w:rFonts w:ascii="Times New Roman" w:hAnsi="Times New Roman" w:cs="Times New Roman"/>
          <w:i/>
          <w:iCs/>
          <w:color w:val="000000" w:themeColor="text1"/>
          <w:sz w:val="20"/>
        </w:rPr>
        <w:t>(Nguồn: Phòng Kinh doanh)</w:t>
      </w:r>
    </w:p>
    <w:p w14:paraId="3C15CEB0" w14:textId="0B076A77" w:rsidR="00FB7E32" w:rsidRPr="009D02EB" w:rsidRDefault="00265B31" w:rsidP="009D02EB">
      <w:pPr>
        <w:tabs>
          <w:tab w:val="left" w:pos="3032"/>
        </w:tabs>
        <w:spacing w:before="120" w:after="120" w:line="240" w:lineRule="auto"/>
        <w:jc w:val="both"/>
        <w:rPr>
          <w:rFonts w:ascii="Times New Roman" w:hAnsi="Times New Roman" w:cs="Times New Roman"/>
          <w:b/>
          <w:bCs/>
          <w:i/>
          <w:iCs/>
          <w:color w:val="000000" w:themeColor="text1"/>
        </w:rPr>
      </w:pPr>
      <w:r w:rsidRPr="001E5997">
        <w:rPr>
          <w:rFonts w:ascii="Times New Roman" w:hAnsi="Times New Roman" w:cs="Times New Roman"/>
          <w:b/>
          <w:bCs/>
          <w:i/>
          <w:iCs/>
          <w:color w:val="000000" w:themeColor="text1"/>
        </w:rPr>
        <w:t xml:space="preserve">3.2. Nghiên cứu công tác kiểm soát chất lượng sản phẩm chè theo ISO 22000:2018 tại </w:t>
      </w:r>
      <w:r w:rsidR="00553AB2">
        <w:rPr>
          <w:rFonts w:ascii="Times New Roman" w:hAnsi="Times New Roman" w:cs="Times New Roman"/>
          <w:b/>
          <w:bCs/>
          <w:i/>
          <w:iCs/>
          <w:color w:val="000000" w:themeColor="text1"/>
        </w:rPr>
        <w:t>c</w:t>
      </w:r>
      <w:r w:rsidRPr="001E5997">
        <w:rPr>
          <w:rFonts w:ascii="Times New Roman" w:hAnsi="Times New Roman" w:cs="Times New Roman"/>
          <w:b/>
          <w:bCs/>
          <w:i/>
          <w:iCs/>
          <w:color w:val="000000" w:themeColor="text1"/>
        </w:rPr>
        <w:t>ông ty</w:t>
      </w:r>
    </w:p>
    <w:p w14:paraId="6884C952" w14:textId="77777777" w:rsidR="00592B89" w:rsidRDefault="00592B89" w:rsidP="009D02EB">
      <w:pPr>
        <w:tabs>
          <w:tab w:val="left" w:pos="3032"/>
        </w:tabs>
        <w:spacing w:after="0" w:line="240" w:lineRule="auto"/>
        <w:ind w:firstLine="284"/>
        <w:jc w:val="both"/>
        <w:rPr>
          <w:rFonts w:ascii="Times New Roman" w:hAnsi="Times New Roman" w:cs="Times New Roman"/>
          <w:color w:val="000000" w:themeColor="text1"/>
        </w:rPr>
      </w:pPr>
      <w:r w:rsidRPr="00592B89">
        <w:rPr>
          <w:rFonts w:ascii="Times New Roman" w:hAnsi="Times New Roman" w:cs="Times New Roman"/>
          <w:color w:val="000000" w:themeColor="text1"/>
        </w:rPr>
        <w:t>Dựa vào lưu đồ sản xuất tại hình 3 và các bước trong công đoạn sản xuất sản phẩm chè tại bảng 1, điều khoản 8.5 của ISO 22000:2018 [17], Công ty đưa ra biện pháp kiểm soát; xác nhận giá trị sử dụng đảm bảo các biện pháp kiểm soát này có hiệu lực trong toàn bộ quá trình sản xuất tại thị trường Việt Nam.</w:t>
      </w:r>
    </w:p>
    <w:p w14:paraId="3F810A41" w14:textId="6A2DC700" w:rsidR="00592B89" w:rsidRDefault="00592B89" w:rsidP="00592B89">
      <w:pPr>
        <w:tabs>
          <w:tab w:val="left" w:pos="3032"/>
        </w:tabs>
        <w:spacing w:after="0" w:line="240" w:lineRule="auto"/>
        <w:ind w:firstLine="2552"/>
        <w:jc w:val="both"/>
        <w:rPr>
          <w:rFonts w:ascii="Times New Roman" w:hAnsi="Times New Roman" w:cs="Times New Roman"/>
          <w:color w:val="000000" w:themeColor="text1"/>
        </w:rPr>
      </w:pPr>
      <w:r w:rsidRPr="001E5997">
        <w:rPr>
          <w:rFonts w:ascii="Times New Roman" w:hAnsi="Times New Roman" w:cs="Times New Roman"/>
          <w:b/>
          <w:noProof/>
          <w:color w:val="000000" w:themeColor="text1"/>
          <w:spacing w:val="-2"/>
        </w:rPr>
        <mc:AlternateContent>
          <mc:Choice Requires="wpg">
            <w:drawing>
              <wp:inline distT="0" distB="0" distL="0" distR="0" wp14:anchorId="79384295" wp14:editId="5BCD01A6">
                <wp:extent cx="2326193" cy="2972949"/>
                <wp:effectExtent l="0" t="0" r="17145" b="18415"/>
                <wp:docPr id="1606527945" name="Group 1"/>
                <wp:cNvGraphicFramePr/>
                <a:graphic xmlns:a="http://schemas.openxmlformats.org/drawingml/2006/main">
                  <a:graphicData uri="http://schemas.microsoft.com/office/word/2010/wordprocessingGroup">
                    <wpg:wgp>
                      <wpg:cNvGrpSpPr/>
                      <wpg:grpSpPr>
                        <a:xfrm>
                          <a:off x="0" y="0"/>
                          <a:ext cx="2326193" cy="2972949"/>
                          <a:chOff x="0" y="0"/>
                          <a:chExt cx="2352675" cy="4279323"/>
                        </a:xfrm>
                      </wpg:grpSpPr>
                      <wps:wsp>
                        <wps:cNvPr id="6" name="Oval 6"/>
                        <wps:cNvSpPr/>
                        <wps:spPr>
                          <a:xfrm>
                            <a:off x="0" y="0"/>
                            <a:ext cx="2352675" cy="581890"/>
                          </a:xfrm>
                          <a:prstGeom prst="ellipse">
                            <a:avLst/>
                          </a:prstGeom>
                        </wps:spPr>
                        <wps:style>
                          <a:lnRef idx="2">
                            <a:schemeClr val="dk1"/>
                          </a:lnRef>
                          <a:fillRef idx="1">
                            <a:schemeClr val="lt1"/>
                          </a:fillRef>
                          <a:effectRef idx="0">
                            <a:schemeClr val="dk1"/>
                          </a:effectRef>
                          <a:fontRef idx="minor">
                            <a:schemeClr val="dk1"/>
                          </a:fontRef>
                        </wps:style>
                        <wps:txbx>
                          <w:txbxContent>
                            <w:p w14:paraId="1BBF08FE" w14:textId="77777777" w:rsidR="00592B89" w:rsidRPr="00334085" w:rsidRDefault="00592B89" w:rsidP="00592B89">
                              <w:pPr>
                                <w:jc w:val="center"/>
                                <w:rPr>
                                  <w:rFonts w:ascii="Times New Roman" w:hAnsi="Times New Roman"/>
                                  <w:sz w:val="16"/>
                                  <w:szCs w:val="16"/>
                                </w:rPr>
                              </w:pPr>
                              <w:r w:rsidRPr="00334085">
                                <w:rPr>
                                  <w:rFonts w:ascii="Times New Roman" w:hAnsi="Times New Roman"/>
                                  <w:sz w:val="16"/>
                                  <w:szCs w:val="16"/>
                                </w:rPr>
                                <w:t>Tiếp nhận nguyên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9877" y="897775"/>
                            <a:ext cx="228600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0AC8A9F4" w14:textId="77777777" w:rsidR="00592B89" w:rsidRPr="00334085" w:rsidRDefault="00592B89" w:rsidP="00592B89">
                              <w:pPr>
                                <w:jc w:val="center"/>
                                <w:rPr>
                                  <w:rFonts w:ascii="Times New Roman" w:hAnsi="Times New Roman"/>
                                  <w:sz w:val="16"/>
                                  <w:szCs w:val="16"/>
                                </w:rPr>
                              </w:pPr>
                              <w:r w:rsidRPr="00334085">
                                <w:rPr>
                                  <w:rFonts w:ascii="Times New Roman" w:hAnsi="Times New Roman"/>
                                  <w:sz w:val="16"/>
                                  <w:szCs w:val="16"/>
                                </w:rPr>
                                <w:t>Sơ chế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9877" y="2177935"/>
                            <a:ext cx="228600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4F2CB986" w14:textId="77777777" w:rsidR="00592B89" w:rsidRPr="00334085" w:rsidRDefault="00592B89" w:rsidP="00592B89">
                              <w:pPr>
                                <w:jc w:val="center"/>
                                <w:rPr>
                                  <w:rFonts w:ascii="Times New Roman" w:hAnsi="Times New Roman"/>
                                  <w:sz w:val="16"/>
                                  <w:szCs w:val="16"/>
                                </w:rPr>
                              </w:pPr>
                              <w:r w:rsidRPr="00334085">
                                <w:rPr>
                                  <w:rFonts w:ascii="Times New Roman" w:hAnsi="Times New Roman"/>
                                  <w:sz w:val="16"/>
                                  <w:szCs w:val="16"/>
                                </w:rPr>
                                <w:t>Kiểm 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9873" y="2859213"/>
                            <a:ext cx="2286001" cy="398960"/>
                          </a:xfrm>
                          <a:prstGeom prst="rect">
                            <a:avLst/>
                          </a:prstGeom>
                        </wps:spPr>
                        <wps:style>
                          <a:lnRef idx="2">
                            <a:schemeClr val="dk1"/>
                          </a:lnRef>
                          <a:fillRef idx="1">
                            <a:schemeClr val="lt1"/>
                          </a:fillRef>
                          <a:effectRef idx="0">
                            <a:schemeClr val="dk1"/>
                          </a:effectRef>
                          <a:fontRef idx="minor">
                            <a:schemeClr val="dk1"/>
                          </a:fontRef>
                        </wps:style>
                        <wps:txbx>
                          <w:txbxContent>
                            <w:p w14:paraId="01D63941" w14:textId="77777777" w:rsidR="00592B89" w:rsidRPr="00334085" w:rsidRDefault="00592B89" w:rsidP="00592B89">
                              <w:pPr>
                                <w:jc w:val="center"/>
                                <w:rPr>
                                  <w:rFonts w:ascii="Times New Roman" w:hAnsi="Times New Roman"/>
                                  <w:sz w:val="16"/>
                                  <w:szCs w:val="16"/>
                                </w:rPr>
                              </w:pPr>
                              <w:r w:rsidRPr="00334085">
                                <w:rPr>
                                  <w:rFonts w:ascii="Times New Roman" w:hAnsi="Times New Roman"/>
                                  <w:sz w:val="16"/>
                                  <w:szCs w:val="16"/>
                                </w:rPr>
                                <w:t>Đóng gói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Decision 13"/>
                        <wps:cNvSpPr/>
                        <wps:spPr>
                          <a:xfrm>
                            <a:off x="71351" y="3593523"/>
                            <a:ext cx="2276475" cy="68580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25F117D" w14:textId="77777777" w:rsidR="00592B89" w:rsidRPr="00334085" w:rsidRDefault="00592B89" w:rsidP="00592B89">
                              <w:pPr>
                                <w:jc w:val="center"/>
                                <w:rPr>
                                  <w:rFonts w:ascii="Times New Roman" w:hAnsi="Times New Roman"/>
                                  <w:sz w:val="16"/>
                                  <w:szCs w:val="16"/>
                                </w:rPr>
                              </w:pPr>
                              <w:r w:rsidRPr="00334085">
                                <w:rPr>
                                  <w:rFonts w:ascii="Times New Roman" w:hAnsi="Times New Roman"/>
                                  <w:sz w:val="16"/>
                                  <w:szCs w:val="16"/>
                                </w:rPr>
                                <w:t>Thành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row: Down 16"/>
                        <wps:cNvSpPr/>
                        <wps:spPr>
                          <a:xfrm>
                            <a:off x="1182832" y="3258590"/>
                            <a:ext cx="47625" cy="28765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rrow: Down 20"/>
                        <wps:cNvSpPr/>
                        <wps:spPr>
                          <a:xfrm>
                            <a:off x="1116330" y="581891"/>
                            <a:ext cx="47625" cy="288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562793"/>
                            <a:ext cx="228600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642E9598" w14:textId="77777777" w:rsidR="00592B89" w:rsidRPr="00334085" w:rsidRDefault="00592B89" w:rsidP="00592B89">
                              <w:pPr>
                                <w:jc w:val="center"/>
                                <w:rPr>
                                  <w:rFonts w:ascii="Times New Roman" w:hAnsi="Times New Roman"/>
                                  <w:sz w:val="16"/>
                                  <w:szCs w:val="16"/>
                                </w:rPr>
                              </w:pPr>
                              <w:r w:rsidRPr="00334085">
                                <w:rPr>
                                  <w:rFonts w:ascii="Times New Roman" w:hAnsi="Times New Roman"/>
                                  <w:sz w:val="16"/>
                                  <w:szCs w:val="16"/>
                                </w:rPr>
                                <w:t>Sấy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Down 23"/>
                        <wps:cNvSpPr/>
                        <wps:spPr>
                          <a:xfrm>
                            <a:off x="1166207" y="1895302"/>
                            <a:ext cx="47625" cy="288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673650" name="Arrow: Down 208673650"/>
                        <wps:cNvSpPr/>
                        <wps:spPr>
                          <a:xfrm>
                            <a:off x="1115820" y="1274784"/>
                            <a:ext cx="47625" cy="288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125318" name="Arrow: Down 1700125318"/>
                        <wps:cNvSpPr/>
                        <wps:spPr>
                          <a:xfrm>
                            <a:off x="1162935" y="2571579"/>
                            <a:ext cx="47625" cy="288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384295" id="Group 1" o:spid="_x0000_s1026" style="width:183.15pt;height:234.1pt;mso-position-horizontal-relative:char;mso-position-vertical-relative:line" coordsize="23526,42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">
                <v:oval id="Oval 6" o:spid="_x0000_s1027" style="position:absolute;width:23526;height:5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" fillcolor="white [3201]" strokecolor="black [3200]" strokeweight="2pt">
                  <v:textbox>
                    <w:txbxContent>
                      <w:p w14:paraId="1BBF08FE" w14:textId="77777777" w:rsidR="00592B89" w:rsidRPr="00334085" w:rsidRDefault="00592B89" w:rsidP="00592B89">
                        <w:pPr>
                          <w:jc w:val="center"/>
                          <w:rPr>
                            <w:rFonts w:ascii="Times New Roman" w:hAnsi="Times New Roman"/>
                            <w:sz w:val="16"/>
                            <w:szCs w:val="16"/>
                          </w:rPr>
                        </w:pPr>
                        <w:proofErr w:type="spellStart"/>
                        <w:r w:rsidRPr="00334085">
                          <w:rPr>
                            <w:rFonts w:ascii="Times New Roman" w:hAnsi="Times New Roman"/>
                            <w:sz w:val="16"/>
                            <w:szCs w:val="16"/>
                          </w:rPr>
                          <w:t>Tiếp</w:t>
                        </w:r>
                        <w:proofErr w:type="spellEnd"/>
                        <w:r w:rsidRPr="00334085">
                          <w:rPr>
                            <w:rFonts w:ascii="Times New Roman" w:hAnsi="Times New Roman"/>
                            <w:sz w:val="16"/>
                            <w:szCs w:val="16"/>
                          </w:rPr>
                          <w:t xml:space="preserve"> </w:t>
                        </w:r>
                        <w:proofErr w:type="spellStart"/>
                        <w:r w:rsidRPr="00334085">
                          <w:rPr>
                            <w:rFonts w:ascii="Times New Roman" w:hAnsi="Times New Roman"/>
                            <w:sz w:val="16"/>
                            <w:szCs w:val="16"/>
                          </w:rPr>
                          <w:t>nhận</w:t>
                        </w:r>
                        <w:proofErr w:type="spellEnd"/>
                        <w:r w:rsidRPr="00334085">
                          <w:rPr>
                            <w:rFonts w:ascii="Times New Roman" w:hAnsi="Times New Roman"/>
                            <w:sz w:val="16"/>
                            <w:szCs w:val="16"/>
                          </w:rPr>
                          <w:t xml:space="preserve"> </w:t>
                        </w:r>
                        <w:proofErr w:type="spellStart"/>
                        <w:r w:rsidRPr="00334085">
                          <w:rPr>
                            <w:rFonts w:ascii="Times New Roman" w:hAnsi="Times New Roman"/>
                            <w:sz w:val="16"/>
                            <w:szCs w:val="16"/>
                          </w:rPr>
                          <w:t>nguyên</w:t>
                        </w:r>
                        <w:proofErr w:type="spellEnd"/>
                        <w:r w:rsidRPr="00334085">
                          <w:rPr>
                            <w:rFonts w:ascii="Times New Roman" w:hAnsi="Times New Roman"/>
                            <w:sz w:val="16"/>
                            <w:szCs w:val="16"/>
                          </w:rPr>
                          <w:t xml:space="preserve"> </w:t>
                        </w:r>
                        <w:proofErr w:type="spellStart"/>
                        <w:r w:rsidRPr="00334085">
                          <w:rPr>
                            <w:rFonts w:ascii="Times New Roman" w:hAnsi="Times New Roman"/>
                            <w:sz w:val="16"/>
                            <w:szCs w:val="16"/>
                          </w:rPr>
                          <w:t>liệu</w:t>
                        </w:r>
                        <w:proofErr w:type="spellEnd"/>
                      </w:p>
                    </w:txbxContent>
                  </v:textbox>
                </v:oval>
                <v:rect id="Rectangle 8" o:spid="_x0000_s1028" style="position:absolute;left:498;top:8977;width:2286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14:paraId="0AC8A9F4" w14:textId="77777777" w:rsidR="00592B89" w:rsidRPr="00334085" w:rsidRDefault="00592B89" w:rsidP="00592B89">
                        <w:pPr>
                          <w:jc w:val="center"/>
                          <w:rPr>
                            <w:rFonts w:ascii="Times New Roman" w:hAnsi="Times New Roman"/>
                            <w:sz w:val="16"/>
                            <w:szCs w:val="16"/>
                          </w:rPr>
                        </w:pPr>
                        <w:proofErr w:type="spellStart"/>
                        <w:r w:rsidRPr="00334085">
                          <w:rPr>
                            <w:rFonts w:ascii="Times New Roman" w:hAnsi="Times New Roman"/>
                            <w:sz w:val="16"/>
                            <w:szCs w:val="16"/>
                          </w:rPr>
                          <w:t>Sơ</w:t>
                        </w:r>
                        <w:proofErr w:type="spellEnd"/>
                        <w:r w:rsidRPr="00334085">
                          <w:rPr>
                            <w:rFonts w:ascii="Times New Roman" w:hAnsi="Times New Roman"/>
                            <w:sz w:val="16"/>
                            <w:szCs w:val="16"/>
                          </w:rPr>
                          <w:t xml:space="preserve"> </w:t>
                        </w:r>
                        <w:proofErr w:type="spellStart"/>
                        <w:r w:rsidRPr="00334085">
                          <w:rPr>
                            <w:rFonts w:ascii="Times New Roman" w:hAnsi="Times New Roman"/>
                            <w:sz w:val="16"/>
                            <w:szCs w:val="16"/>
                          </w:rPr>
                          <w:t>chế</w:t>
                        </w:r>
                        <w:proofErr w:type="spellEnd"/>
                      </w:p>
                    </w:txbxContent>
                  </v:textbox>
                </v:rect>
                <v:rect id="Rectangle 10" o:spid="_x0000_s1029" style="position:absolute;left:498;top:21779;width:2286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14:paraId="4F2CB986" w14:textId="77777777" w:rsidR="00592B89" w:rsidRPr="00334085" w:rsidRDefault="00592B89" w:rsidP="00592B89">
                        <w:pPr>
                          <w:jc w:val="center"/>
                          <w:rPr>
                            <w:rFonts w:ascii="Times New Roman" w:hAnsi="Times New Roman"/>
                            <w:sz w:val="16"/>
                            <w:szCs w:val="16"/>
                          </w:rPr>
                        </w:pPr>
                        <w:proofErr w:type="spellStart"/>
                        <w:r w:rsidRPr="00334085">
                          <w:rPr>
                            <w:rFonts w:ascii="Times New Roman" w:hAnsi="Times New Roman"/>
                            <w:sz w:val="16"/>
                            <w:szCs w:val="16"/>
                          </w:rPr>
                          <w:t>Kiểm</w:t>
                        </w:r>
                        <w:proofErr w:type="spellEnd"/>
                        <w:r w:rsidRPr="00334085">
                          <w:rPr>
                            <w:rFonts w:ascii="Times New Roman" w:hAnsi="Times New Roman"/>
                            <w:sz w:val="16"/>
                            <w:szCs w:val="16"/>
                          </w:rPr>
                          <w:t xml:space="preserve"> </w:t>
                        </w:r>
                        <w:proofErr w:type="spellStart"/>
                        <w:r w:rsidRPr="00334085">
                          <w:rPr>
                            <w:rFonts w:ascii="Times New Roman" w:hAnsi="Times New Roman"/>
                            <w:sz w:val="16"/>
                            <w:szCs w:val="16"/>
                          </w:rPr>
                          <w:t>tra</w:t>
                        </w:r>
                        <w:proofErr w:type="spellEnd"/>
                      </w:p>
                    </w:txbxContent>
                  </v:textbox>
                </v:rect>
                <v:rect id="Rectangle 11" o:spid="_x0000_s1030" style="position:absolute;left:498;top:28592;width:22860;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14:paraId="01D63941" w14:textId="77777777" w:rsidR="00592B89" w:rsidRPr="00334085" w:rsidRDefault="00592B89" w:rsidP="00592B89">
                        <w:pPr>
                          <w:jc w:val="center"/>
                          <w:rPr>
                            <w:rFonts w:ascii="Times New Roman" w:hAnsi="Times New Roman"/>
                            <w:sz w:val="16"/>
                            <w:szCs w:val="16"/>
                          </w:rPr>
                        </w:pPr>
                        <w:proofErr w:type="spellStart"/>
                        <w:r w:rsidRPr="00334085">
                          <w:rPr>
                            <w:rFonts w:ascii="Times New Roman" w:hAnsi="Times New Roman"/>
                            <w:sz w:val="16"/>
                            <w:szCs w:val="16"/>
                          </w:rPr>
                          <w:t>Đóng</w:t>
                        </w:r>
                        <w:proofErr w:type="spellEnd"/>
                        <w:r w:rsidRPr="00334085">
                          <w:rPr>
                            <w:rFonts w:ascii="Times New Roman" w:hAnsi="Times New Roman"/>
                            <w:sz w:val="16"/>
                            <w:szCs w:val="16"/>
                          </w:rPr>
                          <w:t xml:space="preserve"> </w:t>
                        </w:r>
                        <w:proofErr w:type="spellStart"/>
                        <w:r w:rsidRPr="00334085">
                          <w:rPr>
                            <w:rFonts w:ascii="Times New Roman" w:hAnsi="Times New Roman"/>
                            <w:sz w:val="16"/>
                            <w:szCs w:val="16"/>
                          </w:rPr>
                          <w:t>gói</w:t>
                        </w:r>
                        <w:proofErr w:type="spellEnd"/>
                      </w:p>
                    </w:txbxContent>
                  </v:textbox>
                </v:rect>
                <v:shapetype id="_x0000_t110" coordsize="21600,21600" o:spt="110" path="m10800,l,10800,10800,21600,21600,10800xe">
                  <v:stroke joinstyle="miter"/>
                  <v:path gradientshapeok="t" o:connecttype="rect" textboxrect="5400,5400,16200,16200"/>
                </v:shapetype>
                <v:shape id="Flowchart: Decision 13" o:spid="_x0000_s1031" type="#_x0000_t110" style="position:absolute;left:713;top:35935;width:2276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" fillcolor="white [3201]" strokecolor="black [3200]" strokeweight="2pt">
                  <v:textbox>
                    <w:txbxContent>
                      <w:p w14:paraId="125F117D" w14:textId="77777777" w:rsidR="00592B89" w:rsidRPr="00334085" w:rsidRDefault="00592B89" w:rsidP="00592B89">
                        <w:pPr>
                          <w:jc w:val="center"/>
                          <w:rPr>
                            <w:rFonts w:ascii="Times New Roman" w:hAnsi="Times New Roman"/>
                            <w:sz w:val="16"/>
                            <w:szCs w:val="16"/>
                          </w:rPr>
                        </w:pPr>
                        <w:proofErr w:type="spellStart"/>
                        <w:r w:rsidRPr="00334085">
                          <w:rPr>
                            <w:rFonts w:ascii="Times New Roman" w:hAnsi="Times New Roman"/>
                            <w:sz w:val="16"/>
                            <w:szCs w:val="16"/>
                          </w:rPr>
                          <w:t>Thành</w:t>
                        </w:r>
                        <w:proofErr w:type="spellEnd"/>
                        <w:r w:rsidRPr="00334085">
                          <w:rPr>
                            <w:rFonts w:ascii="Times New Roman" w:hAnsi="Times New Roman"/>
                            <w:sz w:val="16"/>
                            <w:szCs w:val="16"/>
                          </w:rPr>
                          <w:t xml:space="preserve"> </w:t>
                        </w:r>
                        <w:proofErr w:type="spellStart"/>
                        <w:r w:rsidRPr="00334085">
                          <w:rPr>
                            <w:rFonts w:ascii="Times New Roman" w:hAnsi="Times New Roman"/>
                            <w:sz w:val="16"/>
                            <w:szCs w:val="16"/>
                          </w:rPr>
                          <w:t>phẩm</w:t>
                        </w:r>
                        <w:proofErr w:type="spellEnd"/>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32" type="#_x0000_t67" style="position:absolute;left:11828;top:32585;width:47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" adj="19812" fillcolor="black [3200]" strokecolor="black [1600]" strokeweight="2pt"/>
                <v:shape id="Arrow: Down 20" o:spid="_x0000_s1033" type="#_x0000_t67" style="position:absolute;left:11163;top:5818;width:47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" adj="19814" fillcolor="black [3200]" strokecolor="black [1600]" strokeweight="2pt"/>
                <v:rect id="Rectangle 22" o:spid="_x0000_s1034" style="position:absolute;top:15627;width:2286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" fillcolor="white [3201]" strokecolor="black [3200]" strokeweight="2pt">
                  <v:textbox>
                    <w:txbxContent>
                      <w:p w14:paraId="642E9598" w14:textId="77777777" w:rsidR="00592B89" w:rsidRPr="00334085" w:rsidRDefault="00592B89" w:rsidP="00592B89">
                        <w:pPr>
                          <w:jc w:val="center"/>
                          <w:rPr>
                            <w:rFonts w:ascii="Times New Roman" w:hAnsi="Times New Roman"/>
                            <w:sz w:val="16"/>
                            <w:szCs w:val="16"/>
                          </w:rPr>
                        </w:pPr>
                        <w:proofErr w:type="spellStart"/>
                        <w:r w:rsidRPr="00334085">
                          <w:rPr>
                            <w:rFonts w:ascii="Times New Roman" w:hAnsi="Times New Roman"/>
                            <w:sz w:val="16"/>
                            <w:szCs w:val="16"/>
                          </w:rPr>
                          <w:t>Sấy</w:t>
                        </w:r>
                        <w:proofErr w:type="spellEnd"/>
                      </w:p>
                    </w:txbxContent>
                  </v:textbox>
                </v:rect>
                <v:shape id="Arrow: Down 23" o:spid="_x0000_s1035" type="#_x0000_t67" style="position:absolute;left:11662;top:18953;width:47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" adj="19814" fillcolor="black [3200]" strokecolor="black [1600]" strokeweight="2pt"/>
                <v:shape id="Arrow: Down 208673650" o:spid="_x0000_s1036" type="#_x0000_t67" style="position:absolute;left:11158;top:12747;width:47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" adj="19814" fillcolor="black [3200]" strokecolor="black [1600]" strokeweight="2pt"/>
                <v:shape id="Arrow: Down 1700125318" o:spid="_x0000_s1037" type="#_x0000_t67" style="position:absolute;left:11629;top:25715;width:47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" adj="19814" fillcolor="black [3200]" strokecolor="black [1600]" strokeweight="2pt"/>
                <w10:anchorlock/>
              </v:group>
            </w:pict>
          </mc:Fallback>
        </mc:AlternateContent>
      </w:r>
    </w:p>
    <w:p w14:paraId="010B7623" w14:textId="77777777" w:rsidR="00592B89" w:rsidRPr="00FB7E32" w:rsidRDefault="00592B89" w:rsidP="00592B89">
      <w:pPr>
        <w:tabs>
          <w:tab w:val="left" w:pos="3032"/>
        </w:tabs>
        <w:spacing w:before="120" w:after="0" w:line="240" w:lineRule="auto"/>
        <w:jc w:val="center"/>
        <w:rPr>
          <w:rFonts w:ascii="Times New Roman" w:hAnsi="Times New Roman" w:cs="Times New Roman"/>
          <w:bCs/>
          <w:i/>
          <w:sz w:val="20"/>
        </w:rPr>
      </w:pPr>
      <w:r w:rsidRPr="00FB7E32">
        <w:rPr>
          <w:rFonts w:ascii="Times New Roman" w:hAnsi="Times New Roman" w:cs="Times New Roman"/>
          <w:b/>
          <w:bCs/>
          <w:sz w:val="20"/>
        </w:rPr>
        <w:t xml:space="preserve">Hình 3. </w:t>
      </w:r>
      <w:r w:rsidRPr="00FB7E32">
        <w:rPr>
          <w:rFonts w:ascii="Times New Roman" w:hAnsi="Times New Roman" w:cs="Times New Roman"/>
          <w:bCs/>
          <w:i/>
          <w:sz w:val="20"/>
        </w:rPr>
        <w:t xml:space="preserve">Quy trình các công đoạn sản xuất sản phẩm chè tại </w:t>
      </w:r>
      <w:r>
        <w:rPr>
          <w:rFonts w:ascii="Times New Roman" w:hAnsi="Times New Roman" w:cs="Times New Roman"/>
          <w:bCs/>
          <w:i/>
          <w:sz w:val="20"/>
        </w:rPr>
        <w:t>c</w:t>
      </w:r>
      <w:r w:rsidRPr="00FB7E32">
        <w:rPr>
          <w:rFonts w:ascii="Times New Roman" w:hAnsi="Times New Roman" w:cs="Times New Roman"/>
          <w:bCs/>
          <w:i/>
          <w:sz w:val="20"/>
        </w:rPr>
        <w:t>ông ty</w:t>
      </w:r>
    </w:p>
    <w:p w14:paraId="28B76B5A" w14:textId="6CB9B870" w:rsidR="00592B89" w:rsidRPr="00592B89" w:rsidRDefault="00592B89" w:rsidP="00334085">
      <w:pPr>
        <w:tabs>
          <w:tab w:val="left" w:pos="3032"/>
        </w:tabs>
        <w:spacing w:after="60" w:line="240" w:lineRule="auto"/>
        <w:jc w:val="center"/>
        <w:rPr>
          <w:rFonts w:ascii="Times New Roman" w:hAnsi="Times New Roman" w:cs="Times New Roman"/>
          <w:i/>
          <w:iCs/>
          <w:sz w:val="20"/>
        </w:rPr>
      </w:pPr>
      <w:r w:rsidRPr="00FB7E32">
        <w:rPr>
          <w:rFonts w:ascii="Times New Roman" w:hAnsi="Times New Roman" w:cs="Times New Roman"/>
          <w:i/>
          <w:iCs/>
          <w:sz w:val="20"/>
        </w:rPr>
        <w:t>(Nguồn: Phòng Kinh doanh)</w:t>
      </w:r>
    </w:p>
    <w:p w14:paraId="0A10A5B6" w14:textId="492C31D8" w:rsidR="009D02EB" w:rsidRPr="00524235" w:rsidRDefault="009D02EB" w:rsidP="009D02EB">
      <w:pPr>
        <w:tabs>
          <w:tab w:val="left" w:pos="3032"/>
        </w:tabs>
        <w:spacing w:after="0" w:line="240" w:lineRule="auto"/>
        <w:ind w:firstLine="284"/>
        <w:jc w:val="both"/>
        <w:rPr>
          <w:rFonts w:ascii="Times New Roman" w:hAnsi="Times New Roman" w:cs="Times New Roman"/>
          <w:color w:val="000000" w:themeColor="text1"/>
        </w:rPr>
      </w:pPr>
      <w:r w:rsidRPr="00524235">
        <w:rPr>
          <w:rFonts w:ascii="Times New Roman" w:hAnsi="Times New Roman" w:cs="Times New Roman"/>
          <w:color w:val="000000" w:themeColor="text1"/>
        </w:rPr>
        <w:t>Kế hoạch HACCP/OPRP</w:t>
      </w:r>
      <w:r w:rsidR="007807F6" w:rsidRPr="00524235">
        <w:rPr>
          <w:rFonts w:ascii="Times New Roman" w:hAnsi="Times New Roman" w:cs="Times New Roman"/>
          <w:color w:val="000000" w:themeColor="text1"/>
        </w:rPr>
        <w:t xml:space="preserve"> </w:t>
      </w:r>
      <w:r w:rsidR="007807F6" w:rsidRPr="00524235">
        <w:rPr>
          <w:rFonts w:ascii="Times New Roman" w:hAnsi="Times New Roman" w:cs="Times New Roman"/>
        </w:rPr>
        <w:t>(Operational Prequisite Program – Chương trình vận hành tiên quyết)</w:t>
      </w:r>
      <w:r w:rsidRPr="00524235">
        <w:rPr>
          <w:rFonts w:ascii="Times New Roman" w:hAnsi="Times New Roman" w:cs="Times New Roman"/>
        </w:rPr>
        <w:t xml:space="preserve"> đối với sản phẩm sản ph</w:t>
      </w:r>
      <w:r w:rsidRPr="00524235">
        <w:rPr>
          <w:rFonts w:ascii="Times New Roman" w:hAnsi="Times New Roman" w:cs="Times New Roman"/>
          <w:color w:val="000000" w:themeColor="text1"/>
        </w:rPr>
        <w:t>ẩm chè đã chế biến (Số hiệu: HACCP và PLAN). Đội HACCP bao gồm các thành viên tham gia vào HTQL ATTP tiến hành phân tích, đánh giá và thiết lập bảng kế hoạch này. Kế hoạch kiểm soát HACCP và kiểm soát điều hành OPRP được đưa ra sau quá trình phân tích.</w:t>
      </w:r>
    </w:p>
    <w:p w14:paraId="3BB1E367" w14:textId="77777777" w:rsidR="009D02EB" w:rsidRPr="001E5997" w:rsidRDefault="009D02EB" w:rsidP="009D02EB">
      <w:pPr>
        <w:tabs>
          <w:tab w:val="left" w:pos="3032"/>
        </w:tabs>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 xml:space="preserve">Kiểm soát công đoạn tiếp nhận và bảo quản nguyên vật liệu: Công ty đã thiết lập và đang thực hiện theo quy trình thủ tục: Quy trình kiểm soát sản phẩm không phù hợp trong giai đoạn chế </w:t>
      </w:r>
      <w:r w:rsidRPr="001E5997">
        <w:rPr>
          <w:rFonts w:ascii="Times New Roman" w:hAnsi="Times New Roman" w:cs="Times New Roman"/>
          <w:color w:val="000000" w:themeColor="text1"/>
        </w:rPr>
        <w:lastRenderedPageBreak/>
        <w:t>biến (QT.04); Quy trình kiểm soát sự không phù hợp và hành động khắc phục (QT.06); Quy trình mua hàng và đánh giá nhà cung cấp (QT.08).</w:t>
      </w:r>
    </w:p>
    <w:p w14:paraId="326DA74F" w14:textId="4FAB5F04" w:rsidR="009D02EB" w:rsidRPr="001E5997" w:rsidRDefault="009D02EB" w:rsidP="009D02EB">
      <w:pPr>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Kiểm soát công đoạn chế biến: Công ty đang áp dụng Quy trình kiểm soát sản phẩm không phù hợp trong giai đoạn chế biến (QT.04); Quy trình kiểm soát sự không phù hợp và hành động khắc phục (QT.06)</w:t>
      </w:r>
      <w:r w:rsidR="00946D31">
        <w:rPr>
          <w:rFonts w:ascii="Times New Roman" w:hAnsi="Times New Roman" w:cs="Times New Roman"/>
          <w:color w:val="000000" w:themeColor="text1"/>
        </w:rPr>
        <w:t>.</w:t>
      </w:r>
    </w:p>
    <w:p w14:paraId="33B840B7" w14:textId="7C68F7CA" w:rsidR="009D02EB" w:rsidRPr="001E5997" w:rsidRDefault="009D02EB" w:rsidP="009D02EB">
      <w:pPr>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Kiểm soát công đoạn đóng gói thành phẩm: Công ty đang thực hiện kiểm soát qua Quy trình nhận biết và truy xuất nguồn gốc (QT.07)</w:t>
      </w:r>
      <w:r w:rsidR="00946D31">
        <w:rPr>
          <w:rFonts w:ascii="Times New Roman" w:hAnsi="Times New Roman" w:cs="Times New Roman"/>
          <w:color w:val="000000" w:themeColor="text1"/>
        </w:rPr>
        <w:t>.</w:t>
      </w:r>
    </w:p>
    <w:p w14:paraId="3E977D1B" w14:textId="09DD3B46" w:rsidR="009D02EB" w:rsidRPr="00832A34" w:rsidRDefault="009D02EB" w:rsidP="009D02EB">
      <w:pPr>
        <w:spacing w:after="0" w:line="240" w:lineRule="auto"/>
        <w:ind w:firstLine="284"/>
        <w:jc w:val="both"/>
        <w:rPr>
          <w:rFonts w:ascii="Times New Roman" w:hAnsi="Times New Roman" w:cs="Times New Roman"/>
        </w:rPr>
      </w:pPr>
      <w:r w:rsidRPr="001E5997">
        <w:rPr>
          <w:rFonts w:ascii="Times New Roman" w:hAnsi="Times New Roman" w:cs="Times New Roman"/>
          <w:color w:val="000000" w:themeColor="text1"/>
        </w:rPr>
        <w:t xml:space="preserve">Kiểm soát nguồn nhân lực: Công ty đã thiết lập và đang </w:t>
      </w:r>
      <w:r w:rsidRPr="00832A34">
        <w:rPr>
          <w:rFonts w:ascii="Times New Roman" w:hAnsi="Times New Roman" w:cs="Times New Roman"/>
        </w:rPr>
        <w:t xml:space="preserve">thực hiện quy trình thủ tục nội bộ </w:t>
      </w:r>
      <w:r w:rsidR="007807F6" w:rsidRPr="00832A34">
        <w:rPr>
          <w:rFonts w:ascii="Times New Roman" w:hAnsi="Times New Roman" w:cs="Times New Roman"/>
        </w:rPr>
        <w:t>là</w:t>
      </w:r>
      <w:r w:rsidRPr="00832A34">
        <w:rPr>
          <w:rFonts w:ascii="Times New Roman" w:hAnsi="Times New Roman" w:cs="Times New Roman"/>
        </w:rPr>
        <w:t xml:space="preserve">: Quy trình tuyển dụng đào tạo (QT.03); </w:t>
      </w:r>
    </w:p>
    <w:p w14:paraId="54A7395E" w14:textId="192B034B" w:rsidR="009D02EB" w:rsidRPr="00832A34" w:rsidRDefault="009D02EB" w:rsidP="009D02EB">
      <w:pPr>
        <w:spacing w:after="0" w:line="240" w:lineRule="auto"/>
        <w:ind w:firstLine="284"/>
        <w:jc w:val="both"/>
        <w:rPr>
          <w:rFonts w:ascii="Times New Roman" w:hAnsi="Times New Roman" w:cs="Times New Roman"/>
        </w:rPr>
      </w:pPr>
      <w:r w:rsidRPr="00832A34">
        <w:rPr>
          <w:rFonts w:ascii="Times New Roman" w:hAnsi="Times New Roman" w:cs="Times New Roman"/>
        </w:rPr>
        <w:t xml:space="preserve">Kiểm soát cơ sở hạ tầng và máy móc thiết bị hàng năm: Công ty thiết lập và thực hiện quy trình thủ tục nội bộ </w:t>
      </w:r>
      <w:r w:rsidR="007807F6" w:rsidRPr="00832A34">
        <w:rPr>
          <w:rFonts w:ascii="Times New Roman" w:hAnsi="Times New Roman" w:cs="Times New Roman"/>
        </w:rPr>
        <w:t>là</w:t>
      </w:r>
      <w:r w:rsidRPr="00832A34">
        <w:rPr>
          <w:rFonts w:ascii="Times New Roman" w:hAnsi="Times New Roman" w:cs="Times New Roman"/>
        </w:rPr>
        <w:t>: quy trình quản lý trang thiết bị (QT.11)</w:t>
      </w:r>
      <w:r w:rsidR="00C86ADE" w:rsidRPr="00832A34">
        <w:rPr>
          <w:rFonts w:ascii="Times New Roman" w:hAnsi="Times New Roman" w:cs="Times New Roman"/>
        </w:rPr>
        <w:t>.</w:t>
      </w:r>
    </w:p>
    <w:p w14:paraId="2E50ACB5" w14:textId="51CDF8A3" w:rsidR="009D02EB" w:rsidRPr="001E5997" w:rsidRDefault="009D02EB" w:rsidP="009D02EB">
      <w:pPr>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Kiểm soát thông tin: Công ty đã thiết lập và đang thực hiện quy trình thủ tục nội bộ gồm: Quy trình kiểm soát thông tin dạng văn bản (QT.01); Quy trình đánh giá nội bộ và xem xét lãnh đạo (QT.02); Quy trình mua hàng và đánh giá nhà cung cấp (QT.08)</w:t>
      </w:r>
      <w:r w:rsidR="00087410">
        <w:rPr>
          <w:rFonts w:ascii="Times New Roman" w:hAnsi="Times New Roman" w:cs="Times New Roman"/>
          <w:color w:val="000000" w:themeColor="text1"/>
        </w:rPr>
        <w:t>.</w:t>
      </w:r>
    </w:p>
    <w:p w14:paraId="06211A99" w14:textId="7E7271F6" w:rsidR="009D02EB" w:rsidRDefault="009D02EB" w:rsidP="009D02EB">
      <w:pPr>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 xml:space="preserve">Hệ thống xử lý thông tin: Quy trình hiện </w:t>
      </w:r>
      <w:r w:rsidR="00087410">
        <w:rPr>
          <w:rFonts w:ascii="Times New Roman" w:hAnsi="Times New Roman" w:cs="Times New Roman"/>
          <w:color w:val="000000" w:themeColor="text1"/>
        </w:rPr>
        <w:t>c</w:t>
      </w:r>
      <w:r w:rsidRPr="001E5997">
        <w:rPr>
          <w:rFonts w:ascii="Times New Roman" w:hAnsi="Times New Roman" w:cs="Times New Roman"/>
          <w:color w:val="000000" w:themeColor="text1"/>
        </w:rPr>
        <w:t>ông ty đang áp dụng</w:t>
      </w:r>
      <w:r w:rsidR="00087410">
        <w:rPr>
          <w:rFonts w:ascii="Times New Roman" w:hAnsi="Times New Roman" w:cs="Times New Roman"/>
          <w:color w:val="000000" w:themeColor="text1"/>
        </w:rPr>
        <w:t xml:space="preserve"> gồm</w:t>
      </w:r>
      <w:r w:rsidRPr="001E5997">
        <w:rPr>
          <w:rFonts w:ascii="Times New Roman" w:hAnsi="Times New Roman" w:cs="Times New Roman"/>
          <w:color w:val="000000" w:themeColor="text1"/>
        </w:rPr>
        <w:t>: Quy trình bán hàng (QT.09); Quy trình chăm sóc khách hàng (QT.10); Quy trình ứng phó tình tr</w:t>
      </w:r>
      <w:r w:rsidR="00087410">
        <w:rPr>
          <w:rFonts w:ascii="Times New Roman" w:hAnsi="Times New Roman" w:cs="Times New Roman"/>
          <w:color w:val="000000" w:themeColor="text1"/>
        </w:rPr>
        <w:t>ạ</w:t>
      </w:r>
      <w:r w:rsidRPr="001E5997">
        <w:rPr>
          <w:rFonts w:ascii="Times New Roman" w:hAnsi="Times New Roman" w:cs="Times New Roman"/>
          <w:color w:val="000000" w:themeColor="text1"/>
        </w:rPr>
        <w:t>ng khẩn cấp (QT.12); Quy trình quản lý rủi ro (QT.14)</w:t>
      </w:r>
      <w:r>
        <w:rPr>
          <w:rFonts w:ascii="Times New Roman" w:hAnsi="Times New Roman" w:cs="Times New Roman"/>
          <w:color w:val="000000" w:themeColor="text1"/>
        </w:rPr>
        <w:t>.</w:t>
      </w:r>
    </w:p>
    <w:p w14:paraId="06EACB2B" w14:textId="6ADDC319" w:rsidR="00B81B40" w:rsidRPr="0083393B" w:rsidRDefault="00B81B40" w:rsidP="002B7714">
      <w:pPr>
        <w:tabs>
          <w:tab w:val="left" w:pos="3032"/>
        </w:tabs>
        <w:spacing w:before="60" w:after="60" w:line="240" w:lineRule="auto"/>
        <w:jc w:val="center"/>
        <w:rPr>
          <w:rFonts w:ascii="Times New Roman" w:hAnsi="Times New Roman" w:cs="Times New Roman"/>
          <w:bCs/>
          <w:i/>
          <w:color w:val="FF0000"/>
        </w:rPr>
      </w:pPr>
      <w:r w:rsidRPr="00BC5325">
        <w:rPr>
          <w:rFonts w:ascii="Times New Roman" w:hAnsi="Times New Roman" w:cs="Times New Roman"/>
          <w:b/>
          <w:bCs/>
          <w:sz w:val="20"/>
        </w:rPr>
        <w:t>Bảng 1.</w:t>
      </w:r>
      <w:r w:rsidR="00754707" w:rsidRPr="00BC5325">
        <w:rPr>
          <w:rFonts w:ascii="Times New Roman" w:hAnsi="Times New Roman" w:cs="Times New Roman"/>
          <w:b/>
          <w:bCs/>
          <w:sz w:val="20"/>
        </w:rPr>
        <w:t xml:space="preserve"> </w:t>
      </w:r>
      <w:r w:rsidRPr="00BC5325">
        <w:rPr>
          <w:rFonts w:ascii="Times New Roman" w:hAnsi="Times New Roman" w:cs="Times New Roman"/>
          <w:bCs/>
          <w:i/>
          <w:sz w:val="20"/>
        </w:rPr>
        <w:t>Mô tả các bước trong công đoạn sản xuất sản phẩm chè tại Công ty</w:t>
      </w:r>
    </w:p>
    <w:tbl>
      <w:tblPr>
        <w:tblStyle w:val="TableGrid"/>
        <w:tblW w:w="8724"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037"/>
        <w:gridCol w:w="1502"/>
        <w:gridCol w:w="6185"/>
      </w:tblGrid>
      <w:tr w:rsidR="00044C19" w:rsidRPr="00044C19" w14:paraId="54F73531" w14:textId="77777777" w:rsidTr="00592B89">
        <w:trPr>
          <w:trHeight w:val="20"/>
          <w:jc w:val="center"/>
        </w:trPr>
        <w:tc>
          <w:tcPr>
            <w:tcW w:w="594" w:type="pct"/>
            <w:vAlign w:val="center"/>
          </w:tcPr>
          <w:p w14:paraId="7FA3E3A8" w14:textId="77777777" w:rsidR="00B81B40" w:rsidRPr="00044C19" w:rsidRDefault="00B81B40" w:rsidP="000F783D">
            <w:pPr>
              <w:jc w:val="center"/>
              <w:rPr>
                <w:rFonts w:ascii="Times New Roman" w:hAnsi="Times New Roman" w:cs="Times New Roman"/>
                <w:b/>
                <w:spacing w:val="-2"/>
                <w:sz w:val="19"/>
                <w:szCs w:val="19"/>
              </w:rPr>
            </w:pPr>
            <w:r w:rsidRPr="00044C19">
              <w:rPr>
                <w:rFonts w:ascii="Times New Roman" w:hAnsi="Times New Roman" w:cs="Times New Roman"/>
                <w:b/>
                <w:spacing w:val="-2"/>
                <w:sz w:val="19"/>
                <w:szCs w:val="19"/>
              </w:rPr>
              <w:t>Các bước</w:t>
            </w:r>
          </w:p>
        </w:tc>
        <w:tc>
          <w:tcPr>
            <w:tcW w:w="861" w:type="pct"/>
            <w:vAlign w:val="center"/>
          </w:tcPr>
          <w:p w14:paraId="4D619B18" w14:textId="77777777" w:rsidR="00B81B40" w:rsidRPr="00044C19" w:rsidRDefault="00B81B40" w:rsidP="000F783D">
            <w:pPr>
              <w:jc w:val="center"/>
              <w:rPr>
                <w:rFonts w:ascii="Times New Roman" w:hAnsi="Times New Roman" w:cs="Times New Roman"/>
                <w:b/>
                <w:spacing w:val="-2"/>
                <w:sz w:val="19"/>
                <w:szCs w:val="19"/>
              </w:rPr>
            </w:pPr>
            <w:r w:rsidRPr="00044C19">
              <w:rPr>
                <w:rFonts w:ascii="Times New Roman" w:hAnsi="Times New Roman" w:cs="Times New Roman"/>
                <w:b/>
                <w:spacing w:val="-2"/>
                <w:sz w:val="19"/>
                <w:szCs w:val="19"/>
              </w:rPr>
              <w:t>Thông số kỹ thuật</w:t>
            </w:r>
          </w:p>
        </w:tc>
        <w:tc>
          <w:tcPr>
            <w:tcW w:w="3545" w:type="pct"/>
            <w:vAlign w:val="center"/>
          </w:tcPr>
          <w:p w14:paraId="3487B353" w14:textId="77777777" w:rsidR="00B81B40" w:rsidRPr="00044C19" w:rsidRDefault="00B81B40" w:rsidP="000F783D">
            <w:pPr>
              <w:jc w:val="center"/>
              <w:rPr>
                <w:rFonts w:ascii="Times New Roman" w:hAnsi="Times New Roman" w:cs="Times New Roman"/>
                <w:b/>
                <w:spacing w:val="-2"/>
                <w:sz w:val="19"/>
                <w:szCs w:val="19"/>
              </w:rPr>
            </w:pPr>
            <w:r w:rsidRPr="00044C19">
              <w:rPr>
                <w:rFonts w:ascii="Times New Roman" w:hAnsi="Times New Roman" w:cs="Times New Roman"/>
                <w:b/>
                <w:spacing w:val="-2"/>
                <w:sz w:val="19"/>
                <w:szCs w:val="19"/>
              </w:rPr>
              <w:t>Thuyết minh</w:t>
            </w:r>
          </w:p>
        </w:tc>
      </w:tr>
      <w:tr w:rsidR="00044C19" w:rsidRPr="00044C19" w14:paraId="098099C6" w14:textId="77777777" w:rsidTr="00592B89">
        <w:trPr>
          <w:trHeight w:val="20"/>
          <w:jc w:val="center"/>
        </w:trPr>
        <w:tc>
          <w:tcPr>
            <w:tcW w:w="594" w:type="pct"/>
            <w:vAlign w:val="center"/>
          </w:tcPr>
          <w:p w14:paraId="2AC081ED" w14:textId="2DE28F6C" w:rsidR="00B81B40" w:rsidRPr="00044C19" w:rsidRDefault="00B81B40" w:rsidP="007A0BF9">
            <w:pPr>
              <w:jc w:val="both"/>
              <w:rPr>
                <w:rFonts w:ascii="Times New Roman" w:hAnsi="Times New Roman" w:cs="Times New Roman"/>
                <w:sz w:val="19"/>
                <w:szCs w:val="19"/>
              </w:rPr>
            </w:pPr>
            <w:r w:rsidRPr="00044C19">
              <w:rPr>
                <w:rFonts w:ascii="Times New Roman" w:hAnsi="Times New Roman" w:cs="Times New Roman"/>
                <w:bCs/>
                <w:spacing w:val="-2"/>
                <w:sz w:val="19"/>
                <w:szCs w:val="19"/>
              </w:rPr>
              <w:t>1.</w:t>
            </w:r>
            <w:r w:rsidR="00663878" w:rsidRPr="00044C19">
              <w:rPr>
                <w:rFonts w:ascii="Times New Roman" w:hAnsi="Times New Roman" w:cs="Times New Roman"/>
                <w:bCs/>
                <w:spacing w:val="-2"/>
                <w:sz w:val="19"/>
                <w:szCs w:val="19"/>
              </w:rPr>
              <w:t xml:space="preserve"> </w:t>
            </w:r>
            <w:r w:rsidRPr="00044C19">
              <w:rPr>
                <w:rFonts w:ascii="Times New Roman" w:hAnsi="Times New Roman" w:cs="Times New Roman"/>
                <w:bCs/>
                <w:spacing w:val="-2"/>
                <w:sz w:val="19"/>
                <w:szCs w:val="19"/>
              </w:rPr>
              <w:t>Tiếp nhận nguyên liệu</w:t>
            </w:r>
            <w:r w:rsidRPr="00044C19">
              <w:rPr>
                <w:rFonts w:ascii="Times New Roman" w:hAnsi="Times New Roman" w:cs="Times New Roman"/>
                <w:sz w:val="19"/>
                <w:szCs w:val="19"/>
              </w:rPr>
              <w:t xml:space="preserve"> </w:t>
            </w:r>
          </w:p>
        </w:tc>
        <w:tc>
          <w:tcPr>
            <w:tcW w:w="861" w:type="pct"/>
            <w:vAlign w:val="center"/>
          </w:tcPr>
          <w:p w14:paraId="364534DE" w14:textId="77777777" w:rsidR="00B81B40" w:rsidRPr="00044C19" w:rsidRDefault="00B81B40" w:rsidP="007A0BF9">
            <w:pPr>
              <w:jc w:val="both"/>
              <w:rPr>
                <w:rFonts w:ascii="Times New Roman" w:hAnsi="Times New Roman" w:cs="Times New Roman"/>
                <w:bCs/>
                <w:spacing w:val="-2"/>
                <w:sz w:val="19"/>
                <w:szCs w:val="19"/>
                <w:lang w:val="de-DE"/>
              </w:rPr>
            </w:pPr>
            <w:r w:rsidRPr="00044C19">
              <w:rPr>
                <w:rFonts w:ascii="Times New Roman" w:hAnsi="Times New Roman" w:cs="Times New Roman"/>
                <w:bCs/>
                <w:spacing w:val="-2"/>
                <w:sz w:val="19"/>
                <w:szCs w:val="19"/>
                <w:lang w:val="de-DE"/>
              </w:rPr>
              <w:t xml:space="preserve">Nguyên liệu chính: </w:t>
            </w:r>
            <w:r w:rsidRPr="00044C19">
              <w:rPr>
                <w:rFonts w:ascii="Times New Roman" w:hAnsi="Times New Roman" w:cs="Times New Roman"/>
                <w:sz w:val="19"/>
                <w:szCs w:val="19"/>
                <w:shd w:val="clear" w:color="auto" w:fill="FFFFFF"/>
                <w:lang w:val="de-DE"/>
              </w:rPr>
              <w:t xml:space="preserve">búp chè non có 2 – 3 lá và 1 tôm </w:t>
            </w:r>
          </w:p>
        </w:tc>
        <w:tc>
          <w:tcPr>
            <w:tcW w:w="3545" w:type="pct"/>
          </w:tcPr>
          <w:p w14:paraId="180A0556" w14:textId="77777777" w:rsidR="00B81B40" w:rsidRPr="00044C19" w:rsidRDefault="00B81B40" w:rsidP="0083393B">
            <w:pPr>
              <w:jc w:val="both"/>
              <w:rPr>
                <w:rFonts w:ascii="Times New Roman" w:hAnsi="Times New Roman" w:cs="Times New Roman"/>
                <w:bCs/>
                <w:spacing w:val="-2"/>
                <w:sz w:val="19"/>
                <w:szCs w:val="19"/>
                <w:lang w:val="de-DE"/>
              </w:rPr>
            </w:pPr>
            <w:r w:rsidRPr="00044C19">
              <w:rPr>
                <w:rFonts w:ascii="Times New Roman" w:hAnsi="Times New Roman" w:cs="Times New Roman"/>
                <w:bCs/>
                <w:spacing w:val="-2"/>
                <w:sz w:val="19"/>
                <w:szCs w:val="19"/>
                <w:lang w:val="de-DE"/>
              </w:rPr>
              <w:t>- Tất cả nguyên liệu đều được kiểm tra:</w:t>
            </w:r>
          </w:p>
          <w:p w14:paraId="537B822B" w14:textId="0C3D520C" w:rsidR="00B81B40" w:rsidRPr="00044C19" w:rsidRDefault="00B81B40" w:rsidP="0083393B">
            <w:pPr>
              <w:jc w:val="both"/>
              <w:rPr>
                <w:rFonts w:ascii="Times New Roman" w:hAnsi="Times New Roman" w:cs="Times New Roman"/>
                <w:bCs/>
                <w:spacing w:val="-2"/>
                <w:sz w:val="19"/>
                <w:szCs w:val="19"/>
                <w:lang w:val="de-DE"/>
              </w:rPr>
            </w:pPr>
            <w:r w:rsidRPr="00044C19">
              <w:rPr>
                <w:rFonts w:ascii="Times New Roman" w:hAnsi="Times New Roman" w:cs="Times New Roman"/>
                <w:bCs/>
                <w:spacing w:val="-2"/>
                <w:sz w:val="19"/>
                <w:szCs w:val="19"/>
                <w:lang w:val="de-DE"/>
              </w:rPr>
              <w:t xml:space="preserve">+ Nguồn gốc xuất xứ: </w:t>
            </w:r>
            <w:r w:rsidR="000F783D" w:rsidRPr="00044C19">
              <w:rPr>
                <w:rFonts w:ascii="Times New Roman" w:hAnsi="Times New Roman" w:cs="Times New Roman"/>
                <w:bCs/>
                <w:spacing w:val="-2"/>
                <w:sz w:val="19"/>
                <w:szCs w:val="19"/>
                <w:lang w:val="de-DE"/>
              </w:rPr>
              <w:t>T</w:t>
            </w:r>
            <w:r w:rsidRPr="00044C19">
              <w:rPr>
                <w:rFonts w:ascii="Times New Roman" w:hAnsi="Times New Roman" w:cs="Times New Roman"/>
                <w:bCs/>
                <w:spacing w:val="-2"/>
                <w:sz w:val="19"/>
                <w:szCs w:val="19"/>
                <w:lang w:val="de-DE"/>
              </w:rPr>
              <w:t>hời gian tiếp nhận, tên/loại nguyên liệu, khối lượng, số lượng, người giao.</w:t>
            </w:r>
          </w:p>
          <w:p w14:paraId="443D81DD" w14:textId="77777777" w:rsidR="00B81B40" w:rsidRPr="00044C19" w:rsidRDefault="00B81B40" w:rsidP="0083393B">
            <w:pPr>
              <w:jc w:val="both"/>
              <w:rPr>
                <w:rFonts w:ascii="Times New Roman" w:hAnsi="Times New Roman" w:cs="Times New Roman"/>
                <w:bCs/>
                <w:spacing w:val="-2"/>
                <w:sz w:val="19"/>
                <w:szCs w:val="19"/>
                <w:lang w:val="de-DE"/>
              </w:rPr>
            </w:pPr>
            <w:r w:rsidRPr="00044C19">
              <w:rPr>
                <w:rFonts w:ascii="Times New Roman" w:hAnsi="Times New Roman" w:cs="Times New Roman"/>
                <w:bCs/>
                <w:spacing w:val="-2"/>
                <w:sz w:val="19"/>
                <w:szCs w:val="19"/>
                <w:lang w:val="de-DE"/>
              </w:rPr>
              <w:t>+ Chất lượng nguyên liệu: Kiểm tra cảm quan nguyên liệu về màu sắc – mùi – vị; Kiểm tra hạn sử dụng.</w:t>
            </w:r>
          </w:p>
          <w:p w14:paraId="06ABD7C0" w14:textId="77777777" w:rsidR="00B81B40" w:rsidRPr="00044C19" w:rsidRDefault="00B81B40" w:rsidP="0083393B">
            <w:pPr>
              <w:jc w:val="both"/>
              <w:rPr>
                <w:rFonts w:ascii="Times New Roman" w:hAnsi="Times New Roman" w:cs="Times New Roman"/>
                <w:bCs/>
                <w:spacing w:val="-2"/>
                <w:sz w:val="19"/>
                <w:szCs w:val="19"/>
                <w:lang w:val="de-DE"/>
              </w:rPr>
            </w:pPr>
            <w:r w:rsidRPr="00044C19">
              <w:rPr>
                <w:rFonts w:ascii="Times New Roman" w:hAnsi="Times New Roman" w:cs="Times New Roman"/>
                <w:sz w:val="19"/>
                <w:szCs w:val="19"/>
                <w:shd w:val="clear" w:color="auto" w:fill="FFFFFF"/>
                <w:lang w:val="de-DE"/>
              </w:rPr>
              <w:t>Lựa thời điểm trà ngon nhất để hái những búp chè non có 2 – 3 lá và 1 tôm đem về chế biến, sau khi hái xong, sẽ lập tức chế biến ngay để đảm bảo được độ tươi và chất lượng cho trà. </w:t>
            </w:r>
          </w:p>
        </w:tc>
      </w:tr>
      <w:tr w:rsidR="00044C19" w:rsidRPr="00044C19" w14:paraId="1CAEE95C" w14:textId="77777777" w:rsidTr="00592B89">
        <w:trPr>
          <w:trHeight w:val="20"/>
          <w:jc w:val="center"/>
        </w:trPr>
        <w:tc>
          <w:tcPr>
            <w:tcW w:w="594" w:type="pct"/>
            <w:vAlign w:val="center"/>
          </w:tcPr>
          <w:p w14:paraId="2597FD2D" w14:textId="77777777" w:rsidR="00B81B40" w:rsidRPr="00044C19" w:rsidRDefault="00B81B40" w:rsidP="007A0BF9">
            <w:pPr>
              <w:jc w:val="both"/>
              <w:rPr>
                <w:rFonts w:ascii="Times New Roman" w:hAnsi="Times New Roman" w:cs="Times New Roman"/>
                <w:bCs/>
                <w:spacing w:val="-2"/>
                <w:sz w:val="19"/>
                <w:szCs w:val="19"/>
              </w:rPr>
            </w:pPr>
            <w:r w:rsidRPr="00044C19">
              <w:rPr>
                <w:rFonts w:ascii="Times New Roman" w:hAnsi="Times New Roman" w:cs="Times New Roman"/>
                <w:bCs/>
                <w:spacing w:val="-2"/>
                <w:sz w:val="19"/>
                <w:szCs w:val="19"/>
              </w:rPr>
              <w:t>2. Sơ chế</w:t>
            </w:r>
          </w:p>
        </w:tc>
        <w:tc>
          <w:tcPr>
            <w:tcW w:w="861" w:type="pct"/>
            <w:vAlign w:val="center"/>
          </w:tcPr>
          <w:p w14:paraId="52D85C52" w14:textId="1F14A0ED" w:rsidR="00B81B40" w:rsidRPr="00044C19" w:rsidRDefault="00B81B40" w:rsidP="007A0BF9">
            <w:pPr>
              <w:jc w:val="both"/>
              <w:rPr>
                <w:rFonts w:ascii="Times New Roman" w:hAnsi="Times New Roman" w:cs="Times New Roman"/>
                <w:sz w:val="19"/>
                <w:szCs w:val="19"/>
              </w:rPr>
            </w:pPr>
            <w:r w:rsidRPr="00044C19">
              <w:rPr>
                <w:rFonts w:ascii="Times New Roman" w:hAnsi="Times New Roman" w:cs="Times New Roman"/>
                <w:sz w:val="19"/>
                <w:szCs w:val="19"/>
                <w:shd w:val="clear" w:color="auto" w:fill="FFFFFF"/>
              </w:rPr>
              <w:t>Làm héo sơ bộ</w:t>
            </w:r>
            <w:r w:rsidR="000F783D" w:rsidRPr="00044C19">
              <w:rPr>
                <w:rFonts w:ascii="Times New Roman" w:hAnsi="Times New Roman" w:cs="Times New Roman"/>
                <w:sz w:val="19"/>
                <w:szCs w:val="19"/>
                <w:shd w:val="clear" w:color="auto" w:fill="FFFFFF"/>
              </w:rPr>
              <w:t xml:space="preserve"> </w:t>
            </w:r>
            <w:r w:rsidR="000F783D" w:rsidRPr="00044C19">
              <w:rPr>
                <w:rFonts w:ascii="Times New Roman" w:hAnsi="Times New Roman" w:cs="Times New Roman"/>
                <w:spacing w:val="-8"/>
                <w:sz w:val="19"/>
                <w:szCs w:val="19"/>
                <w:shd w:val="clear" w:color="auto" w:fill="FFFFFF"/>
              </w:rPr>
              <w:t>trong vòng 4-</w:t>
            </w:r>
            <w:r w:rsidRPr="00044C19">
              <w:rPr>
                <w:rFonts w:ascii="Times New Roman" w:hAnsi="Times New Roman" w:cs="Times New Roman"/>
                <w:spacing w:val="-8"/>
                <w:sz w:val="19"/>
                <w:szCs w:val="19"/>
                <w:shd w:val="clear" w:color="auto" w:fill="FFFFFF"/>
              </w:rPr>
              <w:t xml:space="preserve">8 tiếng. </w:t>
            </w:r>
          </w:p>
        </w:tc>
        <w:tc>
          <w:tcPr>
            <w:tcW w:w="3545" w:type="pct"/>
          </w:tcPr>
          <w:p w14:paraId="515A9FBD" w14:textId="2C45F29D" w:rsidR="00B81B40" w:rsidRPr="00044C19" w:rsidRDefault="00B81B40" w:rsidP="0083393B">
            <w:pPr>
              <w:jc w:val="both"/>
              <w:rPr>
                <w:rFonts w:ascii="Times New Roman" w:hAnsi="Times New Roman" w:cs="Times New Roman"/>
                <w:spacing w:val="-2"/>
                <w:sz w:val="19"/>
                <w:szCs w:val="19"/>
              </w:rPr>
            </w:pPr>
            <w:r w:rsidRPr="00044C19">
              <w:rPr>
                <w:rFonts w:ascii="Times New Roman" w:hAnsi="Times New Roman" w:cs="Times New Roman"/>
                <w:spacing w:val="-2"/>
                <w:sz w:val="19"/>
                <w:szCs w:val="19"/>
                <w:shd w:val="clear" w:color="auto" w:fill="FFFFFF"/>
              </w:rPr>
              <w:t>Căn cứ vào điều kiện thời tiết sẽ phơi lá trên các máng héo để làm héo sơ bộ</w:t>
            </w:r>
            <w:r w:rsidR="007E2B06" w:rsidRPr="00044C19">
              <w:rPr>
                <w:rFonts w:ascii="Times New Roman" w:hAnsi="Times New Roman" w:cs="Times New Roman"/>
                <w:spacing w:val="-2"/>
                <w:sz w:val="19"/>
                <w:szCs w:val="19"/>
                <w:shd w:val="clear" w:color="auto" w:fill="FFFFFF"/>
              </w:rPr>
              <w:t xml:space="preserve"> trong vòng 4-</w:t>
            </w:r>
            <w:r w:rsidRPr="00044C19">
              <w:rPr>
                <w:rFonts w:ascii="Times New Roman" w:hAnsi="Times New Roman" w:cs="Times New Roman"/>
                <w:spacing w:val="-2"/>
                <w:sz w:val="19"/>
                <w:szCs w:val="19"/>
                <w:shd w:val="clear" w:color="auto" w:fill="FFFFFF"/>
              </w:rPr>
              <w:t>8 tiếng. Để trà héo đều và đạt yêu cầu phải đảo lại 1 lần sau 1 tiếng. Tiếp tục thực hiện cho đến khi cảm nhận được lá trà có mùi thơm và màu xanh thẫm.</w:t>
            </w:r>
          </w:p>
        </w:tc>
      </w:tr>
      <w:tr w:rsidR="00044C19" w:rsidRPr="00044C19" w14:paraId="1FA72F5C" w14:textId="77777777" w:rsidTr="00592B89">
        <w:trPr>
          <w:trHeight w:val="20"/>
          <w:jc w:val="center"/>
        </w:trPr>
        <w:tc>
          <w:tcPr>
            <w:tcW w:w="594" w:type="pct"/>
            <w:vAlign w:val="center"/>
          </w:tcPr>
          <w:p w14:paraId="7D3B1DC6" w14:textId="6C96A6BA" w:rsidR="00B81B40" w:rsidRPr="00044C19" w:rsidRDefault="00B81B40" w:rsidP="007A0BF9">
            <w:pPr>
              <w:jc w:val="both"/>
              <w:rPr>
                <w:rFonts w:ascii="Times New Roman" w:hAnsi="Times New Roman" w:cs="Times New Roman"/>
                <w:bCs/>
                <w:spacing w:val="-2"/>
                <w:sz w:val="19"/>
                <w:szCs w:val="19"/>
              </w:rPr>
            </w:pPr>
            <w:r w:rsidRPr="00044C19">
              <w:rPr>
                <w:rFonts w:ascii="Times New Roman" w:hAnsi="Times New Roman" w:cs="Times New Roman"/>
                <w:bCs/>
                <w:spacing w:val="-2"/>
                <w:sz w:val="19"/>
                <w:szCs w:val="19"/>
              </w:rPr>
              <w:t xml:space="preserve">3. Sấy </w:t>
            </w:r>
          </w:p>
        </w:tc>
        <w:tc>
          <w:tcPr>
            <w:tcW w:w="861" w:type="pct"/>
            <w:vAlign w:val="center"/>
          </w:tcPr>
          <w:p w14:paraId="5FF22D56" w14:textId="77777777" w:rsidR="00B81B40" w:rsidRPr="00044C19" w:rsidRDefault="00B81B40" w:rsidP="007A0BF9">
            <w:pPr>
              <w:pStyle w:val="NormalWeb"/>
              <w:shd w:val="clear" w:color="auto" w:fill="FFFFFF"/>
              <w:spacing w:before="0" w:beforeAutospacing="0" w:after="0" w:afterAutospacing="0"/>
              <w:jc w:val="both"/>
              <w:rPr>
                <w:sz w:val="19"/>
                <w:szCs w:val="19"/>
                <w:lang w:val="vi-VN"/>
              </w:rPr>
            </w:pPr>
            <w:r w:rsidRPr="00044C19">
              <w:rPr>
                <w:rFonts w:eastAsiaTheme="minorHAnsi"/>
                <w:iCs/>
                <w:kern w:val="2"/>
                <w:sz w:val="19"/>
                <w:szCs w:val="19"/>
                <w:shd w:val="clear" w:color="auto" w:fill="FFFFFF"/>
                <w:lang w:val="vi-VN"/>
                <w14:ligatures w14:val="standardContextual"/>
              </w:rPr>
              <w:t>Trước tiên tiến hành vò trà bằng máy sau đó tiến hành sấy trà bằng máy sấy trà.</w:t>
            </w:r>
          </w:p>
        </w:tc>
        <w:tc>
          <w:tcPr>
            <w:tcW w:w="3545" w:type="pct"/>
          </w:tcPr>
          <w:p w14:paraId="68C2388C" w14:textId="048D99D6" w:rsidR="00B81B40" w:rsidRPr="00044C19" w:rsidRDefault="00B81B40" w:rsidP="0083393B">
            <w:pPr>
              <w:jc w:val="both"/>
              <w:rPr>
                <w:rFonts w:ascii="Times New Roman" w:hAnsi="Times New Roman" w:cs="Times New Roman"/>
                <w:sz w:val="19"/>
                <w:szCs w:val="19"/>
                <w:shd w:val="clear" w:color="auto" w:fill="FFFFFF"/>
              </w:rPr>
            </w:pPr>
            <w:r w:rsidRPr="00044C19">
              <w:rPr>
                <w:rFonts w:ascii="Times New Roman" w:hAnsi="Times New Roman" w:cs="Times New Roman"/>
                <w:sz w:val="19"/>
                <w:szCs w:val="19"/>
                <w:shd w:val="clear" w:color="auto" w:fill="FFFFFF"/>
              </w:rPr>
              <w:t>Bước này sẽ tác động đến chất lượng trà, giúp trà giữ được vitamin, catechin, </w:t>
            </w:r>
            <w:hyperlink r:id="rId12" w:tgtFrame="_blank" w:history="1">
              <w:r w:rsidRPr="00044C19">
                <w:rPr>
                  <w:rFonts w:ascii="Times New Roman" w:hAnsi="Times New Roman" w:cs="Times New Roman"/>
                  <w:sz w:val="19"/>
                  <w:szCs w:val="19"/>
                  <w:shd w:val="clear" w:color="auto" w:fill="FFFFFF"/>
                </w:rPr>
                <w:t>tannin</w:t>
              </w:r>
            </w:hyperlink>
            <w:r w:rsidRPr="00044C19">
              <w:rPr>
                <w:rFonts w:ascii="Times New Roman" w:hAnsi="Times New Roman" w:cs="Times New Roman"/>
                <w:sz w:val="19"/>
                <w:szCs w:val="19"/>
                <w:shd w:val="clear" w:color="auto" w:fill="FFFFFF"/>
              </w:rPr>
              <w:t> và các chất dinh dưỡng khác. Thực hiện diệt men từ 2 đến 3 phút trong điều kiện nhiệt độ đạ</w:t>
            </w:r>
            <w:r w:rsidR="007E2B06" w:rsidRPr="00044C19">
              <w:rPr>
                <w:rFonts w:ascii="Times New Roman" w:hAnsi="Times New Roman" w:cs="Times New Roman"/>
                <w:sz w:val="19"/>
                <w:szCs w:val="19"/>
                <w:shd w:val="clear" w:color="auto" w:fill="FFFFFF"/>
              </w:rPr>
              <w:t>t 280-300</w:t>
            </w:r>
            <w:r w:rsidR="007E2B06" w:rsidRPr="00044C19">
              <w:rPr>
                <w:rFonts w:ascii="Times New Roman" w:hAnsi="Times New Roman" w:cs="Times New Roman"/>
                <w:sz w:val="19"/>
                <w:szCs w:val="19"/>
                <w:shd w:val="clear" w:color="auto" w:fill="FFFFFF"/>
                <w:vertAlign w:val="superscript"/>
              </w:rPr>
              <w:t>o</w:t>
            </w:r>
            <w:r w:rsidRPr="00044C19">
              <w:rPr>
                <w:rFonts w:ascii="Times New Roman" w:hAnsi="Times New Roman" w:cs="Times New Roman"/>
                <w:sz w:val="19"/>
                <w:szCs w:val="19"/>
                <w:shd w:val="clear" w:color="auto" w:fill="FFFFFF"/>
              </w:rPr>
              <w:t>C. Sau quá trình diệt men và thủy phân phải giữ lại hàm lượng nướ</w:t>
            </w:r>
            <w:r w:rsidR="00663878" w:rsidRPr="00044C19">
              <w:rPr>
                <w:rFonts w:ascii="Times New Roman" w:hAnsi="Times New Roman" w:cs="Times New Roman"/>
                <w:sz w:val="19"/>
                <w:szCs w:val="19"/>
                <w:shd w:val="clear" w:color="auto" w:fill="FFFFFF"/>
              </w:rPr>
              <w:t>c 62-</w:t>
            </w:r>
            <w:r w:rsidRPr="00044C19">
              <w:rPr>
                <w:rFonts w:ascii="Times New Roman" w:hAnsi="Times New Roman" w:cs="Times New Roman"/>
                <w:sz w:val="19"/>
                <w:szCs w:val="19"/>
                <w:shd w:val="clear" w:color="auto" w:fill="FFFFFF"/>
              </w:rPr>
              <w:t>64%. Điều này giúp nước trà được xanh và không bị nát trong những khâu chế biến tiếp theo, cần phải có kỹ thuật sao trà và biết cách dùng máy sao trà đúng cách để đạt hiệu quả sản xuất tốt nhất. </w:t>
            </w:r>
          </w:p>
          <w:p w14:paraId="7E0039CF" w14:textId="727F271E" w:rsidR="00B81B40" w:rsidRPr="00044C19" w:rsidRDefault="00B81B40" w:rsidP="0083393B">
            <w:pPr>
              <w:pStyle w:val="NormalWeb"/>
              <w:shd w:val="clear" w:color="auto" w:fill="FFFFFF"/>
              <w:spacing w:before="0" w:beforeAutospacing="0" w:after="0" w:afterAutospacing="0"/>
              <w:jc w:val="both"/>
              <w:rPr>
                <w:sz w:val="19"/>
                <w:szCs w:val="19"/>
                <w:lang w:val="vi-VN"/>
              </w:rPr>
            </w:pPr>
            <w:r w:rsidRPr="00044C19">
              <w:rPr>
                <w:rFonts w:eastAsiaTheme="minorHAnsi"/>
                <w:i/>
                <w:iCs/>
                <w:kern w:val="2"/>
                <w:sz w:val="19"/>
                <w:szCs w:val="19"/>
                <w:shd w:val="clear" w:color="auto" w:fill="FFFFFF"/>
                <w:lang w:val="vi-VN"/>
                <w14:ligatures w14:val="standardContextual"/>
              </w:rPr>
              <w:t xml:space="preserve">Vò trà bằng máy vò trà: </w:t>
            </w:r>
            <w:r w:rsidRPr="00044C19">
              <w:rPr>
                <w:rFonts w:eastAsiaTheme="minorHAnsi"/>
                <w:kern w:val="2"/>
                <w:sz w:val="19"/>
                <w:szCs w:val="19"/>
                <w:shd w:val="clear" w:color="auto" w:fill="FFFFFF"/>
                <w:lang w:val="vi-VN"/>
                <w14:ligatures w14:val="standardContextual"/>
              </w:rPr>
              <w:t>Đây là công đoạn tiếp theo sau giai đoạn sao trà tác động đến hình thức của trà. Tế bào lá trà bị dập</w:t>
            </w:r>
            <w:r w:rsidR="007E2B06" w:rsidRPr="00044C19">
              <w:rPr>
                <w:sz w:val="19"/>
                <w:szCs w:val="19"/>
                <w:lang w:val="vi-VN"/>
              </w:rPr>
              <w:t xml:space="preserve"> khoảng 30</w:t>
            </w:r>
            <w:r w:rsidR="007E2B06" w:rsidRPr="00044C19">
              <w:rPr>
                <w:sz w:val="19"/>
                <w:szCs w:val="19"/>
              </w:rPr>
              <w:t>-</w:t>
            </w:r>
            <w:r w:rsidR="007E2B06" w:rsidRPr="00044C19">
              <w:rPr>
                <w:sz w:val="19"/>
                <w:szCs w:val="19"/>
                <w:lang w:val="vi-VN"/>
              </w:rPr>
              <w:t>35</w:t>
            </w:r>
            <w:r w:rsidRPr="00044C19">
              <w:rPr>
                <w:sz w:val="19"/>
                <w:szCs w:val="19"/>
                <w:lang w:val="vi-VN"/>
              </w:rPr>
              <w:t>% thì đạt yêu cầu đặt ra cho công đoạn này. So với cách làm truyền thống thì máy vò trò đảm bảo độ dập cần thiết theo tiêu chuẩn.</w:t>
            </w:r>
          </w:p>
          <w:p w14:paraId="69B6AA11" w14:textId="02960C0C" w:rsidR="00B81B40" w:rsidRPr="00044C19" w:rsidRDefault="00B81B40" w:rsidP="0083393B">
            <w:pPr>
              <w:pStyle w:val="NormalWeb"/>
              <w:shd w:val="clear" w:color="auto" w:fill="FFFFFF"/>
              <w:spacing w:before="0" w:beforeAutospacing="0" w:after="0" w:afterAutospacing="0"/>
              <w:jc w:val="both"/>
              <w:rPr>
                <w:sz w:val="19"/>
                <w:szCs w:val="19"/>
                <w:lang w:val="vi-VN"/>
              </w:rPr>
            </w:pPr>
            <w:r w:rsidRPr="00044C19">
              <w:rPr>
                <w:i/>
                <w:iCs/>
                <w:sz w:val="19"/>
                <w:szCs w:val="19"/>
                <w:lang w:val="vi-VN"/>
              </w:rPr>
              <w:t xml:space="preserve">Sấy trà bằng máy sấy trà: </w:t>
            </w:r>
            <w:r w:rsidRPr="00044C19">
              <w:rPr>
                <w:iCs/>
                <w:sz w:val="19"/>
                <w:szCs w:val="19"/>
                <w:lang w:val="vi-VN"/>
              </w:rPr>
              <w:t>C</w:t>
            </w:r>
            <w:r w:rsidRPr="00044C19">
              <w:rPr>
                <w:sz w:val="19"/>
                <w:szCs w:val="19"/>
                <w:lang w:val="vi-VN"/>
              </w:rPr>
              <w:t>ho trà lên giàn sấy ngay sau khi thực hiện xong khâu vò trà, để giữ được mùi hương và chất lượng trà được đảm bảo t</w:t>
            </w:r>
            <w:r w:rsidR="007E2B06" w:rsidRPr="00044C19">
              <w:rPr>
                <w:sz w:val="19"/>
                <w:szCs w:val="19"/>
                <w:lang w:val="vi-VN"/>
              </w:rPr>
              <w:t>hì độ ẩm của trà phải ở mức 3</w:t>
            </w:r>
            <w:r w:rsidR="007E2B06" w:rsidRPr="00044C19">
              <w:rPr>
                <w:sz w:val="19"/>
                <w:szCs w:val="19"/>
              </w:rPr>
              <w:t>-</w:t>
            </w:r>
            <w:r w:rsidRPr="00044C19">
              <w:rPr>
                <w:sz w:val="19"/>
                <w:szCs w:val="19"/>
                <w:lang w:val="vi-VN"/>
              </w:rPr>
              <w:t>5% sau khi sấy xong. </w:t>
            </w:r>
          </w:p>
        </w:tc>
      </w:tr>
      <w:tr w:rsidR="00044C19" w:rsidRPr="00044C19" w14:paraId="70EB85D4" w14:textId="77777777" w:rsidTr="00592B89">
        <w:trPr>
          <w:trHeight w:val="20"/>
          <w:jc w:val="center"/>
        </w:trPr>
        <w:tc>
          <w:tcPr>
            <w:tcW w:w="594" w:type="pct"/>
            <w:vAlign w:val="center"/>
          </w:tcPr>
          <w:p w14:paraId="7DD0136C" w14:textId="1EB729E0" w:rsidR="00B81B40" w:rsidRPr="00044C19" w:rsidRDefault="00B81B40" w:rsidP="007A0BF9">
            <w:pPr>
              <w:jc w:val="both"/>
              <w:rPr>
                <w:rFonts w:ascii="Times New Roman" w:hAnsi="Times New Roman" w:cs="Times New Roman"/>
                <w:bCs/>
                <w:spacing w:val="-2"/>
                <w:sz w:val="19"/>
                <w:szCs w:val="19"/>
              </w:rPr>
            </w:pPr>
            <w:r w:rsidRPr="00044C19">
              <w:rPr>
                <w:rFonts w:ascii="Times New Roman" w:hAnsi="Times New Roman" w:cs="Times New Roman"/>
                <w:bCs/>
                <w:spacing w:val="-2"/>
                <w:sz w:val="19"/>
                <w:szCs w:val="19"/>
              </w:rPr>
              <w:t>4.</w:t>
            </w:r>
            <w:r w:rsidR="00663878" w:rsidRPr="00044C19">
              <w:rPr>
                <w:rFonts w:ascii="Times New Roman" w:hAnsi="Times New Roman" w:cs="Times New Roman"/>
                <w:bCs/>
                <w:spacing w:val="-2"/>
                <w:sz w:val="19"/>
                <w:szCs w:val="19"/>
              </w:rPr>
              <w:t xml:space="preserve"> </w:t>
            </w:r>
            <w:r w:rsidRPr="00044C19">
              <w:rPr>
                <w:rFonts w:ascii="Times New Roman" w:hAnsi="Times New Roman" w:cs="Times New Roman"/>
                <w:bCs/>
                <w:spacing w:val="-2"/>
                <w:sz w:val="19"/>
                <w:szCs w:val="19"/>
              </w:rPr>
              <w:t>Kiểm tra</w:t>
            </w:r>
          </w:p>
        </w:tc>
        <w:tc>
          <w:tcPr>
            <w:tcW w:w="861" w:type="pct"/>
            <w:vAlign w:val="center"/>
          </w:tcPr>
          <w:p w14:paraId="328620B4" w14:textId="2F747D9B" w:rsidR="00B81B40" w:rsidRPr="00044C19" w:rsidRDefault="00B81B40" w:rsidP="007A0BF9">
            <w:pPr>
              <w:pStyle w:val="NormalWeb"/>
              <w:shd w:val="clear" w:color="auto" w:fill="FFFFFF"/>
              <w:spacing w:before="0" w:beforeAutospacing="0" w:after="0" w:afterAutospacing="0"/>
              <w:jc w:val="both"/>
              <w:rPr>
                <w:rFonts w:eastAsiaTheme="minorHAnsi"/>
                <w:iCs/>
                <w:kern w:val="2"/>
                <w:sz w:val="19"/>
                <w:szCs w:val="19"/>
                <w:shd w:val="clear" w:color="auto" w:fill="FFFFFF"/>
                <w14:ligatures w14:val="standardContextual"/>
              </w:rPr>
            </w:pPr>
            <w:r w:rsidRPr="00044C19">
              <w:rPr>
                <w:rFonts w:eastAsiaTheme="minorHAnsi"/>
                <w:iCs/>
                <w:spacing w:val="-6"/>
                <w:kern w:val="2"/>
                <w:sz w:val="19"/>
                <w:szCs w:val="19"/>
                <w:shd w:val="clear" w:color="auto" w:fill="FFFFFF"/>
                <w14:ligatures w14:val="standardContextual"/>
              </w:rPr>
              <w:t>Trạng thái sản phẩm</w:t>
            </w:r>
            <w:r w:rsidRPr="00044C19">
              <w:rPr>
                <w:rFonts w:eastAsiaTheme="minorHAnsi"/>
                <w:iCs/>
                <w:kern w:val="2"/>
                <w:sz w:val="19"/>
                <w:szCs w:val="19"/>
                <w:shd w:val="clear" w:color="auto" w:fill="FFFFFF"/>
                <w14:ligatures w14:val="standardContextual"/>
              </w:rPr>
              <w:t xml:space="preserve"> sau chế biến: </w:t>
            </w:r>
            <w:r w:rsidRPr="00044C19">
              <w:rPr>
                <w:rFonts w:eastAsiaTheme="minorHAnsi"/>
                <w:iCs/>
                <w:spacing w:val="-6"/>
                <w:kern w:val="2"/>
                <w:sz w:val="19"/>
                <w:szCs w:val="19"/>
                <w:shd w:val="clear" w:color="auto" w:fill="FFFFFF"/>
                <w14:ligatures w14:val="standardContextual"/>
              </w:rPr>
              <w:t xml:space="preserve">hình </w:t>
            </w:r>
            <w:r w:rsidRPr="00044C19">
              <w:rPr>
                <w:rFonts w:eastAsiaTheme="minorHAnsi"/>
                <w:iCs/>
                <w:spacing w:val="-2"/>
                <w:kern w:val="2"/>
                <w:sz w:val="19"/>
                <w:szCs w:val="19"/>
                <w:shd w:val="clear" w:color="auto" w:fill="FFFFFF"/>
                <w14:ligatures w14:val="standardContextual"/>
              </w:rPr>
              <w:t>dạng, màu nước,…</w:t>
            </w:r>
          </w:p>
        </w:tc>
        <w:tc>
          <w:tcPr>
            <w:tcW w:w="3545" w:type="pct"/>
            <w:vAlign w:val="center"/>
          </w:tcPr>
          <w:p w14:paraId="5EA166A4" w14:textId="614D9C59" w:rsidR="00B81B40" w:rsidRPr="00044C19" w:rsidRDefault="00B81B40" w:rsidP="007E2B06">
            <w:pPr>
              <w:jc w:val="both"/>
              <w:rPr>
                <w:rFonts w:ascii="Times New Roman" w:hAnsi="Times New Roman" w:cs="Times New Roman"/>
                <w:sz w:val="19"/>
                <w:szCs w:val="19"/>
                <w:shd w:val="clear" w:color="auto" w:fill="FFFFFF"/>
              </w:rPr>
            </w:pPr>
            <w:r w:rsidRPr="00044C19">
              <w:rPr>
                <w:rFonts w:ascii="Times New Roman" w:hAnsi="Times New Roman" w:cs="Times New Roman"/>
                <w:sz w:val="19"/>
                <w:szCs w:val="19"/>
                <w:shd w:val="clear" w:color="auto" w:fill="FFFFFF"/>
              </w:rPr>
              <w:t>Tiến hành các hoạt động kiểm tra sau chế biến gồm hình thái búp chè, màu chè, màu nước,…</w:t>
            </w:r>
          </w:p>
        </w:tc>
      </w:tr>
      <w:tr w:rsidR="00044C19" w:rsidRPr="00044C19" w14:paraId="24FAE7FF" w14:textId="77777777" w:rsidTr="00592B89">
        <w:trPr>
          <w:trHeight w:val="20"/>
          <w:jc w:val="center"/>
        </w:trPr>
        <w:tc>
          <w:tcPr>
            <w:tcW w:w="594" w:type="pct"/>
            <w:vAlign w:val="center"/>
          </w:tcPr>
          <w:p w14:paraId="6BD0A673" w14:textId="77777777" w:rsidR="00B81B40" w:rsidRPr="00044C19" w:rsidRDefault="00B81B40" w:rsidP="007A0BF9">
            <w:pPr>
              <w:jc w:val="both"/>
              <w:rPr>
                <w:rFonts w:ascii="Times New Roman" w:hAnsi="Times New Roman" w:cs="Times New Roman"/>
                <w:bCs/>
                <w:spacing w:val="-2"/>
                <w:sz w:val="19"/>
                <w:szCs w:val="19"/>
              </w:rPr>
            </w:pPr>
            <w:r w:rsidRPr="00044C19">
              <w:rPr>
                <w:rFonts w:ascii="Times New Roman" w:hAnsi="Times New Roman" w:cs="Times New Roman"/>
                <w:bCs/>
                <w:spacing w:val="-2"/>
                <w:sz w:val="19"/>
                <w:szCs w:val="19"/>
              </w:rPr>
              <w:t>5. Đóng gói</w:t>
            </w:r>
          </w:p>
        </w:tc>
        <w:tc>
          <w:tcPr>
            <w:tcW w:w="861" w:type="pct"/>
            <w:vAlign w:val="center"/>
          </w:tcPr>
          <w:p w14:paraId="3E8E754D" w14:textId="77777777" w:rsidR="00B81B40" w:rsidRPr="00044C19" w:rsidRDefault="00B81B40" w:rsidP="007A0BF9">
            <w:pPr>
              <w:jc w:val="both"/>
              <w:rPr>
                <w:rFonts w:ascii="Times New Roman" w:hAnsi="Times New Roman" w:cs="Times New Roman"/>
                <w:sz w:val="19"/>
                <w:szCs w:val="19"/>
                <w:shd w:val="clear" w:color="auto" w:fill="FFFFFF"/>
              </w:rPr>
            </w:pPr>
            <w:r w:rsidRPr="00044C19">
              <w:rPr>
                <w:rFonts w:ascii="Times New Roman" w:hAnsi="Times New Roman" w:cs="Times New Roman"/>
                <w:sz w:val="19"/>
                <w:szCs w:val="19"/>
                <w:shd w:val="clear" w:color="auto" w:fill="FFFFFF"/>
              </w:rPr>
              <w:t xml:space="preserve">Sử dụng túi kín và </w:t>
            </w:r>
            <w:r w:rsidRPr="00044C19">
              <w:rPr>
                <w:rFonts w:ascii="Times New Roman" w:hAnsi="Times New Roman" w:cs="Times New Roman"/>
                <w:spacing w:val="-6"/>
                <w:sz w:val="19"/>
                <w:szCs w:val="19"/>
                <w:shd w:val="clear" w:color="auto" w:fill="FFFFFF"/>
              </w:rPr>
              <w:t>máy hút chân không</w:t>
            </w:r>
            <w:r w:rsidRPr="00044C19">
              <w:rPr>
                <w:rFonts w:ascii="Times New Roman" w:hAnsi="Times New Roman" w:cs="Times New Roman"/>
                <w:sz w:val="19"/>
                <w:szCs w:val="19"/>
                <w:shd w:val="clear" w:color="auto" w:fill="FFFFFF"/>
              </w:rPr>
              <w:t xml:space="preserve"> </w:t>
            </w:r>
          </w:p>
        </w:tc>
        <w:tc>
          <w:tcPr>
            <w:tcW w:w="3545" w:type="pct"/>
          </w:tcPr>
          <w:p w14:paraId="7A36D79F" w14:textId="77777777" w:rsidR="00B81B40" w:rsidRPr="00044C19" w:rsidRDefault="00B81B40" w:rsidP="0083393B">
            <w:pPr>
              <w:jc w:val="both"/>
              <w:rPr>
                <w:rFonts w:ascii="Times New Roman" w:hAnsi="Times New Roman" w:cs="Times New Roman"/>
                <w:spacing w:val="-4"/>
                <w:sz w:val="19"/>
                <w:szCs w:val="19"/>
                <w:shd w:val="clear" w:color="auto" w:fill="FFFFFF"/>
              </w:rPr>
            </w:pPr>
            <w:r w:rsidRPr="00044C19">
              <w:rPr>
                <w:rFonts w:ascii="Times New Roman" w:hAnsi="Times New Roman" w:cs="Times New Roman"/>
                <w:spacing w:val="-4"/>
                <w:sz w:val="19"/>
                <w:szCs w:val="19"/>
                <w:shd w:val="clear" w:color="auto" w:fill="FFFFFF"/>
              </w:rPr>
              <w:t xml:space="preserve">Trà được cho vào túi kín, để ở nơi khô ráo, tránh sự tác động trực tiếp của ánh nắng. </w:t>
            </w:r>
            <w:r w:rsidRPr="00044C19">
              <w:rPr>
                <w:rFonts w:ascii="Times New Roman" w:hAnsi="Times New Roman" w:cs="Times New Roman"/>
                <w:spacing w:val="-3"/>
                <w:sz w:val="19"/>
                <w:szCs w:val="19"/>
                <w:shd w:val="clear" w:color="auto" w:fill="FFFFFF"/>
              </w:rPr>
              <w:t>Sử dụng máy hút chân không để bảo quản hương thơm và chất lượng trà tốt nhất.</w:t>
            </w:r>
            <w:r w:rsidRPr="00044C19">
              <w:rPr>
                <w:rFonts w:ascii="Times New Roman" w:hAnsi="Times New Roman" w:cs="Times New Roman"/>
                <w:spacing w:val="-4"/>
                <w:sz w:val="19"/>
                <w:szCs w:val="19"/>
                <w:shd w:val="clear" w:color="auto" w:fill="FFFFFF"/>
              </w:rPr>
              <w:t> </w:t>
            </w:r>
          </w:p>
        </w:tc>
      </w:tr>
      <w:tr w:rsidR="00044C19" w:rsidRPr="00044C19" w14:paraId="7F12C5D0" w14:textId="77777777" w:rsidTr="00592B89">
        <w:trPr>
          <w:trHeight w:val="20"/>
          <w:jc w:val="center"/>
        </w:trPr>
        <w:tc>
          <w:tcPr>
            <w:tcW w:w="594" w:type="pct"/>
            <w:vAlign w:val="center"/>
          </w:tcPr>
          <w:p w14:paraId="48A2F794" w14:textId="4367D61B" w:rsidR="00B81B40" w:rsidRPr="00044C19" w:rsidRDefault="00334085" w:rsidP="00663878">
            <w:pPr>
              <w:jc w:val="both"/>
              <w:rPr>
                <w:rFonts w:ascii="Times New Roman" w:hAnsi="Times New Roman" w:cs="Times New Roman"/>
                <w:sz w:val="19"/>
                <w:szCs w:val="19"/>
              </w:rPr>
            </w:pPr>
            <w:r w:rsidRPr="00044C19">
              <w:rPr>
                <w:rFonts w:ascii="Times New Roman" w:hAnsi="Times New Roman" w:cs="Times New Roman"/>
                <w:bCs/>
                <w:spacing w:val="-2"/>
                <w:sz w:val="19"/>
                <w:szCs w:val="19"/>
              </w:rPr>
              <w:t xml:space="preserve">6. </w:t>
            </w:r>
            <w:r w:rsidR="00B81B40" w:rsidRPr="00044C19">
              <w:rPr>
                <w:rFonts w:ascii="Times New Roman" w:hAnsi="Times New Roman" w:cs="Times New Roman"/>
                <w:bCs/>
                <w:spacing w:val="-2"/>
                <w:sz w:val="19"/>
                <w:szCs w:val="19"/>
              </w:rPr>
              <w:t xml:space="preserve">Thành phẩm và </w:t>
            </w:r>
            <w:r w:rsidR="00663878" w:rsidRPr="00044C19">
              <w:rPr>
                <w:rFonts w:ascii="Times New Roman" w:hAnsi="Times New Roman" w:cs="Times New Roman"/>
                <w:bCs/>
                <w:spacing w:val="-2"/>
                <w:sz w:val="19"/>
                <w:szCs w:val="19"/>
              </w:rPr>
              <w:t>b</w:t>
            </w:r>
            <w:r w:rsidR="00B81B40" w:rsidRPr="00044C19">
              <w:rPr>
                <w:rFonts w:ascii="Times New Roman" w:hAnsi="Times New Roman" w:cs="Times New Roman"/>
                <w:bCs/>
                <w:spacing w:val="-2"/>
                <w:sz w:val="19"/>
                <w:szCs w:val="19"/>
              </w:rPr>
              <w:t>ảo quản</w:t>
            </w:r>
            <w:r w:rsidR="00B81B40" w:rsidRPr="00044C19">
              <w:rPr>
                <w:rFonts w:ascii="Times New Roman" w:hAnsi="Times New Roman" w:cs="Times New Roman"/>
                <w:sz w:val="19"/>
                <w:szCs w:val="19"/>
              </w:rPr>
              <w:t xml:space="preserve"> </w:t>
            </w:r>
          </w:p>
        </w:tc>
        <w:tc>
          <w:tcPr>
            <w:tcW w:w="861" w:type="pct"/>
            <w:vAlign w:val="center"/>
          </w:tcPr>
          <w:p w14:paraId="2F00CFB8" w14:textId="792CDCAD" w:rsidR="00B81B40" w:rsidRPr="00044C19" w:rsidRDefault="00B81B40" w:rsidP="007A0BF9">
            <w:pPr>
              <w:numPr>
                <w:ilvl w:val="0"/>
                <w:numId w:val="2"/>
              </w:numPr>
              <w:ind w:left="0"/>
              <w:jc w:val="both"/>
              <w:rPr>
                <w:rFonts w:ascii="Times New Roman" w:hAnsi="Times New Roman" w:cs="Times New Roman"/>
                <w:spacing w:val="-2"/>
                <w:sz w:val="19"/>
                <w:szCs w:val="19"/>
              </w:rPr>
            </w:pPr>
            <w:r w:rsidRPr="00044C19">
              <w:rPr>
                <w:rFonts w:ascii="Times New Roman" w:hAnsi="Times New Roman" w:cs="Times New Roman"/>
                <w:spacing w:val="-2"/>
                <w:sz w:val="19"/>
                <w:szCs w:val="19"/>
                <w:lang w:eastAsia="vi-VN"/>
              </w:rPr>
              <w:t>Sử dụng hộp kín bằng kim loại hoặc bảo quản trong tủ lạnh (ngăn mát) khoả</w:t>
            </w:r>
            <w:r w:rsidR="00592B89" w:rsidRPr="00044C19">
              <w:rPr>
                <w:rFonts w:ascii="Times New Roman" w:hAnsi="Times New Roman" w:cs="Times New Roman"/>
                <w:spacing w:val="-2"/>
                <w:sz w:val="19"/>
                <w:szCs w:val="19"/>
                <w:lang w:eastAsia="vi-VN"/>
              </w:rPr>
              <w:t>ng 0-5</w:t>
            </w:r>
            <w:r w:rsidR="00592B89" w:rsidRPr="00044C19">
              <w:rPr>
                <w:rFonts w:ascii="Times New Roman" w:hAnsi="Times New Roman" w:cs="Times New Roman"/>
                <w:spacing w:val="-2"/>
                <w:sz w:val="19"/>
                <w:szCs w:val="19"/>
                <w:vertAlign w:val="superscript"/>
                <w:lang w:eastAsia="vi-VN"/>
              </w:rPr>
              <w:t>o</w:t>
            </w:r>
            <w:r w:rsidRPr="00044C19">
              <w:rPr>
                <w:rFonts w:ascii="Times New Roman" w:hAnsi="Times New Roman" w:cs="Times New Roman"/>
                <w:spacing w:val="-2"/>
                <w:sz w:val="19"/>
                <w:szCs w:val="19"/>
                <w:lang w:eastAsia="vi-VN"/>
              </w:rPr>
              <w:t>C</w:t>
            </w:r>
          </w:p>
        </w:tc>
        <w:tc>
          <w:tcPr>
            <w:tcW w:w="3545" w:type="pct"/>
          </w:tcPr>
          <w:p w14:paraId="4D2D8F59" w14:textId="77777777" w:rsidR="00B81B40" w:rsidRPr="00044C19" w:rsidRDefault="00B81B40" w:rsidP="0083393B">
            <w:pPr>
              <w:numPr>
                <w:ilvl w:val="0"/>
                <w:numId w:val="2"/>
              </w:numPr>
              <w:ind w:left="0"/>
              <w:jc w:val="both"/>
              <w:rPr>
                <w:rFonts w:ascii="Times New Roman" w:hAnsi="Times New Roman" w:cs="Times New Roman"/>
                <w:spacing w:val="-4"/>
                <w:sz w:val="19"/>
                <w:szCs w:val="19"/>
                <w:lang w:eastAsia="vi-VN"/>
              </w:rPr>
            </w:pPr>
            <w:r w:rsidRPr="00044C19">
              <w:rPr>
                <w:rFonts w:ascii="Times New Roman" w:hAnsi="Times New Roman" w:cs="Times New Roman"/>
                <w:spacing w:val="-4"/>
                <w:sz w:val="19"/>
                <w:szCs w:val="19"/>
                <w:lang w:eastAsia="vi-VN"/>
              </w:rPr>
              <w:t xml:space="preserve">Cho trà vào hộp kim loại đã được rửa sạch và khô ráo. Để hạn chế chứa nhiều không </w:t>
            </w:r>
            <w:r w:rsidRPr="00044C19">
              <w:rPr>
                <w:rFonts w:ascii="Times New Roman" w:hAnsi="Times New Roman" w:cs="Times New Roman"/>
                <w:spacing w:val="-2"/>
                <w:sz w:val="19"/>
                <w:szCs w:val="19"/>
                <w:lang w:eastAsia="vi-VN"/>
              </w:rPr>
              <w:t>khí trong hộp, nên lấp đầy trà càng nhiều càng tốt, sau đó đậy kín lại bằng nắp.</w:t>
            </w:r>
          </w:p>
          <w:p w14:paraId="67E12A70" w14:textId="64E4E906" w:rsidR="00B81B40" w:rsidRPr="00044C19" w:rsidRDefault="00B81B40" w:rsidP="0083393B">
            <w:pPr>
              <w:numPr>
                <w:ilvl w:val="0"/>
                <w:numId w:val="2"/>
              </w:numPr>
              <w:ind w:left="0"/>
              <w:jc w:val="both"/>
              <w:rPr>
                <w:rFonts w:ascii="Times New Roman" w:hAnsi="Times New Roman" w:cs="Times New Roman"/>
                <w:sz w:val="19"/>
                <w:szCs w:val="19"/>
                <w:lang w:eastAsia="vi-VN"/>
              </w:rPr>
            </w:pPr>
            <w:r w:rsidRPr="00044C19">
              <w:rPr>
                <w:rFonts w:ascii="Times New Roman" w:hAnsi="Times New Roman" w:cs="Times New Roman"/>
                <w:sz w:val="19"/>
                <w:szCs w:val="19"/>
                <w:lang w:eastAsia="vi-VN"/>
              </w:rPr>
              <w:t>Để bảo quản trà lâu hơn cần giữ trà trong ngăn mát tủ lạnh ở nhiệt độ khoả</w:t>
            </w:r>
            <w:r w:rsidR="00663878" w:rsidRPr="00044C19">
              <w:rPr>
                <w:rFonts w:ascii="Times New Roman" w:hAnsi="Times New Roman" w:cs="Times New Roman"/>
                <w:sz w:val="19"/>
                <w:szCs w:val="19"/>
                <w:lang w:eastAsia="vi-VN"/>
              </w:rPr>
              <w:t>ng 0-5</w:t>
            </w:r>
            <w:r w:rsidR="00663878" w:rsidRPr="00044C19">
              <w:rPr>
                <w:rFonts w:ascii="Times New Roman" w:hAnsi="Times New Roman" w:cs="Times New Roman"/>
                <w:sz w:val="19"/>
                <w:szCs w:val="19"/>
                <w:vertAlign w:val="superscript"/>
                <w:lang w:eastAsia="vi-VN"/>
              </w:rPr>
              <w:t>o</w:t>
            </w:r>
            <w:r w:rsidRPr="00044C19">
              <w:rPr>
                <w:rFonts w:ascii="Times New Roman" w:hAnsi="Times New Roman" w:cs="Times New Roman"/>
                <w:sz w:val="19"/>
                <w:szCs w:val="19"/>
                <w:lang w:eastAsia="vi-VN"/>
              </w:rPr>
              <w:t>C, nên sử dụng thêm 1 lớp túi bao bên ngoài túi/hộp trà.</w:t>
            </w:r>
          </w:p>
          <w:p w14:paraId="4425F41D" w14:textId="0871A0D0" w:rsidR="00B81B40" w:rsidRPr="00044C19" w:rsidRDefault="00B81B40" w:rsidP="00663878">
            <w:pPr>
              <w:numPr>
                <w:ilvl w:val="0"/>
                <w:numId w:val="2"/>
              </w:numPr>
              <w:ind w:left="0"/>
              <w:jc w:val="both"/>
              <w:rPr>
                <w:rFonts w:ascii="Times New Roman" w:hAnsi="Times New Roman" w:cs="Times New Roman"/>
                <w:sz w:val="19"/>
                <w:szCs w:val="19"/>
                <w:lang w:eastAsia="vi-VN"/>
              </w:rPr>
            </w:pPr>
            <w:r w:rsidRPr="00044C19">
              <w:rPr>
                <w:rFonts w:ascii="Times New Roman" w:hAnsi="Times New Roman" w:cs="Times New Roman"/>
                <w:sz w:val="19"/>
                <w:szCs w:val="19"/>
                <w:lang w:eastAsia="vi-VN"/>
              </w:rPr>
              <w:t xml:space="preserve">Dụng cụ tốt nhất: </w:t>
            </w:r>
            <w:r w:rsidR="00663878" w:rsidRPr="00044C19">
              <w:rPr>
                <w:rFonts w:ascii="Times New Roman" w:hAnsi="Times New Roman" w:cs="Times New Roman"/>
                <w:sz w:val="19"/>
                <w:szCs w:val="19"/>
                <w:lang w:eastAsia="vi-VN"/>
              </w:rPr>
              <w:t>T</w:t>
            </w:r>
            <w:r w:rsidRPr="00044C19">
              <w:rPr>
                <w:rFonts w:ascii="Times New Roman" w:hAnsi="Times New Roman" w:cs="Times New Roman"/>
                <w:sz w:val="19"/>
                <w:szCs w:val="19"/>
                <w:lang w:eastAsia="vi-VN"/>
              </w:rPr>
              <w:t>úi nhôm, hũ/hộp kim loại.</w:t>
            </w:r>
          </w:p>
        </w:tc>
      </w:tr>
    </w:tbl>
    <w:p w14:paraId="0E3BAF22" w14:textId="77777777" w:rsidR="00B81B40" w:rsidRPr="00AF73AB" w:rsidRDefault="00B81B40" w:rsidP="00B81B40">
      <w:pPr>
        <w:tabs>
          <w:tab w:val="left" w:pos="3032"/>
        </w:tabs>
        <w:spacing w:after="0" w:line="240" w:lineRule="auto"/>
        <w:jc w:val="center"/>
        <w:rPr>
          <w:rFonts w:ascii="Times New Roman" w:hAnsi="Times New Roman" w:cs="Times New Roman"/>
          <w:i/>
          <w:iCs/>
          <w:sz w:val="20"/>
        </w:rPr>
      </w:pPr>
      <w:r w:rsidRPr="00AF73AB">
        <w:rPr>
          <w:rFonts w:ascii="Times New Roman" w:hAnsi="Times New Roman" w:cs="Times New Roman"/>
          <w:i/>
          <w:iCs/>
          <w:sz w:val="20"/>
        </w:rPr>
        <w:t>(Nguồn: Phòng Kinh doanh)</w:t>
      </w:r>
    </w:p>
    <w:p w14:paraId="22BA547D" w14:textId="00498A32" w:rsidR="00B81B40" w:rsidRPr="00334085" w:rsidRDefault="00B81B40" w:rsidP="00334085">
      <w:pPr>
        <w:spacing w:after="0" w:line="240" w:lineRule="auto"/>
        <w:ind w:firstLine="284"/>
        <w:jc w:val="both"/>
        <w:rPr>
          <w:rFonts w:ascii="Times New Roman" w:hAnsi="Times New Roman" w:cs="Times New Roman"/>
        </w:rPr>
      </w:pPr>
      <w:r w:rsidRPr="00334085">
        <w:rPr>
          <w:rFonts w:ascii="Times New Roman" w:hAnsi="Times New Roman" w:cs="Times New Roman"/>
        </w:rPr>
        <w:lastRenderedPageBreak/>
        <w:t xml:space="preserve">Công ty tổ chức kiểm soát HTQL ATTP trên cơ sở kiểm soát tại từng công đoạn sản xuất. Dựa vào các văn bản hiện hành theo quy định nhà nước làm cơ sở kiểm soát chất lượng, Công ty thiết lập các quy trình kiểm soát nội bộ và tỉ lệ dựa trên kiểm soát 4M gồm các yếu tố về Con người (Men), Phương pháp (Method), Máy móc (Machine) và Vật liệu (Materials). </w:t>
      </w:r>
    </w:p>
    <w:p w14:paraId="7E3051F2" w14:textId="189D2240" w:rsidR="00265B31" w:rsidRPr="001E5997" w:rsidRDefault="00265B31" w:rsidP="009D02EB">
      <w:pPr>
        <w:spacing w:before="120" w:after="120" w:line="240" w:lineRule="auto"/>
        <w:jc w:val="both"/>
        <w:rPr>
          <w:rFonts w:ascii="Times New Roman" w:hAnsi="Times New Roman" w:cs="Times New Roman"/>
          <w:b/>
          <w:bCs/>
          <w:i/>
          <w:iCs/>
          <w:color w:val="000000" w:themeColor="text1"/>
        </w:rPr>
      </w:pPr>
      <w:r w:rsidRPr="001E5997">
        <w:rPr>
          <w:rFonts w:ascii="Times New Roman" w:hAnsi="Times New Roman" w:cs="Times New Roman"/>
          <w:b/>
          <w:bCs/>
          <w:i/>
          <w:iCs/>
          <w:color w:val="000000" w:themeColor="text1"/>
        </w:rPr>
        <w:t xml:space="preserve">3.3. Nghiên cứu công tác đảm bảo chất lượng sản phẩm chè theo ISO 22000:2018 tại </w:t>
      </w:r>
      <w:r w:rsidR="005D3EB7">
        <w:rPr>
          <w:rFonts w:ascii="Times New Roman" w:hAnsi="Times New Roman" w:cs="Times New Roman"/>
          <w:b/>
          <w:bCs/>
          <w:i/>
          <w:iCs/>
          <w:color w:val="000000" w:themeColor="text1"/>
        </w:rPr>
        <w:t>c</w:t>
      </w:r>
      <w:r w:rsidRPr="001E5997">
        <w:rPr>
          <w:rFonts w:ascii="Times New Roman" w:hAnsi="Times New Roman" w:cs="Times New Roman"/>
          <w:b/>
          <w:bCs/>
          <w:i/>
          <w:iCs/>
          <w:color w:val="000000" w:themeColor="text1"/>
        </w:rPr>
        <w:t>ông ty</w:t>
      </w:r>
    </w:p>
    <w:p w14:paraId="1EC4BED5" w14:textId="0707E56E" w:rsidR="00265B31" w:rsidRPr="001E5997" w:rsidRDefault="00265B31" w:rsidP="009D02EB">
      <w:pPr>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 xml:space="preserve">Đảm bảo chất lượng là một hoạt động cần phải thực hiện, đảm bảo về mặt quản trị và kỹ thuật, nhờ đó cho phép cung cấp sản phẩm có chất lượng, đáp ứng yêu cầu của các bên liên quan. Quy trình đánh giá nội bộ của </w:t>
      </w:r>
      <w:r w:rsidR="005559F4">
        <w:rPr>
          <w:rFonts w:ascii="Times New Roman" w:hAnsi="Times New Roman" w:cs="Times New Roman"/>
          <w:color w:val="000000" w:themeColor="text1"/>
        </w:rPr>
        <w:t>c</w:t>
      </w:r>
      <w:r w:rsidRPr="001E5997">
        <w:rPr>
          <w:rFonts w:ascii="Times New Roman" w:hAnsi="Times New Roman" w:cs="Times New Roman"/>
          <w:color w:val="000000" w:themeColor="text1"/>
        </w:rPr>
        <w:t>ông ty cũng được xây dựng nhằm giám sát và đảm bảo sự tuân thủ.  Cụ thể xác định các điểm không phù hợp như sau:</w:t>
      </w:r>
    </w:p>
    <w:p w14:paraId="7CD9A5E6" w14:textId="77777777" w:rsidR="00265B31" w:rsidRPr="001E5997" w:rsidRDefault="00265B31" w:rsidP="009D02EB">
      <w:pPr>
        <w:tabs>
          <w:tab w:val="left" w:pos="3032"/>
        </w:tabs>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 xml:space="preserve">Điểm không phù hợp nhỏ: Về bản chất là sự không phù hợp xảy ra ngẫu nhiên, gây ảnh hưởng không nghiêm trọng trong HTQL ATTP. </w:t>
      </w:r>
    </w:p>
    <w:p w14:paraId="44BE756B" w14:textId="62953713" w:rsidR="00265B31" w:rsidRPr="001E5997" w:rsidRDefault="00265B31" w:rsidP="009D02EB">
      <w:pPr>
        <w:tabs>
          <w:tab w:val="left" w:pos="3032"/>
        </w:tabs>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 xml:space="preserve">Điểm không phù hợp nặng: Sự không phù hợp gây ảnh hưởng đến hiệu lực của HTQL ATTP. </w:t>
      </w:r>
    </w:p>
    <w:p w14:paraId="61A0F315" w14:textId="77777777" w:rsidR="007807F6" w:rsidRPr="00E515B2" w:rsidRDefault="00265B31" w:rsidP="009D02EB">
      <w:pPr>
        <w:tabs>
          <w:tab w:val="left" w:pos="3032"/>
        </w:tabs>
        <w:spacing w:after="0" w:line="240" w:lineRule="auto"/>
        <w:ind w:firstLine="284"/>
        <w:jc w:val="both"/>
        <w:rPr>
          <w:rFonts w:ascii="Times New Roman" w:hAnsi="Times New Roman" w:cs="Times New Roman"/>
          <w:spacing w:val="-6"/>
        </w:rPr>
      </w:pPr>
      <w:r w:rsidRPr="00E515B2">
        <w:rPr>
          <w:rFonts w:ascii="Times New Roman" w:hAnsi="Times New Roman" w:cs="Times New Roman"/>
          <w:color w:val="000000" w:themeColor="text1"/>
          <w:spacing w:val="-4"/>
        </w:rPr>
        <w:t>Điểm không phù hợp nghiêm trọng</w:t>
      </w:r>
      <w:r w:rsidRPr="00E515B2">
        <w:rPr>
          <w:rFonts w:ascii="Times New Roman" w:hAnsi="Times New Roman" w:cs="Times New Roman"/>
          <w:color w:val="000000" w:themeColor="text1"/>
          <w:spacing w:val="-6"/>
        </w:rPr>
        <w:t xml:space="preserve">: </w:t>
      </w:r>
      <w:r w:rsidR="007807F6" w:rsidRPr="00E515B2">
        <w:rPr>
          <w:rFonts w:ascii="Times New Roman" w:hAnsi="Times New Roman" w:cs="Times New Roman"/>
          <w:spacing w:val="-6"/>
        </w:rPr>
        <w:t xml:space="preserve">(1) </w:t>
      </w:r>
      <w:r w:rsidRPr="00E515B2">
        <w:rPr>
          <w:rFonts w:ascii="Times New Roman" w:hAnsi="Times New Roman" w:cs="Times New Roman"/>
          <w:spacing w:val="-6"/>
        </w:rPr>
        <w:t xml:space="preserve">Sự không phù hợp gây ảnh hưởng nghiêm trọng đến HTQL </w:t>
      </w:r>
      <w:r w:rsidRPr="00E515B2">
        <w:rPr>
          <w:rFonts w:ascii="Times New Roman" w:hAnsi="Times New Roman" w:cs="Times New Roman"/>
          <w:spacing w:val="-3"/>
        </w:rPr>
        <w:t>ATTP mà không có hành động thích hợp</w:t>
      </w:r>
      <w:r w:rsidR="007807F6" w:rsidRPr="00E515B2">
        <w:rPr>
          <w:rFonts w:ascii="Times New Roman" w:hAnsi="Times New Roman" w:cs="Times New Roman"/>
          <w:spacing w:val="-3"/>
        </w:rPr>
        <w:t xml:space="preserve">; (2) </w:t>
      </w:r>
      <w:r w:rsidRPr="00E515B2">
        <w:rPr>
          <w:rFonts w:ascii="Times New Roman" w:hAnsi="Times New Roman" w:cs="Times New Roman"/>
          <w:spacing w:val="-3"/>
        </w:rPr>
        <w:t>Hoặc đe dọa tới tính toàn vẹn, hợp pháp của sản phẩm.</w:t>
      </w:r>
      <w:r w:rsidRPr="00E515B2">
        <w:rPr>
          <w:rFonts w:ascii="Times New Roman" w:hAnsi="Times New Roman" w:cs="Times New Roman"/>
          <w:spacing w:val="-6"/>
        </w:rPr>
        <w:t xml:space="preserve"> </w:t>
      </w:r>
    </w:p>
    <w:p w14:paraId="3B778781" w14:textId="0EB4CBB0" w:rsidR="002D6C50" w:rsidRDefault="00265B31" w:rsidP="00DE59FF">
      <w:pPr>
        <w:tabs>
          <w:tab w:val="left" w:pos="3032"/>
        </w:tabs>
        <w:spacing w:after="0" w:line="240" w:lineRule="auto"/>
        <w:ind w:firstLine="284"/>
        <w:jc w:val="both"/>
        <w:rPr>
          <w:rFonts w:ascii="Times New Roman" w:hAnsi="Times New Roman" w:cs="Times New Roman"/>
          <w:color w:val="000000" w:themeColor="text1"/>
        </w:rPr>
      </w:pPr>
      <w:r w:rsidRPr="001E5997">
        <w:rPr>
          <w:rFonts w:ascii="Times New Roman" w:hAnsi="Times New Roman" w:cs="Times New Roman"/>
          <w:color w:val="000000" w:themeColor="text1"/>
        </w:rPr>
        <w:t xml:space="preserve">Ngoài ra, đánh giá bên ngoài bởi bên thứ 2 và thứ 3 được thực hiện hàng năm theo đúng quy định của các yêu cầu. Song song áp dụng HTQL ATTP theo ISO 22000:2018, </w:t>
      </w:r>
      <w:r w:rsidR="00CC7933">
        <w:rPr>
          <w:rFonts w:ascii="Times New Roman" w:hAnsi="Times New Roman" w:cs="Times New Roman"/>
          <w:color w:val="000000" w:themeColor="text1"/>
        </w:rPr>
        <w:t>c</w:t>
      </w:r>
      <w:r w:rsidRPr="001E5997">
        <w:rPr>
          <w:rFonts w:ascii="Times New Roman" w:hAnsi="Times New Roman" w:cs="Times New Roman"/>
          <w:color w:val="000000" w:themeColor="text1"/>
        </w:rPr>
        <w:t xml:space="preserve">ông ty cũng đáp ứng các yêu cầu của luật định địa phương, các yêu cầu riêng biệt của khách hàng. Đặc biệt, </w:t>
      </w:r>
      <w:r w:rsidR="00CC7933">
        <w:rPr>
          <w:rFonts w:ascii="Times New Roman" w:hAnsi="Times New Roman" w:cs="Times New Roman"/>
          <w:color w:val="000000" w:themeColor="text1"/>
        </w:rPr>
        <w:t>c</w:t>
      </w:r>
      <w:r w:rsidRPr="001E5997">
        <w:rPr>
          <w:rFonts w:ascii="Times New Roman" w:hAnsi="Times New Roman" w:cs="Times New Roman"/>
          <w:color w:val="000000" w:themeColor="text1"/>
        </w:rPr>
        <w:t>ông ty tích hợp ISO 22000:2018 trên nền tảng áp dụng tiêu chuẩn HACCP Codex.</w:t>
      </w:r>
    </w:p>
    <w:p w14:paraId="219EAA22" w14:textId="419EC1A8" w:rsidR="002D6C50" w:rsidRDefault="00E0618D" w:rsidP="00E515B2">
      <w:pPr>
        <w:tabs>
          <w:tab w:val="left" w:pos="3032"/>
        </w:tabs>
        <w:spacing w:after="0" w:line="240" w:lineRule="auto"/>
        <w:ind w:firstLine="1843"/>
        <w:jc w:val="both"/>
        <w:rPr>
          <w:rFonts w:ascii="Times New Roman" w:hAnsi="Times New Roman" w:cs="Times New Roman"/>
          <w:color w:val="000000" w:themeColor="text1"/>
        </w:rPr>
      </w:pPr>
      <w:r>
        <w:rPr>
          <w:noProof/>
        </w:rPr>
        <mc:AlternateContent>
          <mc:Choice Requires="wps">
            <w:drawing>
              <wp:anchor distT="0" distB="0" distL="114300" distR="114300" simplePos="0" relativeHeight="251713536" behindDoc="0" locked="0" layoutInCell="1" allowOverlap="1" wp14:anchorId="40133F83" wp14:editId="7F2F15D4">
                <wp:simplePos x="0" y="0"/>
                <wp:positionH relativeFrom="column">
                  <wp:posOffset>1171575</wp:posOffset>
                </wp:positionH>
                <wp:positionV relativeFrom="paragraph">
                  <wp:posOffset>2769612</wp:posOffset>
                </wp:positionV>
                <wp:extent cx="502920" cy="0"/>
                <wp:effectExtent l="0" t="76200" r="30480" b="95250"/>
                <wp:wrapNone/>
                <wp:docPr id="7"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3" o:spid="_x0000_s1026" type="#_x0000_t32" style="position:absolute;margin-left:92.25pt;margin-top:218.1pt;width:39.6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" strokeweight="1.5pt">
                <v:stroke endarrow="block" joinstyle="miter"/>
              </v:shape>
            </w:pict>
          </mc:Fallback>
        </mc:AlternateContent>
      </w:r>
      <w:r w:rsidR="00E515B2">
        <w:rPr>
          <w:rFonts w:ascii="Times New Roman" w:hAnsi="Times New Roman" w:cs="Times New Roman"/>
          <w:noProof/>
          <w:color w:val="000000" w:themeColor="text1"/>
        </w:rPr>
        <mc:AlternateContent>
          <mc:Choice Requires="wps">
            <w:drawing>
              <wp:anchor distT="0" distB="0" distL="114300" distR="114300" simplePos="0" relativeHeight="251701248" behindDoc="0" locked="0" layoutInCell="1" allowOverlap="1" wp14:anchorId="3BF292EC" wp14:editId="749190FC">
                <wp:simplePos x="0" y="0"/>
                <wp:positionH relativeFrom="column">
                  <wp:posOffset>1218565</wp:posOffset>
                </wp:positionH>
                <wp:positionV relativeFrom="paragraph">
                  <wp:posOffset>3604260</wp:posOffset>
                </wp:positionV>
                <wp:extent cx="402590" cy="283210"/>
                <wp:effectExtent l="0" t="0" r="0" b="0"/>
                <wp:wrapNone/>
                <wp:docPr id="1426783656" name="Rectangle 34"/>
                <wp:cNvGraphicFramePr/>
                <a:graphic xmlns:a="http://schemas.openxmlformats.org/drawingml/2006/main">
                  <a:graphicData uri="http://schemas.microsoft.com/office/word/2010/wordprocessingShape">
                    <wps:wsp>
                      <wps:cNvSpPr/>
                      <wps:spPr>
                        <a:xfrm>
                          <a:off x="0" y="0"/>
                          <a:ext cx="402590" cy="2832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6C3834" w14:textId="77777777" w:rsidR="008673EE" w:rsidRPr="00DE59FF" w:rsidRDefault="008673EE" w:rsidP="002D6C50">
                            <w:pPr>
                              <w:jc w:val="center"/>
                              <w:rPr>
                                <w:rFonts w:ascii="Times New Roman" w:hAnsi="Times New Roman" w:cs="Times New Roman"/>
                                <w:color w:val="000000" w:themeColor="text1"/>
                                <w:sz w:val="16"/>
                                <w:szCs w:val="16"/>
                              </w:rPr>
                            </w:pPr>
                            <w:r w:rsidRPr="00DE59FF">
                              <w:rPr>
                                <w:rFonts w:ascii="Times New Roman" w:hAnsi="Times New Roman" w:cs="Times New Roman"/>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292EC" id="Rectangle 34" o:spid="_x0000_s1038" style="position:absolute;left:0;text-align:left;margin-left:95.95pt;margin-top:283.8pt;width:31.7pt;height:2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" filled="f" stroked="f" strokeweight="2pt">
                <v:textbox>
                  <w:txbxContent>
                    <w:p w14:paraId="316C3834" w14:textId="77777777" w:rsidR="008673EE" w:rsidRPr="00DE59FF" w:rsidRDefault="008673EE" w:rsidP="002D6C50">
                      <w:pPr>
                        <w:jc w:val="center"/>
                        <w:rPr>
                          <w:rFonts w:ascii="Times New Roman" w:hAnsi="Times New Roman" w:cs="Times New Roman"/>
                          <w:color w:val="000000" w:themeColor="text1"/>
                          <w:sz w:val="16"/>
                          <w:szCs w:val="16"/>
                        </w:rPr>
                      </w:pPr>
                      <w:r w:rsidRPr="00DE59FF">
                        <w:rPr>
                          <w:rFonts w:ascii="Times New Roman" w:hAnsi="Times New Roman" w:cs="Times New Roman"/>
                          <w:color w:val="000000" w:themeColor="text1"/>
                          <w:sz w:val="16"/>
                          <w:szCs w:val="16"/>
                        </w:rPr>
                        <w:t>No</w:t>
                      </w:r>
                    </w:p>
                  </w:txbxContent>
                </v:textbox>
              </v:rect>
            </w:pict>
          </mc:Fallback>
        </mc:AlternateContent>
      </w:r>
      <w:r w:rsidR="00E515B2">
        <w:rPr>
          <w:rFonts w:ascii="Times New Roman" w:hAnsi="Times New Roman" w:cs="Times New Roman"/>
          <w:noProof/>
          <w:color w:val="000000" w:themeColor="text1"/>
        </w:rPr>
        <mc:AlternateContent>
          <mc:Choice Requires="wps">
            <w:drawing>
              <wp:anchor distT="0" distB="0" distL="114300" distR="114300" simplePos="0" relativeHeight="251694080" behindDoc="0" locked="0" layoutInCell="1" allowOverlap="1" wp14:anchorId="50E81923" wp14:editId="02781BB5">
                <wp:simplePos x="0" y="0"/>
                <wp:positionH relativeFrom="column">
                  <wp:posOffset>3273425</wp:posOffset>
                </wp:positionH>
                <wp:positionV relativeFrom="paragraph">
                  <wp:posOffset>2874645</wp:posOffset>
                </wp:positionV>
                <wp:extent cx="402590" cy="375285"/>
                <wp:effectExtent l="0" t="0" r="0" b="0"/>
                <wp:wrapNone/>
                <wp:docPr id="146328934" name="Rectangle 34"/>
                <wp:cNvGraphicFramePr/>
                <a:graphic xmlns:a="http://schemas.openxmlformats.org/drawingml/2006/main">
                  <a:graphicData uri="http://schemas.microsoft.com/office/word/2010/wordprocessingShape">
                    <wps:wsp>
                      <wps:cNvSpPr/>
                      <wps:spPr>
                        <a:xfrm>
                          <a:off x="0" y="0"/>
                          <a:ext cx="402590" cy="3752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7869E4" w14:textId="77777777" w:rsidR="002D6C50" w:rsidRPr="00DE59FF" w:rsidRDefault="002D6C50" w:rsidP="00DE59FF">
                            <w:pPr>
                              <w:spacing w:before="120" w:after="120"/>
                              <w:jc w:val="center"/>
                              <w:rPr>
                                <w:rFonts w:ascii="Times New Roman" w:hAnsi="Times New Roman" w:cs="Times New Roman"/>
                                <w:color w:val="000000" w:themeColor="text1"/>
                                <w:sz w:val="16"/>
                              </w:rPr>
                            </w:pPr>
                            <w:r w:rsidRPr="00DE59FF">
                              <w:rPr>
                                <w:rFonts w:ascii="Times New Roman" w:hAnsi="Times New Roman" w:cs="Times New Roman"/>
                                <w:color w:val="000000" w:themeColor="text1"/>
                                <w:sz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257.75pt;margin-top:226.35pt;width:31.7pt;height:2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" filled="f" stroked="f" strokeweight="2pt">
                <v:textbox>
                  <w:txbxContent>
                    <w:p w14:paraId="607869E4" w14:textId="77777777" w:rsidR="002D6C50" w:rsidRPr="00DE59FF" w:rsidRDefault="002D6C50" w:rsidP="00DE59FF">
                      <w:pPr>
                        <w:spacing w:before="120" w:after="120"/>
                        <w:jc w:val="center"/>
                        <w:rPr>
                          <w:rFonts w:ascii="Times New Roman" w:hAnsi="Times New Roman" w:cs="Times New Roman"/>
                          <w:color w:val="000000" w:themeColor="text1"/>
                          <w:sz w:val="16"/>
                        </w:rPr>
                      </w:pPr>
                      <w:r w:rsidRPr="00DE59FF">
                        <w:rPr>
                          <w:rFonts w:ascii="Times New Roman" w:hAnsi="Times New Roman" w:cs="Times New Roman"/>
                          <w:color w:val="000000" w:themeColor="text1"/>
                          <w:sz w:val="16"/>
                        </w:rPr>
                        <w:t>No</w:t>
                      </w:r>
                    </w:p>
                  </w:txbxContent>
                </v:textbox>
              </v:rect>
            </w:pict>
          </mc:Fallback>
        </mc:AlternateContent>
      </w:r>
      <w:r w:rsidR="00E515B2">
        <w:rPr>
          <w:rFonts w:ascii="Times New Roman" w:hAnsi="Times New Roman" w:cs="Times New Roman"/>
          <w:noProof/>
          <w:color w:val="000000" w:themeColor="text1"/>
        </w:rPr>
        <mc:AlternateContent>
          <mc:Choice Requires="wps">
            <w:drawing>
              <wp:anchor distT="0" distB="0" distL="114300" distR="114300" simplePos="0" relativeHeight="251698176" behindDoc="0" locked="0" layoutInCell="1" allowOverlap="1" wp14:anchorId="4BBB0250" wp14:editId="0A456341">
                <wp:simplePos x="0" y="0"/>
                <wp:positionH relativeFrom="column">
                  <wp:posOffset>1993903</wp:posOffset>
                </wp:positionH>
                <wp:positionV relativeFrom="paragraph">
                  <wp:posOffset>4082913</wp:posOffset>
                </wp:positionV>
                <wp:extent cx="436245" cy="243533"/>
                <wp:effectExtent l="0" t="0" r="0" b="0"/>
                <wp:wrapNone/>
                <wp:docPr id="1695449261" name="Rectangle 34"/>
                <wp:cNvGraphicFramePr/>
                <a:graphic xmlns:a="http://schemas.openxmlformats.org/drawingml/2006/main">
                  <a:graphicData uri="http://schemas.microsoft.com/office/word/2010/wordprocessingShape">
                    <wps:wsp>
                      <wps:cNvSpPr/>
                      <wps:spPr>
                        <a:xfrm>
                          <a:off x="0" y="0"/>
                          <a:ext cx="436245" cy="24353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CA0E4" w14:textId="77777777" w:rsidR="00254CCF" w:rsidRPr="00DE59FF" w:rsidRDefault="00254CCF" w:rsidP="002D6C50">
                            <w:pPr>
                              <w:jc w:val="center"/>
                              <w:rPr>
                                <w:rFonts w:ascii="Times New Roman" w:hAnsi="Times New Roman" w:cs="Times New Roman"/>
                                <w:color w:val="000000" w:themeColor="text1"/>
                              </w:rPr>
                            </w:pPr>
                            <w:r w:rsidRPr="00DE59FF">
                              <w:rPr>
                                <w:rFonts w:ascii="Times New Roman" w:hAnsi="Times New Roman" w:cs="Times New Roman"/>
                                <w:color w:val="000000" w:themeColor="text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B0250" id="_x0000_s1040" style="position:absolute;left:0;text-align:left;margin-left:157pt;margin-top:321.5pt;width:34.35pt;height:1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" filled="f" stroked="f" strokeweight="2pt">
                <v:textbox>
                  <w:txbxContent>
                    <w:p w14:paraId="536CA0E4" w14:textId="77777777" w:rsidR="00254CCF" w:rsidRPr="00DE59FF" w:rsidRDefault="00254CCF" w:rsidP="002D6C50">
                      <w:pPr>
                        <w:jc w:val="center"/>
                        <w:rPr>
                          <w:rFonts w:ascii="Times New Roman" w:hAnsi="Times New Roman" w:cs="Times New Roman"/>
                          <w:color w:val="000000" w:themeColor="text1"/>
                        </w:rPr>
                      </w:pPr>
                      <w:r w:rsidRPr="00DE59FF">
                        <w:rPr>
                          <w:rFonts w:ascii="Times New Roman" w:hAnsi="Times New Roman" w:cs="Times New Roman"/>
                          <w:color w:val="000000" w:themeColor="text1"/>
                          <w:sz w:val="16"/>
                          <w:szCs w:val="16"/>
                        </w:rPr>
                        <w:t>Yes</w:t>
                      </w:r>
                    </w:p>
                  </w:txbxContent>
                </v:textbox>
              </v:rect>
            </w:pict>
          </mc:Fallback>
        </mc:AlternateContent>
      </w:r>
      <w:r w:rsidR="00E515B2">
        <w:rPr>
          <w:rFonts w:ascii="Times New Roman" w:hAnsi="Times New Roman" w:cs="Times New Roman"/>
          <w:noProof/>
          <w:color w:val="000000" w:themeColor="text1"/>
        </w:rPr>
        <mc:AlternateContent>
          <mc:Choice Requires="wps">
            <w:drawing>
              <wp:anchor distT="0" distB="0" distL="114300" distR="114300" simplePos="0" relativeHeight="251696128" behindDoc="0" locked="0" layoutInCell="1" allowOverlap="1" wp14:anchorId="1D7876C0" wp14:editId="381A33BA">
                <wp:simplePos x="0" y="0"/>
                <wp:positionH relativeFrom="column">
                  <wp:posOffset>2640965</wp:posOffset>
                </wp:positionH>
                <wp:positionV relativeFrom="paragraph">
                  <wp:posOffset>3431540</wp:posOffset>
                </wp:positionV>
                <wp:extent cx="462280" cy="273685"/>
                <wp:effectExtent l="0" t="0" r="0" b="0"/>
                <wp:wrapNone/>
                <wp:docPr id="838172860" name="Rectangle 34"/>
                <wp:cNvGraphicFramePr/>
                <a:graphic xmlns:a="http://schemas.openxmlformats.org/drawingml/2006/main">
                  <a:graphicData uri="http://schemas.microsoft.com/office/word/2010/wordprocessingShape">
                    <wps:wsp>
                      <wps:cNvSpPr/>
                      <wps:spPr>
                        <a:xfrm>
                          <a:off x="0" y="0"/>
                          <a:ext cx="462280" cy="2736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710D65" w14:textId="62AA57A9" w:rsidR="00254CCF" w:rsidRPr="00DE59FF" w:rsidRDefault="00254CCF" w:rsidP="002D6C50">
                            <w:pPr>
                              <w:jc w:val="center"/>
                              <w:rPr>
                                <w:rFonts w:ascii="Times New Roman" w:hAnsi="Times New Roman" w:cs="Times New Roman"/>
                                <w:color w:val="000000" w:themeColor="text1"/>
                              </w:rPr>
                            </w:pPr>
                            <w:r w:rsidRPr="00DE59FF">
                              <w:rPr>
                                <w:rFonts w:ascii="Times New Roman" w:hAnsi="Times New Roman" w:cs="Times New Roman"/>
                                <w:color w:val="000000" w:themeColor="text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876C0" id="_x0000_s1041" style="position:absolute;left:0;text-align:left;margin-left:207.95pt;margin-top:270.2pt;width:36.4pt;height:2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" filled="f" stroked="f" strokeweight="2pt">
                <v:textbox>
                  <w:txbxContent>
                    <w:p w14:paraId="66710D65" w14:textId="62AA57A9" w:rsidR="00254CCF" w:rsidRPr="00DE59FF" w:rsidRDefault="00254CCF" w:rsidP="002D6C50">
                      <w:pPr>
                        <w:jc w:val="center"/>
                        <w:rPr>
                          <w:rFonts w:ascii="Times New Roman" w:hAnsi="Times New Roman" w:cs="Times New Roman"/>
                          <w:color w:val="000000" w:themeColor="text1"/>
                        </w:rPr>
                      </w:pPr>
                      <w:r w:rsidRPr="00DE59FF">
                        <w:rPr>
                          <w:rFonts w:ascii="Times New Roman" w:hAnsi="Times New Roman" w:cs="Times New Roman"/>
                          <w:color w:val="000000" w:themeColor="text1"/>
                          <w:sz w:val="16"/>
                          <w:szCs w:val="16"/>
                        </w:rPr>
                        <w:t>Yes</w:t>
                      </w:r>
                    </w:p>
                  </w:txbxContent>
                </v:textbox>
              </v:rect>
            </w:pict>
          </mc:Fallback>
        </mc:AlternateContent>
      </w:r>
      <w:r w:rsidR="00DE59FF">
        <w:rPr>
          <w:rFonts w:ascii="Times New Roman" w:hAnsi="Times New Roman" w:cs="Times New Roman"/>
          <w:noProof/>
          <w:color w:val="000000" w:themeColor="text1"/>
        </w:rPr>
        <mc:AlternateContent>
          <mc:Choice Requires="wpg">
            <w:drawing>
              <wp:anchor distT="0" distB="0" distL="114300" distR="114300" simplePos="0" relativeHeight="251711488" behindDoc="0" locked="0" layoutInCell="1" allowOverlap="1" wp14:anchorId="2A3CEFC1" wp14:editId="070CBCD4">
                <wp:simplePos x="0" y="0"/>
                <wp:positionH relativeFrom="column">
                  <wp:posOffset>1527421</wp:posOffset>
                </wp:positionH>
                <wp:positionV relativeFrom="paragraph">
                  <wp:posOffset>710370</wp:posOffset>
                </wp:positionV>
                <wp:extent cx="1931511" cy="3403426"/>
                <wp:effectExtent l="0" t="0" r="12065" b="26035"/>
                <wp:wrapNone/>
                <wp:docPr id="5" name="Group 5"/>
                <wp:cNvGraphicFramePr/>
                <a:graphic xmlns:a="http://schemas.openxmlformats.org/drawingml/2006/main">
                  <a:graphicData uri="http://schemas.microsoft.com/office/word/2010/wordprocessingGroup">
                    <wpg:wgp>
                      <wpg:cNvGrpSpPr/>
                      <wpg:grpSpPr>
                        <a:xfrm>
                          <a:off x="0" y="0"/>
                          <a:ext cx="1931511" cy="3403426"/>
                          <a:chOff x="119313" y="14768"/>
                          <a:chExt cx="1932085" cy="3404281"/>
                        </a:xfrm>
                      </wpg:grpSpPr>
                      <wps:wsp>
                        <wps:cNvPr id="309320247" name="Flowchart: Decision 35"/>
                        <wps:cNvSpPr/>
                        <wps:spPr>
                          <a:xfrm>
                            <a:off x="119353" y="1208665"/>
                            <a:ext cx="1927225" cy="463067"/>
                          </a:xfrm>
                          <a:prstGeom prst="flowChartDecision">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146137" w14:textId="4DF4288C" w:rsidR="002D6C50" w:rsidRPr="00DE59FF" w:rsidRDefault="002D6C50" w:rsidP="002D6C50">
                              <w:pPr>
                                <w:jc w:val="center"/>
                                <w:rPr>
                                  <w:rFonts w:ascii="Times New Roman" w:hAnsi="Times New Roman" w:cs="Times New Roman"/>
                                  <w:color w:val="000000" w:themeColor="text1"/>
                                  <w:sz w:val="16"/>
                                </w:rPr>
                              </w:pPr>
                              <w:r w:rsidRPr="00DE59FF">
                                <w:rPr>
                                  <w:rFonts w:ascii="Times New Roman" w:hAnsi="Times New Roman" w:cs="Times New Roman"/>
                                  <w:color w:val="000000" w:themeColor="text1"/>
                                  <w:sz w:val="16"/>
                                </w:rPr>
                                <w:t>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9797149" name="Flowchart: Decision 35"/>
                        <wps:cNvSpPr/>
                        <wps:spPr>
                          <a:xfrm>
                            <a:off x="119313" y="2319779"/>
                            <a:ext cx="1927225" cy="471051"/>
                          </a:xfrm>
                          <a:prstGeom prst="flowChartDecision">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D7DC00" w14:textId="3C3422D7" w:rsidR="002D6C50" w:rsidRPr="00DE59FF" w:rsidRDefault="002D6C50" w:rsidP="002D6C50">
                              <w:pPr>
                                <w:jc w:val="center"/>
                                <w:rPr>
                                  <w:rFonts w:ascii="Times New Roman" w:hAnsi="Times New Roman" w:cs="Times New Roman"/>
                                  <w:color w:val="000000" w:themeColor="text1"/>
                                  <w:sz w:val="16"/>
                                  <w:szCs w:val="16"/>
                                </w:rPr>
                              </w:pPr>
                              <w:r w:rsidRPr="00DE59FF">
                                <w:rPr>
                                  <w:rFonts w:ascii="Times New Roman" w:hAnsi="Times New Roman" w:cs="Times New Roman"/>
                                  <w:color w:val="000000" w:themeColor="text1"/>
                                  <w:sz w:val="16"/>
                                  <w:szCs w:val="16"/>
                                </w:rPr>
                                <w:t>Kiểm 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5569325" name="Flowchart: Decision 35"/>
                        <wps:cNvSpPr/>
                        <wps:spPr>
                          <a:xfrm>
                            <a:off x="124173" y="2972261"/>
                            <a:ext cx="1927225" cy="446788"/>
                          </a:xfrm>
                          <a:prstGeom prst="flowChartDecision">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684EB4" w14:textId="77777777" w:rsidR="002D6C50" w:rsidRPr="00DE59FF" w:rsidRDefault="002D6C50" w:rsidP="002D6C50">
                              <w:pPr>
                                <w:jc w:val="center"/>
                                <w:rPr>
                                  <w:rFonts w:ascii="Times New Roman" w:hAnsi="Times New Roman" w:cs="Times New Roman"/>
                                  <w:color w:val="000000" w:themeColor="text1"/>
                                  <w:sz w:val="16"/>
                                  <w:szCs w:val="16"/>
                                </w:rPr>
                              </w:pPr>
                              <w:r w:rsidRPr="00DE59FF">
                                <w:rPr>
                                  <w:rFonts w:ascii="Times New Roman" w:hAnsi="Times New Roman" w:cs="Times New Roman"/>
                                  <w:color w:val="000000" w:themeColor="text1"/>
                                  <w:sz w:val="16"/>
                                  <w:szCs w:val="16"/>
                                </w:rPr>
                                <w:t>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648191" name="Rectangle 34"/>
                        <wps:cNvSpPr/>
                        <wps:spPr>
                          <a:xfrm>
                            <a:off x="202179" y="14768"/>
                            <a:ext cx="1651000" cy="30900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9C2547" w14:textId="77777777" w:rsidR="00554036" w:rsidRPr="00DE59FF" w:rsidRDefault="00554036" w:rsidP="00DE59FF">
                              <w:pPr>
                                <w:spacing w:before="60" w:after="120"/>
                                <w:jc w:val="center"/>
                                <w:rPr>
                                  <w:rFonts w:ascii="Times New Roman" w:hAnsi="Times New Roman" w:cs="Times New Roman"/>
                                  <w:color w:val="000000" w:themeColor="text1"/>
                                  <w:sz w:val="16"/>
                                  <w:szCs w:val="16"/>
                                </w:rPr>
                              </w:pPr>
                              <w:r w:rsidRPr="00DE59FF">
                                <w:rPr>
                                  <w:rFonts w:ascii="Times New Roman" w:hAnsi="Times New Roman" w:cs="Times New Roman"/>
                                  <w:color w:val="000000" w:themeColor="text1"/>
                                  <w:sz w:val="16"/>
                                  <w:szCs w:val="16"/>
                                </w:rPr>
                                <w:t>Báo cáo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3CEFC1" id="Group 5" o:spid="_x0000_s1042" style="position:absolute;left:0;text-align:left;margin-left:120.25pt;margin-top:55.95pt;width:152.1pt;height:268pt;z-index:251711488;mso-position-horizontal-relative:text;mso-position-vertical-relative:text;mso-width-relative:margin;mso-height-relative:margin" coordorigin="1193,147" coordsize="19320,3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">
                <v:shape id="Flowchart: Decision 35" o:spid="_x0000_s1043" type="#_x0000_t110" style="position:absolute;left:1193;top:12086;width:19272;height: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" fillcolor="white [3212]" strokecolor="#0a121c [484]" strokeweight="2pt">
                  <v:textbox>
                    <w:txbxContent>
                      <w:p w14:paraId="76146137" w14:textId="4DF4288C" w:rsidR="002D6C50" w:rsidRPr="00DE59FF" w:rsidRDefault="002D6C50" w:rsidP="002D6C50">
                        <w:pPr>
                          <w:jc w:val="center"/>
                          <w:rPr>
                            <w:rFonts w:ascii="Times New Roman" w:hAnsi="Times New Roman" w:cs="Times New Roman"/>
                            <w:color w:val="000000" w:themeColor="text1"/>
                            <w:sz w:val="16"/>
                          </w:rPr>
                        </w:pPr>
                        <w:proofErr w:type="spellStart"/>
                        <w:r w:rsidRPr="00DE59FF">
                          <w:rPr>
                            <w:rFonts w:ascii="Times New Roman" w:hAnsi="Times New Roman" w:cs="Times New Roman"/>
                            <w:color w:val="000000" w:themeColor="text1"/>
                            <w:sz w:val="16"/>
                          </w:rPr>
                          <w:t>Phê</w:t>
                        </w:r>
                        <w:proofErr w:type="spellEnd"/>
                        <w:r w:rsidRPr="00DE59FF">
                          <w:rPr>
                            <w:rFonts w:ascii="Times New Roman" w:hAnsi="Times New Roman" w:cs="Times New Roman"/>
                            <w:color w:val="000000" w:themeColor="text1"/>
                            <w:sz w:val="16"/>
                          </w:rPr>
                          <w:t xml:space="preserve"> </w:t>
                        </w:r>
                        <w:proofErr w:type="spellStart"/>
                        <w:r w:rsidRPr="00DE59FF">
                          <w:rPr>
                            <w:rFonts w:ascii="Times New Roman" w:hAnsi="Times New Roman" w:cs="Times New Roman"/>
                            <w:color w:val="000000" w:themeColor="text1"/>
                            <w:sz w:val="16"/>
                          </w:rPr>
                          <w:t>duyệt</w:t>
                        </w:r>
                        <w:proofErr w:type="spellEnd"/>
                      </w:p>
                    </w:txbxContent>
                  </v:textbox>
                </v:shape>
                <v:shape id="Flowchart: Decision 35" o:spid="_x0000_s1044" type="#_x0000_t110" style="position:absolute;left:1193;top:23197;width:19272;height:4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" fillcolor="white [3212]" strokecolor="#0a121c [484]" strokeweight="2pt">
                  <v:textbox>
                    <w:txbxContent>
                      <w:p w14:paraId="58D7DC00" w14:textId="3C3422D7" w:rsidR="002D6C50" w:rsidRPr="00DE59FF" w:rsidRDefault="002D6C50" w:rsidP="002D6C50">
                        <w:pPr>
                          <w:jc w:val="center"/>
                          <w:rPr>
                            <w:rFonts w:ascii="Times New Roman" w:hAnsi="Times New Roman" w:cs="Times New Roman"/>
                            <w:color w:val="000000" w:themeColor="text1"/>
                            <w:sz w:val="16"/>
                            <w:szCs w:val="16"/>
                          </w:rPr>
                        </w:pPr>
                        <w:proofErr w:type="spellStart"/>
                        <w:r w:rsidRPr="00DE59FF">
                          <w:rPr>
                            <w:rFonts w:ascii="Times New Roman" w:hAnsi="Times New Roman" w:cs="Times New Roman"/>
                            <w:color w:val="000000" w:themeColor="text1"/>
                            <w:sz w:val="16"/>
                            <w:szCs w:val="16"/>
                          </w:rPr>
                          <w:t>Kiểm</w:t>
                        </w:r>
                        <w:proofErr w:type="spellEnd"/>
                        <w:r w:rsidRPr="00DE59FF">
                          <w:rPr>
                            <w:rFonts w:ascii="Times New Roman" w:hAnsi="Times New Roman" w:cs="Times New Roman"/>
                            <w:color w:val="000000" w:themeColor="text1"/>
                            <w:sz w:val="16"/>
                            <w:szCs w:val="16"/>
                          </w:rPr>
                          <w:t xml:space="preserve"> </w:t>
                        </w:r>
                        <w:proofErr w:type="spellStart"/>
                        <w:r w:rsidRPr="00DE59FF">
                          <w:rPr>
                            <w:rFonts w:ascii="Times New Roman" w:hAnsi="Times New Roman" w:cs="Times New Roman"/>
                            <w:color w:val="000000" w:themeColor="text1"/>
                            <w:sz w:val="16"/>
                            <w:szCs w:val="16"/>
                          </w:rPr>
                          <w:t>tra</w:t>
                        </w:r>
                        <w:proofErr w:type="spellEnd"/>
                      </w:p>
                    </w:txbxContent>
                  </v:textbox>
                </v:shape>
                <v:shape id="Flowchart: Decision 35" o:spid="_x0000_s1045" type="#_x0000_t110" style="position:absolute;left:1241;top:29722;width:19272;height:4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" fillcolor="white [3212]" strokecolor="#0a121c [484]" strokeweight="2pt">
                  <v:textbox>
                    <w:txbxContent>
                      <w:p w14:paraId="58684EB4" w14:textId="77777777" w:rsidR="002D6C50" w:rsidRPr="00DE59FF" w:rsidRDefault="002D6C50" w:rsidP="002D6C50">
                        <w:pPr>
                          <w:jc w:val="center"/>
                          <w:rPr>
                            <w:rFonts w:ascii="Times New Roman" w:hAnsi="Times New Roman" w:cs="Times New Roman"/>
                            <w:color w:val="000000" w:themeColor="text1"/>
                            <w:sz w:val="16"/>
                            <w:szCs w:val="16"/>
                          </w:rPr>
                        </w:pPr>
                        <w:proofErr w:type="spellStart"/>
                        <w:r w:rsidRPr="00DE59FF">
                          <w:rPr>
                            <w:rFonts w:ascii="Times New Roman" w:hAnsi="Times New Roman" w:cs="Times New Roman"/>
                            <w:color w:val="000000" w:themeColor="text1"/>
                            <w:sz w:val="16"/>
                            <w:szCs w:val="16"/>
                          </w:rPr>
                          <w:t>Phê</w:t>
                        </w:r>
                        <w:proofErr w:type="spellEnd"/>
                        <w:r w:rsidRPr="00DE59FF">
                          <w:rPr>
                            <w:rFonts w:ascii="Times New Roman" w:hAnsi="Times New Roman" w:cs="Times New Roman"/>
                            <w:color w:val="000000" w:themeColor="text1"/>
                            <w:sz w:val="16"/>
                            <w:szCs w:val="16"/>
                          </w:rPr>
                          <w:t xml:space="preserve"> </w:t>
                        </w:r>
                        <w:proofErr w:type="spellStart"/>
                        <w:r w:rsidRPr="00DE59FF">
                          <w:rPr>
                            <w:rFonts w:ascii="Times New Roman" w:hAnsi="Times New Roman" w:cs="Times New Roman"/>
                            <w:color w:val="000000" w:themeColor="text1"/>
                            <w:sz w:val="16"/>
                            <w:szCs w:val="16"/>
                          </w:rPr>
                          <w:t>duyệt</w:t>
                        </w:r>
                        <w:proofErr w:type="spellEnd"/>
                      </w:p>
                    </w:txbxContent>
                  </v:textbox>
                </v:shape>
                <v:rect id="_x0000_s1046" style="position:absolute;left:2021;top:147;width:16510;height:3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" fillcolor="white [3212]" strokecolor="#0a121c [484]" strokeweight="2pt">
                  <v:textbox>
                    <w:txbxContent>
                      <w:p w14:paraId="1E9C2547" w14:textId="77777777" w:rsidR="00554036" w:rsidRPr="00DE59FF" w:rsidRDefault="00554036" w:rsidP="00DE59FF">
                        <w:pPr>
                          <w:spacing w:before="60" w:after="120"/>
                          <w:jc w:val="center"/>
                          <w:rPr>
                            <w:rFonts w:ascii="Times New Roman" w:hAnsi="Times New Roman" w:cs="Times New Roman"/>
                            <w:color w:val="000000" w:themeColor="text1"/>
                            <w:sz w:val="16"/>
                            <w:szCs w:val="16"/>
                          </w:rPr>
                        </w:pPr>
                        <w:proofErr w:type="spellStart"/>
                        <w:r w:rsidRPr="00DE59FF">
                          <w:rPr>
                            <w:rFonts w:ascii="Times New Roman" w:hAnsi="Times New Roman" w:cs="Times New Roman"/>
                            <w:color w:val="000000" w:themeColor="text1"/>
                            <w:sz w:val="16"/>
                            <w:szCs w:val="16"/>
                          </w:rPr>
                          <w:t>Báo</w:t>
                        </w:r>
                        <w:proofErr w:type="spellEnd"/>
                        <w:r w:rsidRPr="00DE59FF">
                          <w:rPr>
                            <w:rFonts w:ascii="Times New Roman" w:hAnsi="Times New Roman" w:cs="Times New Roman"/>
                            <w:color w:val="000000" w:themeColor="text1"/>
                            <w:sz w:val="16"/>
                            <w:szCs w:val="16"/>
                          </w:rPr>
                          <w:t xml:space="preserve"> </w:t>
                        </w:r>
                        <w:proofErr w:type="spellStart"/>
                        <w:r w:rsidRPr="00DE59FF">
                          <w:rPr>
                            <w:rFonts w:ascii="Times New Roman" w:hAnsi="Times New Roman" w:cs="Times New Roman"/>
                            <w:color w:val="000000" w:themeColor="text1"/>
                            <w:sz w:val="16"/>
                            <w:szCs w:val="16"/>
                          </w:rPr>
                          <w:t>cáo</w:t>
                        </w:r>
                        <w:proofErr w:type="spellEnd"/>
                      </w:p>
                    </w:txbxContent>
                  </v:textbox>
                </v:rect>
              </v:group>
            </w:pict>
          </mc:Fallback>
        </mc:AlternateContent>
      </w:r>
      <w:r w:rsidR="00DE59FF">
        <w:rPr>
          <w:rFonts w:ascii="Times New Roman" w:hAnsi="Times New Roman" w:cs="Times New Roman"/>
          <w:noProof/>
          <w:color w:val="000000" w:themeColor="text1"/>
        </w:rPr>
        <mc:AlternateContent>
          <mc:Choice Requires="wps">
            <w:drawing>
              <wp:anchor distT="0" distB="0" distL="114300" distR="114300" simplePos="0" relativeHeight="251692032" behindDoc="0" locked="0" layoutInCell="1" allowOverlap="1" wp14:anchorId="02292023" wp14:editId="6FC5BD23">
                <wp:simplePos x="0" y="0"/>
                <wp:positionH relativeFrom="column">
                  <wp:posOffset>3380740</wp:posOffset>
                </wp:positionH>
                <wp:positionV relativeFrom="paragraph">
                  <wp:posOffset>1845945</wp:posOffset>
                </wp:positionV>
                <wp:extent cx="402590" cy="267335"/>
                <wp:effectExtent l="0" t="0" r="0" b="0"/>
                <wp:wrapNone/>
                <wp:docPr id="721354952" name="Rectangle 34"/>
                <wp:cNvGraphicFramePr/>
                <a:graphic xmlns:a="http://schemas.openxmlformats.org/drawingml/2006/main">
                  <a:graphicData uri="http://schemas.microsoft.com/office/word/2010/wordprocessingShape">
                    <wps:wsp>
                      <wps:cNvSpPr/>
                      <wps:spPr>
                        <a:xfrm>
                          <a:off x="0" y="0"/>
                          <a:ext cx="402590" cy="2673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55A90A" w14:textId="544787B5" w:rsidR="002D6C50" w:rsidRPr="00DE59FF" w:rsidRDefault="002D6C50" w:rsidP="002D6C50">
                            <w:pPr>
                              <w:jc w:val="center"/>
                              <w:rPr>
                                <w:rFonts w:ascii="Times New Roman" w:hAnsi="Times New Roman" w:cs="Times New Roman"/>
                                <w:color w:val="000000" w:themeColor="text1"/>
                                <w:sz w:val="16"/>
                              </w:rPr>
                            </w:pPr>
                            <w:r w:rsidRPr="00DE59FF">
                              <w:rPr>
                                <w:rFonts w:ascii="Times New Roman" w:hAnsi="Times New Roman" w:cs="Times New Roman"/>
                                <w:color w:val="000000" w:themeColor="text1"/>
                                <w:sz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7" style="position:absolute;left:0;text-align:left;margin-left:266.2pt;margin-top:145.35pt;width:31.7pt;height:2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" filled="f" stroked="f" strokeweight="2pt">
                <v:textbox>
                  <w:txbxContent>
                    <w:p w14:paraId="7A55A90A" w14:textId="544787B5" w:rsidR="002D6C50" w:rsidRPr="00DE59FF" w:rsidRDefault="002D6C50" w:rsidP="002D6C50">
                      <w:pPr>
                        <w:jc w:val="center"/>
                        <w:rPr>
                          <w:rFonts w:ascii="Times New Roman" w:hAnsi="Times New Roman" w:cs="Times New Roman"/>
                          <w:color w:val="000000" w:themeColor="text1"/>
                          <w:sz w:val="16"/>
                        </w:rPr>
                      </w:pPr>
                      <w:r w:rsidRPr="00DE59FF">
                        <w:rPr>
                          <w:rFonts w:ascii="Times New Roman" w:hAnsi="Times New Roman" w:cs="Times New Roman"/>
                          <w:color w:val="000000" w:themeColor="text1"/>
                          <w:sz w:val="16"/>
                        </w:rPr>
                        <w:t>No</w:t>
                      </w:r>
                    </w:p>
                  </w:txbxContent>
                </v:textbox>
              </v:rect>
            </w:pict>
          </mc:Fallback>
        </mc:AlternateContent>
      </w:r>
      <w:r w:rsidR="00DE59FF" w:rsidRPr="00A8345B">
        <w:rPr>
          <w:noProof/>
          <w:sz w:val="26"/>
          <w:szCs w:val="26"/>
        </w:rPr>
        <mc:AlternateContent>
          <mc:Choice Requires="wpg">
            <w:drawing>
              <wp:inline distT="0" distB="0" distL="0" distR="0" wp14:anchorId="4DCE934B" wp14:editId="467A1691">
                <wp:extent cx="2979941" cy="4695442"/>
                <wp:effectExtent l="0" t="0" r="11430" b="10160"/>
                <wp:docPr id="86705868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941" cy="4695442"/>
                          <a:chOff x="747388" y="374552"/>
                          <a:chExt cx="5492507" cy="5465799"/>
                        </a:xfrm>
                      </wpg:grpSpPr>
                      <wps:wsp>
                        <wps:cNvPr id="266377346" name="Straight Connector 116"/>
                        <wps:cNvCnPr>
                          <a:cxnSpLocks noChangeShapeType="1"/>
                        </wps:cNvCnPr>
                        <wps:spPr bwMode="auto">
                          <a:xfrm>
                            <a:off x="4836846" y="2869383"/>
                            <a:ext cx="756771"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889797380" name="Group 121"/>
                        <wpg:cNvGrpSpPr>
                          <a:grpSpLocks/>
                        </wpg:cNvGrpSpPr>
                        <wpg:grpSpPr bwMode="auto">
                          <a:xfrm>
                            <a:off x="747388" y="374552"/>
                            <a:ext cx="5492294" cy="5465799"/>
                            <a:chOff x="747388" y="374552"/>
                            <a:chExt cx="5492294" cy="5465799"/>
                          </a:xfrm>
                        </wpg:grpSpPr>
                        <wps:wsp>
                          <wps:cNvPr id="192993517" name="Oval 81"/>
                          <wps:cNvSpPr>
                            <a:spLocks noChangeArrowheads="1"/>
                          </wps:cNvSpPr>
                          <wps:spPr bwMode="auto">
                            <a:xfrm>
                              <a:off x="1274841" y="374552"/>
                              <a:ext cx="4090228" cy="599481"/>
                            </a:xfrm>
                            <a:prstGeom prst="ellipse">
                              <a:avLst/>
                            </a:prstGeom>
                            <a:solidFill>
                              <a:srgbClr val="FFFFFF"/>
                            </a:solidFill>
                            <a:ln w="12700" algn="ctr">
                              <a:solidFill>
                                <a:srgbClr val="000000"/>
                              </a:solidFill>
                              <a:miter lim="800000"/>
                              <a:headEnd/>
                              <a:tailEnd/>
                            </a:ln>
                          </wps:spPr>
                          <wps:txbx>
                            <w:txbxContent>
                              <w:p w14:paraId="705304A6" w14:textId="77777777" w:rsidR="00DE59FF" w:rsidRDefault="00DE59FF" w:rsidP="00DE59FF">
                                <w:pPr>
                                  <w:spacing w:after="0" w:line="240" w:lineRule="auto"/>
                                  <w:jc w:val="center"/>
                                  <w:rPr>
                                    <w:rFonts w:ascii="Times New Roman" w:hAnsi="Times New Roman"/>
                                    <w:sz w:val="16"/>
                                    <w:szCs w:val="16"/>
                                  </w:rPr>
                                </w:pPr>
                                <w:r w:rsidRPr="00DE59FF">
                                  <w:rPr>
                                    <w:rFonts w:ascii="Times New Roman" w:hAnsi="Times New Roman"/>
                                    <w:sz w:val="16"/>
                                    <w:szCs w:val="16"/>
                                  </w:rPr>
                                  <w:t xml:space="preserve">Phát hiện sản phẩm </w:t>
                                </w:r>
                              </w:p>
                              <w:p w14:paraId="3BE640CD" w14:textId="77777777" w:rsidR="00DE59FF" w:rsidRPr="00DE59FF" w:rsidRDefault="00DE59FF" w:rsidP="00DE59FF">
                                <w:pPr>
                                  <w:spacing w:after="120" w:line="240" w:lineRule="auto"/>
                                  <w:jc w:val="center"/>
                                  <w:rPr>
                                    <w:rFonts w:ascii="Times New Roman" w:hAnsi="Times New Roman"/>
                                    <w:sz w:val="16"/>
                                    <w:szCs w:val="16"/>
                                  </w:rPr>
                                </w:pPr>
                                <w:r w:rsidRPr="00DE59FF">
                                  <w:rPr>
                                    <w:rFonts w:ascii="Times New Roman" w:hAnsi="Times New Roman"/>
                                    <w:sz w:val="16"/>
                                    <w:szCs w:val="16"/>
                                  </w:rPr>
                                  <w:t>không phù hợp</w:t>
                                </w:r>
                              </w:p>
                            </w:txbxContent>
                          </wps:txbx>
                          <wps:bodyPr rot="0" vert="horz" wrap="square" lIns="91440" tIns="45720" rIns="91440" bIns="45720" anchor="ctr" anchorCtr="0" upright="1">
                            <a:noAutofit/>
                          </wps:bodyPr>
                        </wps:wsp>
                        <wps:wsp>
                          <wps:cNvPr id="1775186037" name="Rectangle 86"/>
                          <wps:cNvSpPr>
                            <a:spLocks noChangeArrowheads="1"/>
                          </wps:cNvSpPr>
                          <wps:spPr bwMode="auto">
                            <a:xfrm>
                              <a:off x="1407874" y="1778012"/>
                              <a:ext cx="3413937" cy="599343"/>
                            </a:xfrm>
                            <a:prstGeom prst="rect">
                              <a:avLst/>
                            </a:prstGeom>
                            <a:solidFill>
                              <a:srgbClr val="FFFFFF"/>
                            </a:solidFill>
                            <a:ln w="12700" algn="ctr">
                              <a:solidFill>
                                <a:srgbClr val="000000"/>
                              </a:solidFill>
                              <a:miter lim="800000"/>
                              <a:headEnd/>
                              <a:tailEnd/>
                            </a:ln>
                          </wps:spPr>
                          <wps:txbx>
                            <w:txbxContent>
                              <w:p w14:paraId="0B50D2EA" w14:textId="77777777" w:rsidR="00DE59FF" w:rsidRDefault="00DE59FF" w:rsidP="00DE59FF">
                                <w:pPr>
                                  <w:spacing w:before="120" w:after="0"/>
                                  <w:jc w:val="center"/>
                                  <w:rPr>
                                    <w:rFonts w:ascii="Times New Roman" w:hAnsi="Times New Roman"/>
                                    <w:sz w:val="16"/>
                                    <w:szCs w:val="16"/>
                                  </w:rPr>
                                </w:pPr>
                                <w:r w:rsidRPr="00DE59FF">
                                  <w:rPr>
                                    <w:rFonts w:ascii="Times New Roman" w:hAnsi="Times New Roman"/>
                                    <w:sz w:val="16"/>
                                    <w:szCs w:val="16"/>
                                  </w:rPr>
                                  <w:t xml:space="preserve">Phân tích nguyên nhân </w:t>
                                </w:r>
                              </w:p>
                              <w:p w14:paraId="36B817B3" w14:textId="77777777" w:rsidR="00DE59FF" w:rsidRPr="00DE59FF" w:rsidRDefault="00DE59FF" w:rsidP="00DE59FF">
                                <w:pPr>
                                  <w:spacing w:after="120"/>
                                  <w:jc w:val="center"/>
                                  <w:rPr>
                                    <w:rFonts w:ascii="Times New Roman" w:hAnsi="Times New Roman"/>
                                    <w:sz w:val="16"/>
                                    <w:szCs w:val="16"/>
                                  </w:rPr>
                                </w:pPr>
                                <w:r w:rsidRPr="00DE59FF">
                                  <w:rPr>
                                    <w:rFonts w:ascii="Times New Roman" w:hAnsi="Times New Roman"/>
                                    <w:sz w:val="16"/>
                                    <w:szCs w:val="16"/>
                                  </w:rPr>
                                  <w:t>và đề xuất biện pháp xử lý</w:t>
                                </w:r>
                              </w:p>
                              <w:p w14:paraId="4F720CD0" w14:textId="77777777" w:rsidR="00DE59FF" w:rsidRPr="00DE59FF" w:rsidRDefault="00DE59FF" w:rsidP="00DE59FF">
                                <w:pPr>
                                  <w:jc w:val="center"/>
                                  <w:rPr>
                                    <w:sz w:val="16"/>
                                    <w:szCs w:val="16"/>
                                  </w:rPr>
                                </w:pPr>
                              </w:p>
                            </w:txbxContent>
                          </wps:txbx>
                          <wps:bodyPr rot="0" vert="horz" wrap="square" lIns="91440" tIns="45720" rIns="91440" bIns="45720" anchor="ctr" anchorCtr="0" upright="1">
                            <a:noAutofit/>
                          </wps:bodyPr>
                        </wps:wsp>
                        <wps:wsp>
                          <wps:cNvPr id="2111864746" name="Rectangle 89"/>
                          <wps:cNvSpPr>
                            <a:spLocks noChangeArrowheads="1"/>
                          </wps:cNvSpPr>
                          <wps:spPr bwMode="auto">
                            <a:xfrm>
                              <a:off x="1793436" y="3380142"/>
                              <a:ext cx="2799561" cy="326861"/>
                            </a:xfrm>
                            <a:prstGeom prst="rect">
                              <a:avLst/>
                            </a:prstGeom>
                            <a:solidFill>
                              <a:srgbClr val="FFFFFF"/>
                            </a:solidFill>
                            <a:ln w="12700" algn="ctr">
                              <a:solidFill>
                                <a:srgbClr val="000000"/>
                              </a:solidFill>
                              <a:miter lim="800000"/>
                              <a:headEnd/>
                              <a:tailEnd/>
                            </a:ln>
                          </wps:spPr>
                          <wps:txbx>
                            <w:txbxContent>
                              <w:p w14:paraId="656258C8" w14:textId="77777777" w:rsidR="00DE59FF" w:rsidRPr="00DE59FF" w:rsidRDefault="00DE59FF" w:rsidP="00DE59FF">
                                <w:pPr>
                                  <w:spacing w:after="0"/>
                                  <w:jc w:val="center"/>
                                  <w:rPr>
                                    <w:rFonts w:ascii="Times New Roman" w:hAnsi="Times New Roman"/>
                                    <w:sz w:val="16"/>
                                    <w:szCs w:val="16"/>
                                  </w:rPr>
                                </w:pPr>
                                <w:r w:rsidRPr="00DE59FF">
                                  <w:rPr>
                                    <w:rFonts w:ascii="Times New Roman" w:hAnsi="Times New Roman"/>
                                    <w:sz w:val="16"/>
                                    <w:szCs w:val="16"/>
                                  </w:rPr>
                                  <w:t>Tiến hành xử lý</w:t>
                                </w:r>
                              </w:p>
                            </w:txbxContent>
                          </wps:txbx>
                          <wps:bodyPr rot="0" vert="horz" wrap="square" lIns="91440" tIns="45720" rIns="91440" bIns="45720" anchor="ctr" anchorCtr="0" upright="1">
                            <a:noAutofit/>
                          </wps:bodyPr>
                        </wps:wsp>
                        <wps:wsp>
                          <wps:cNvPr id="1444892141" name="Oval 91"/>
                          <wps:cNvSpPr>
                            <a:spLocks noChangeArrowheads="1"/>
                          </wps:cNvSpPr>
                          <wps:spPr bwMode="auto">
                            <a:xfrm>
                              <a:off x="1203407" y="5376621"/>
                              <a:ext cx="3932235" cy="463730"/>
                            </a:xfrm>
                            <a:prstGeom prst="ellipse">
                              <a:avLst/>
                            </a:prstGeom>
                            <a:solidFill>
                              <a:srgbClr val="FFFFFF"/>
                            </a:solidFill>
                            <a:ln w="12700" algn="ctr">
                              <a:solidFill>
                                <a:srgbClr val="000000"/>
                              </a:solidFill>
                              <a:miter lim="800000"/>
                              <a:headEnd/>
                              <a:tailEnd/>
                            </a:ln>
                          </wps:spPr>
                          <wps:txbx>
                            <w:txbxContent>
                              <w:p w14:paraId="08F4ECF7" w14:textId="77777777" w:rsidR="00DE59FF" w:rsidRPr="00DE59FF" w:rsidRDefault="00DE59FF" w:rsidP="00E515B2">
                                <w:pPr>
                                  <w:spacing w:after="0"/>
                                  <w:jc w:val="center"/>
                                  <w:rPr>
                                    <w:rFonts w:ascii="Times New Roman" w:hAnsi="Times New Roman"/>
                                    <w:sz w:val="16"/>
                                    <w:szCs w:val="16"/>
                                  </w:rPr>
                                </w:pPr>
                                <w:r w:rsidRPr="00DE59FF">
                                  <w:rPr>
                                    <w:rFonts w:ascii="Times New Roman" w:hAnsi="Times New Roman"/>
                                    <w:sz w:val="16"/>
                                    <w:szCs w:val="16"/>
                                  </w:rPr>
                                  <w:t>Lưu hồ sơ</w:t>
                                </w:r>
                              </w:p>
                            </w:txbxContent>
                          </wps:txbx>
                          <wps:bodyPr rot="0" vert="horz" wrap="square" lIns="91440" tIns="45720" rIns="91440" bIns="45720" anchor="ctr" anchorCtr="0" upright="1">
                            <a:noAutofit/>
                          </wps:bodyPr>
                        </wps:wsp>
                        <wps:wsp>
                          <wps:cNvPr id="678254234" name="Straight Arrow Connector 92"/>
                          <wps:cNvCnPr>
                            <a:cxnSpLocks noChangeShapeType="1"/>
                          </wps:cNvCnPr>
                          <wps:spPr bwMode="auto">
                            <a:xfrm>
                              <a:off x="3216653" y="974057"/>
                              <a:ext cx="0" cy="230754"/>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9919944" name="Straight Arrow Connector 93"/>
                          <wps:cNvCnPr>
                            <a:cxnSpLocks noChangeShapeType="1"/>
                          </wps:cNvCnPr>
                          <wps:spPr bwMode="auto">
                            <a:xfrm>
                              <a:off x="3179367" y="1547293"/>
                              <a:ext cx="0" cy="230754"/>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4890104" name="Straight Arrow Connector 111"/>
                          <wps:cNvCnPr>
                            <a:cxnSpLocks noChangeShapeType="1"/>
                          </wps:cNvCnPr>
                          <wps:spPr bwMode="auto">
                            <a:xfrm>
                              <a:off x="3215569" y="2377422"/>
                              <a:ext cx="0" cy="206734"/>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36335962" name="Straight Arrow Connector 113"/>
                          <wps:cNvCnPr>
                            <a:cxnSpLocks noChangeShapeType="1"/>
                          </wps:cNvCnPr>
                          <wps:spPr bwMode="auto">
                            <a:xfrm>
                              <a:off x="3216652" y="3132346"/>
                              <a:ext cx="0" cy="25312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25137792" name="Straight Arrow Connector 114"/>
                          <wps:cNvCnPr>
                            <a:cxnSpLocks noChangeShapeType="1"/>
                          </wps:cNvCnPr>
                          <wps:spPr bwMode="auto">
                            <a:xfrm>
                              <a:off x="3240376" y="4422054"/>
                              <a:ext cx="0" cy="206734"/>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65272522" name="Straight Connector 117"/>
                          <wps:cNvCnPr>
                            <a:cxnSpLocks noChangeShapeType="1"/>
                          </wps:cNvCnPr>
                          <wps:spPr bwMode="auto">
                            <a:xfrm flipH="1" flipV="1">
                              <a:off x="5593623" y="2102675"/>
                              <a:ext cx="17" cy="766598"/>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60436208" name="Straight Arrow Connector 118"/>
                          <wps:cNvCnPr>
                            <a:cxnSpLocks noChangeShapeType="1"/>
                          </wps:cNvCnPr>
                          <wps:spPr bwMode="auto">
                            <a:xfrm flipH="1">
                              <a:off x="4820486" y="2102631"/>
                              <a:ext cx="772849"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4038389" name="Straight Arrow Connector 113"/>
                          <wps:cNvCnPr>
                            <a:cxnSpLocks noChangeShapeType="1"/>
                            <a:stCxn id="2111864746" idx="2"/>
                          </wps:cNvCnPr>
                          <wps:spPr bwMode="auto">
                            <a:xfrm flipH="1">
                              <a:off x="3178944" y="3707003"/>
                              <a:ext cx="14273" cy="179129"/>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29977746" name="Straight Connector 117"/>
                          <wps:cNvCnPr>
                            <a:cxnSpLocks noChangeShapeType="1"/>
                          </wps:cNvCnPr>
                          <wps:spPr bwMode="auto">
                            <a:xfrm flipV="1">
                              <a:off x="5364782" y="3634662"/>
                              <a:ext cx="131" cy="52732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54926414" name="Straight Arrow Connector 118"/>
                          <wps:cNvCnPr>
                            <a:cxnSpLocks noChangeShapeType="1"/>
                          </wps:cNvCnPr>
                          <wps:spPr bwMode="auto">
                            <a:xfrm flipH="1">
                              <a:off x="4622973" y="3638368"/>
                              <a:ext cx="772850"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2250901" name="Straight Connector 117"/>
                          <wps:cNvCnPr>
                            <a:cxnSpLocks noChangeShapeType="1"/>
                          </wps:cNvCnPr>
                          <wps:spPr bwMode="auto">
                            <a:xfrm flipH="1" flipV="1">
                              <a:off x="6239665" y="1930253"/>
                              <a:ext cx="17" cy="2231735"/>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93790782" name="Straight Arrow Connector 118"/>
                          <wps:cNvCnPr>
                            <a:cxnSpLocks noChangeShapeType="1"/>
                          </wps:cNvCnPr>
                          <wps:spPr bwMode="auto">
                            <a:xfrm flipH="1" flipV="1">
                              <a:off x="4820350" y="1930253"/>
                              <a:ext cx="1419332" cy="793"/>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3829493" name="Straight Arrow Connector 114"/>
                          <wps:cNvCnPr>
                            <a:cxnSpLocks noChangeShapeType="1"/>
                          </wps:cNvCnPr>
                          <wps:spPr bwMode="auto">
                            <a:xfrm>
                              <a:off x="3179369" y="5165690"/>
                              <a:ext cx="0" cy="206734"/>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62291407" name="Straight Connector 117"/>
                          <wps:cNvCnPr>
                            <a:cxnSpLocks noChangeShapeType="1"/>
                          </wps:cNvCnPr>
                          <wps:spPr bwMode="auto">
                            <a:xfrm flipV="1">
                              <a:off x="747388" y="3600212"/>
                              <a:ext cx="20688" cy="1316461"/>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96059930" name="Straight Connector 116"/>
                        <wps:cNvCnPr>
                          <a:cxnSpLocks noChangeShapeType="1"/>
                        </wps:cNvCnPr>
                        <wps:spPr bwMode="auto">
                          <a:xfrm>
                            <a:off x="4963343" y="4161988"/>
                            <a:ext cx="1276552"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53536351" name="Straight Connector 116"/>
                        <wps:cNvCnPr>
                          <a:cxnSpLocks noChangeShapeType="1"/>
                        </wps:cNvCnPr>
                        <wps:spPr bwMode="auto">
                          <a:xfrm>
                            <a:off x="747393" y="4916674"/>
                            <a:ext cx="756770"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4" o:spid="_x0000_s1048" style="width:234.65pt;height:369.7pt;mso-position-horizontal-relative:char;mso-position-vertical-relative:line" coordorigin="7473,3745" coordsize="54925,5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">
                <v:line id="Straight Connector 116" o:spid="_x0000_s1049" style="position:absolute;visibility:visible;mso-wrap-style:square" from="48368,28693" to="55936,28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faiyTMAAAA4gAAAA8A&#10;AAAAAAAAAAAAAAAAoQIAAGRycy9kb3ducmV2LnhtbFBLBQYAAAAABAAEAPkAAACaAwAAAAA=&#10;" strokeweight="1.5pt">
                  <v:stroke joinstyle="miter"/>
                </v:line>
                <v:group id="Group 121" o:spid="_x0000_s1050" style="position:absolute;left:7473;top:3745;width:54923;height:54658" coordorigin="7473,3745" coordsize="54922,54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7MN4ZMoA&#10;AADiAAAADwAAAAAAAAAAAAAAAACqAgAAZHJzL2Rvd25yZXYueG1sUEsFBgAAAAAEAAQA+gAAAKED&#10;AAAAAA==&#10;">
                  <v:oval id="Oval 81" o:spid="_x0000_s1051" style="position:absolute;left:12748;top:3745;width:40902;height:59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2luMgA&#10;AADiAAAADwAAAGRycy9kb3ducmV2LnhtbERPW0vDMBR+F/Yfwhn4Ii5dRWe6ZkMFYTg3cI49H5rT&#10;y9aclCZu9d8bQfDx47vny8G24ky9bxxrmE4SEMSFMw1XGvafr7ePIHxANtg6Jg3f5GG5GF3lmBl3&#10;4Q8670IlYgj7DDXUIXSZlL6oyaKfuI44cqXrLYYI+0qaHi8x3LYyTZIHabHh2FBjRy81Fafdl9Xw&#10;lm7Kg3rf3jSn1Ux1Cs3zcR20vh4PT3MQgYbwL/5zr0ycr1Kl7u6nM/i9FDH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baW4yAAAAOIAAAAPAAAAAAAAAAAAAAAAAJgCAABk&#10;cnMvZG93bnJldi54bWxQSwUGAAAAAAQABAD1AAAAjQMAAAAA&#10;" strokeweight="1pt">
                    <v:stroke joinstyle="miter"/>
                    <v:textbox>
                      <w:txbxContent>
                        <w:p w14:paraId="705304A6" w14:textId="77777777" w:rsidR="00DE59FF" w:rsidRDefault="00DE59FF" w:rsidP="00DE59FF">
                          <w:pPr>
                            <w:spacing w:after="0" w:line="240" w:lineRule="auto"/>
                            <w:jc w:val="center"/>
                            <w:rPr>
                              <w:rFonts w:ascii="Times New Roman" w:hAnsi="Times New Roman"/>
                              <w:sz w:val="16"/>
                              <w:szCs w:val="16"/>
                            </w:rPr>
                          </w:pPr>
                          <w:r w:rsidRPr="00DE59FF">
                            <w:rPr>
                              <w:rFonts w:ascii="Times New Roman" w:hAnsi="Times New Roman"/>
                              <w:sz w:val="16"/>
                              <w:szCs w:val="16"/>
                            </w:rPr>
                            <w:t xml:space="preserve">Phát hiện sản phẩm </w:t>
                          </w:r>
                        </w:p>
                        <w:p w14:paraId="3BE640CD" w14:textId="77777777" w:rsidR="00DE59FF" w:rsidRPr="00DE59FF" w:rsidRDefault="00DE59FF" w:rsidP="00DE59FF">
                          <w:pPr>
                            <w:spacing w:after="120" w:line="240" w:lineRule="auto"/>
                            <w:jc w:val="center"/>
                            <w:rPr>
                              <w:rFonts w:ascii="Times New Roman" w:hAnsi="Times New Roman"/>
                              <w:sz w:val="16"/>
                              <w:szCs w:val="16"/>
                            </w:rPr>
                          </w:pPr>
                          <w:r w:rsidRPr="00DE59FF">
                            <w:rPr>
                              <w:rFonts w:ascii="Times New Roman" w:hAnsi="Times New Roman"/>
                              <w:sz w:val="16"/>
                              <w:szCs w:val="16"/>
                            </w:rPr>
                            <w:t>không phù hợp</w:t>
                          </w:r>
                        </w:p>
                      </w:txbxContent>
                    </v:textbox>
                  </v:oval>
                  <v:rect id="Rectangle 86" o:spid="_x0000_s1052" style="position:absolute;left:14078;top:17780;width:34140;height:5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94cgA&#10;AADjAAAADwAAAGRycy9kb3ducmV2LnhtbERPzWrCQBC+F3yHZQRvza6VGkldpZQWPHhJ9GBvQ3aa&#10;hGZnQ3ZrEp/eLRR6nO9/tvvRtuJKvW8ca1gmCgRx6UzDlYbz6eNxA8IHZIOtY9IwkYf9bvawxcy4&#10;gXO6FqESMYR9hhrqELpMSl/WZNEnriOO3JfrLYZ49pU0PQ4x3LbySam1tNhwbKixo7eayu/ix2rA&#10;YvycpukyDDJvVfN+y7vimGu9mI+vLyACjeFf/Oc+mDg/TZ+Xm7VapfD7UwRA7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ST3hyAAAAOMAAAAPAAAAAAAAAAAAAAAAAJgCAABk&#10;cnMvZG93bnJldi54bWxQSwUGAAAAAAQABAD1AAAAjQMAAAAA&#10;" strokeweight="1pt">
                    <v:textbox>
                      <w:txbxContent>
                        <w:p w14:paraId="0B50D2EA" w14:textId="77777777" w:rsidR="00DE59FF" w:rsidRDefault="00DE59FF" w:rsidP="00DE59FF">
                          <w:pPr>
                            <w:spacing w:before="120" w:after="0"/>
                            <w:jc w:val="center"/>
                            <w:rPr>
                              <w:rFonts w:ascii="Times New Roman" w:hAnsi="Times New Roman"/>
                              <w:sz w:val="16"/>
                              <w:szCs w:val="16"/>
                            </w:rPr>
                          </w:pPr>
                          <w:r w:rsidRPr="00DE59FF">
                            <w:rPr>
                              <w:rFonts w:ascii="Times New Roman" w:hAnsi="Times New Roman"/>
                              <w:sz w:val="16"/>
                              <w:szCs w:val="16"/>
                            </w:rPr>
                            <w:t xml:space="preserve">Phân tích nguyên nhân </w:t>
                          </w:r>
                        </w:p>
                        <w:p w14:paraId="36B817B3" w14:textId="77777777" w:rsidR="00DE59FF" w:rsidRPr="00DE59FF" w:rsidRDefault="00DE59FF" w:rsidP="00DE59FF">
                          <w:pPr>
                            <w:spacing w:after="120"/>
                            <w:jc w:val="center"/>
                            <w:rPr>
                              <w:rFonts w:ascii="Times New Roman" w:hAnsi="Times New Roman"/>
                              <w:sz w:val="16"/>
                              <w:szCs w:val="16"/>
                            </w:rPr>
                          </w:pPr>
                          <w:r w:rsidRPr="00DE59FF">
                            <w:rPr>
                              <w:rFonts w:ascii="Times New Roman" w:hAnsi="Times New Roman"/>
                              <w:sz w:val="16"/>
                              <w:szCs w:val="16"/>
                            </w:rPr>
                            <w:t>và đề xuất biện pháp xử lý</w:t>
                          </w:r>
                        </w:p>
                        <w:p w14:paraId="4F720CD0" w14:textId="77777777" w:rsidR="00DE59FF" w:rsidRPr="00DE59FF" w:rsidRDefault="00DE59FF" w:rsidP="00DE59FF">
                          <w:pPr>
                            <w:jc w:val="center"/>
                            <w:rPr>
                              <w:sz w:val="16"/>
                              <w:szCs w:val="16"/>
                            </w:rPr>
                          </w:pPr>
                        </w:p>
                      </w:txbxContent>
                    </v:textbox>
                  </v:rect>
                  <v:rect id="Rectangle 89" o:spid="_x0000_s1053" style="position:absolute;left:17934;top:33801;width:27995;height:3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d4soA&#10;AADjAAAADwAAAGRycy9kb3ducmV2LnhtbESPQWvCQBSE7wX/w/IEb3UTkVSiq4hY8OAlqQe9PbLP&#10;JJh9G7Jbk/jru4VCj8PMfMNsdoNpxJM6V1tWEM8jEMSF1TWXCi5fn+8rEM4ja2wsk4KRHOy2k7cN&#10;ptr2nNEz96UIEHYpKqi8b1MpXVGRQTe3LXHw7rYz6IPsSqk77APcNHIRRYk0WHNYqLClQ0XFI/82&#10;CjAfbuM4XvteZk1UH19Zm58zpWbTYb8G4Wnw/+G/9kkrWMRxvEqWH8sEfj+FPyC3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ip3eLKAAAA4wAAAA8AAAAAAAAAAAAAAAAAmAIA&#10;AGRycy9kb3ducmV2LnhtbFBLBQYAAAAABAAEAPUAAACPAwAAAAA=&#10;" strokeweight="1pt">
                    <v:textbox>
                      <w:txbxContent>
                        <w:p w14:paraId="656258C8" w14:textId="77777777" w:rsidR="00DE59FF" w:rsidRPr="00DE59FF" w:rsidRDefault="00DE59FF" w:rsidP="00DE59FF">
                          <w:pPr>
                            <w:spacing w:after="0"/>
                            <w:jc w:val="center"/>
                            <w:rPr>
                              <w:rFonts w:ascii="Times New Roman" w:hAnsi="Times New Roman"/>
                              <w:sz w:val="16"/>
                              <w:szCs w:val="16"/>
                            </w:rPr>
                          </w:pPr>
                          <w:r w:rsidRPr="00DE59FF">
                            <w:rPr>
                              <w:rFonts w:ascii="Times New Roman" w:hAnsi="Times New Roman"/>
                              <w:sz w:val="16"/>
                              <w:szCs w:val="16"/>
                            </w:rPr>
                            <w:t>Tiến hành xử lý</w:t>
                          </w:r>
                        </w:p>
                      </w:txbxContent>
                    </v:textbox>
                  </v:rect>
                  <v:oval id="Oval 91" o:spid="_x0000_s1054" style="position:absolute;left:12034;top:53766;width:39322;height:4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yh8gA&#10;AADjAAAADwAAAGRycy9kb3ducmV2LnhtbERPX2vCMBB/H/gdwg32MjRtKdN2RtkGgkwdTMXnoznb&#10;anMpTdTu25vBYI/3+3/TeW8acaXO1ZYVxKMIBHFhdc2lgv1uMZyAcB5ZY2OZFPyQg/ls8DDFXNsb&#10;f9N160sRQtjlqKDyvs2ldEVFBt3ItsSBO9rOoA9nV0rd4S2Em0YmUfQiDdYcGips6aOi4ry9GAWf&#10;yeZ4yNZfz/V5Oc7aDPX7aeWVenrs315BeOr9v/jPvdRhfpqmkyyJ0xh+fwoA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ObKHyAAAAOMAAAAPAAAAAAAAAAAAAAAAAJgCAABk&#10;cnMvZG93bnJldi54bWxQSwUGAAAAAAQABAD1AAAAjQMAAAAA&#10;" strokeweight="1pt">
                    <v:stroke joinstyle="miter"/>
                    <v:textbox>
                      <w:txbxContent>
                        <w:p w14:paraId="08F4ECF7" w14:textId="77777777" w:rsidR="00DE59FF" w:rsidRPr="00DE59FF" w:rsidRDefault="00DE59FF" w:rsidP="00E515B2">
                          <w:pPr>
                            <w:spacing w:after="0"/>
                            <w:jc w:val="center"/>
                            <w:rPr>
                              <w:rFonts w:ascii="Times New Roman" w:hAnsi="Times New Roman"/>
                              <w:sz w:val="16"/>
                              <w:szCs w:val="16"/>
                            </w:rPr>
                          </w:pPr>
                          <w:r w:rsidRPr="00DE59FF">
                            <w:rPr>
                              <w:rFonts w:ascii="Times New Roman" w:hAnsi="Times New Roman"/>
                              <w:sz w:val="16"/>
                              <w:szCs w:val="16"/>
                            </w:rPr>
                            <w:t>Lưu hồ sơ</w:t>
                          </w:r>
                        </w:p>
                      </w:txbxContent>
                    </v:textbox>
                  </v:oval>
                  <v:shape id="Straight Arrow Connector 92" o:spid="_x0000_s1055" type="#_x0000_t32" style="position:absolute;left:32166;top:9740;width:0;height:2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dqghLMAAAA4gAAAA8A&#10;AAAAAAAAAAAAAAAAoQIAAGRycy9kb3ducmV2LnhtbFBLBQYAAAAABAAEAPkAAACaAwAAAAA=&#10;" strokeweight="1.5pt">
                    <v:stroke endarrow="block" joinstyle="miter"/>
                  </v:shape>
                  <v:shape id="Straight Arrow Connector 93" o:spid="_x0000_s1056" type="#_x0000_t32" style="position:absolute;left:31793;top:15472;width:0;height:2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694JjMAAAA4gAAAA8A&#10;AAAAAAAAAAAAAAAAoQIAAGRycy9kb3ducmV2LnhtbFBLBQYAAAAABAAEAPkAAACaAwAAAAA=&#10;" strokeweight="1.5pt">
                    <v:stroke endarrow="block" joinstyle="miter"/>
                  </v:shape>
                  <v:shape id="Straight Arrow Connector 111" o:spid="_x0000_s1057" type="#_x0000_t32" style="position:absolute;left:32155;top:23774;width:0;height:2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SRcgAAADiAAAADwAAAGRycy9kb3ducmV2LnhtbERPy2oCMRTdC/5DuEI3oon1UZ0axRak&#10;rlqqQnF3ndzODJ3cDJOo0369KQguD+c9Xza2FGeqfeFYw6CvQBCnzhScadjv1r0pCB+QDZaOScMv&#10;eVgu2q05JsZd+JPO25CJGMI+QQ15CFUipU9zsuj7riKO3LerLYYI60yaGi8x3JbyUamJtFhwbMix&#10;otec0p/tyWp42h3GGF7+Nl/79+FHl96Op5U8av3QaVbPIAI14S6+uTcmzh+PpjM1UCP4vxQxyMU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JNSRcgAAADiAAAADwAAAAAA&#10;AAAAAAAAAAChAgAAZHJzL2Rvd25yZXYueG1sUEsFBgAAAAAEAAQA+QAAAJYDAAAAAA==&#10;" strokeweight="1.5pt">
                    <v:stroke endarrow="block" joinstyle="miter"/>
                  </v:shape>
                  <v:shape id="Straight Arrow Connector 113" o:spid="_x0000_s1058" type="#_x0000_t32" style="position:absolute;left:32166;top:31323;width:0;height:25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NJMoAAADjAAAADwAAAGRycy9kb3ducmV2LnhtbERPzWrCQBC+C32HZQq9SN3UYFqjq9iC&#10;6ElpFEpvY3ZMQrOzIbtq6tN3C4LH+f5nOu9MLc7UusqygpdBBII4t7riQsF+t3x+A+E8ssbaMin4&#10;JQfz2UNviqm2F/6kc+YLEULYpaig9L5JpXR5SQbdwDbEgTva1qAPZ1tI3eIlhJtaDqMokQYrDg0l&#10;NvRRUv6TnYyC1933CP37df2138TbPq0Op4U8KPX02C0mIDx1/i6+udc6zB/HSRyPxskQ/n8KAMj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k0kygAAAOMAAAAPAAAA&#10;AAAAAAAAAAAAAKECAABkcnMvZG93bnJldi54bWxQSwUGAAAAAAQABAD5AAAAmAMAAAAA&#10;" strokeweight="1.5pt">
                    <v:stroke endarrow="block" joinstyle="miter"/>
                  </v:shape>
                  <v:shape id="Straight Arrow Connector 114" o:spid="_x0000_s1059" type="#_x0000_t32" style="position:absolute;left:32403;top:44220;width:0;height:2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QpP8oAAADjAAAADwAAAGRycy9kb3ducmV2LnhtbERPS2vCQBC+F/oflin0IroxVlOjq6hQ&#10;6knxAdLbmJ0modnZkF017a/vFoQe53vPdN6aSlypcaVlBf1eBII4s7rkXMHx8NZ9BeE8ssbKMin4&#10;Jgfz2ePDFFNtb7yj697nIoSwS1FB4X2dSumyggy6nq2JA/dpG4M+nE0udYO3EG4qGUfRSBosOTQU&#10;WNOqoOxrfzEKksPHEP3yZ306bgbbDr2fLwt5Vur5qV1MQHhq/b/47l7rMP8lHvYHSTKO4e+nAIC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BCk/ygAAAOMAAAAPAAAA&#10;AAAAAAAAAAAAAKECAABkcnMvZG93bnJldi54bWxQSwUGAAAAAAQABAD5AAAAmAMAAAAA&#10;" strokeweight="1.5pt">
                    <v:stroke endarrow="block" joinstyle="miter"/>
                  </v:shape>
                  <v:line id="Straight Connector 117" o:spid="_x0000_s1060" style="position:absolute;flip:x y;visibility:visible;mso-wrap-style:square" from="55936,21026" to="55936,28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Y8sYAAADjAAAADwAAAGRycy9kb3ducmV2LnhtbERPX0vDMBB/F/wO4QTfXLro6uiWDR0I&#10;+mi3gY9Hc2vKmktpsi5+eyMIPt7v/623yfViojF0njXMZwUI4sabjlsNh/3bwxJEiMgGe8+k4ZsC&#10;bDe3N2usjL/yJ011bEUO4VChBhvjUEkZGksOw8wPxJk7+dFhzOfYSjPiNYe7XqqiKKXDjnODxYF2&#10;lppzfXEa0u7j9fFpPz+5L+uno6zT5Xy0Wt/fpZcViEgp/ov/3O8mzy/LhXpWC6Xg96cMgN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9GPLGAAAA4wAAAA8AAAAAAAAA&#10;AAAAAAAAoQIAAGRycy9kb3ducmV2LnhtbFBLBQYAAAAABAAEAPkAAACUAwAAAAA=&#10;" strokeweight="1.5pt">
                    <v:stroke joinstyle="miter"/>
                  </v:line>
                  <v:shape id="Straight Arrow Connector 118" o:spid="_x0000_s1061" type="#_x0000_t32" style="position:absolute;left:48204;top:21026;width:77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RWpucsAAADjAAAADwAA&#10;AAAAAAAAAAAAAAChAgAAZHJzL2Rvd25yZXYueG1sUEsFBgAAAAAEAAQA+QAAAJkDAAAAAA==&#10;" strokeweight="1.5pt">
                    <v:stroke endarrow="block" joinstyle="miter"/>
                  </v:shape>
                  <v:shape id="Straight Arrow Connector 113" o:spid="_x0000_s1062" type="#_x0000_t32" style="position:absolute;left:31789;top:37070;width:143;height:17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e4+y8sAAADiAAAADwAA&#10;AAAAAAAAAAAAAAChAgAAZHJzL2Rvd25yZXYueG1sUEsFBgAAAAAEAAQA+QAAAJkDAAAAAA==&#10;" strokeweight="1.5pt">
                    <v:stroke endarrow="block" joinstyle="miter"/>
                  </v:shape>
                  <v:line id="Straight Connector 117" o:spid="_x0000_s1063" style="position:absolute;flip:y;visibility:visible;mso-wrap-style:square" from="53647,36346" to="53649,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r5Lb8sAAADjAAAADwAA&#10;AAAAAAAAAAAAAAChAgAAZHJzL2Rvd25yZXYueG1sUEsFBgAAAAAEAAQA+QAAAJkDAAAAAA==&#10;" strokeweight="1.5pt">
                    <v:stroke joinstyle="miter"/>
                  </v:line>
                  <v:shape id="Straight Arrow Connector 118" o:spid="_x0000_s1064" type="#_x0000_t32" style="position:absolute;left:46229;top:36383;width:77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sKGQssAAADiAAAADwAA&#10;AAAAAAAAAAAAAAChAgAAZHJzL2Rvd25yZXYueG1sUEsFBgAAAAAEAAQA+QAAAJkDAAAAAA==&#10;" strokeweight="1.5pt">
                    <v:stroke endarrow="block" joinstyle="miter"/>
                  </v:shape>
                  <v:line id="Straight Connector 117" o:spid="_x0000_s1065" style="position:absolute;flip:x y;visibility:visible;mso-wrap-style:square" from="62396,19302" to="6239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39FMgAAADiAAAADwAAAGRycy9kb3ducmV2LnhtbESPzWrDMBCE74W+g9hCb41k99+NEpJA&#10;oD3WaaDHxdpYJtbKWIqjvH1VKPQ4zMw3zHyZXC8mGkPnWUMxUyCIG286bjV87bZ3LyBCRDbYeyYN&#10;FwqwXFxfzbEy/syfNNWxFRnCoUINNsahkjI0lhyGmR+Is3fwo8OY5dhKM+I5w10vS6WepMOO84LF&#10;gTaWmmN9chrS5mN9/7ArDu7b+mkv63Q67q3Wtzdp9QYiUor/4b/2u9HwXJblo3pVBfxeyndAL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539FMgAAADiAAAADwAAAAAA&#10;AAAAAAAAAAChAgAAZHJzL2Rvd25yZXYueG1sUEsFBgAAAAAEAAQA+QAAAJYDAAAAAA==&#10;" strokeweight="1.5pt">
                    <v:stroke joinstyle="miter"/>
                  </v:line>
                  <v:shape id="Straight Arrow Connector 118" o:spid="_x0000_s1066" type="#_x0000_t32" style="position:absolute;left:48203;top:19302;width:14193;height: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V6EfssAAADjAAAADwAA&#10;AAAAAAAAAAAAAAChAgAAZHJzL2Rvd25yZXYueG1sUEsFBgAAAAAEAAQA+QAAAJkDAAAAAA==&#10;" strokeweight="1.5pt">
                    <v:stroke endarrow="block" joinstyle="miter"/>
                  </v:shape>
                  <v:shape id="Straight Arrow Connector 114" o:spid="_x0000_s1067" type="#_x0000_t32" style="position:absolute;left:31793;top:51656;width:0;height:20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h7/8gAAADiAAAADwAAAGRycy9kb3ducmV2LnhtbERPTWvCQBC9C/0PyxS8iG5qtGrqKrYg&#10;elKqQultzE6T0OxsyK4a/fXdguDx8b6n88aU4ky1KywreOlFIIhTqwvOFBz2y+4YhPPIGkvLpOBK&#10;Duazp9YUE20v/Ennnc9ECGGXoILc+yqR0qU5GXQ9WxEH7sfWBn2AdSZ1jZcQbkrZj6JXabDg0JBj&#10;RR85pb+7k1Ew2n8P0b/f1l+HTbzt0Op4WsijUu3nZvEGwlPjH+K7e63D/GE87k8Gkxj+LwUMcv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Ch7/8gAAADiAAAADwAAAAAA&#10;AAAAAAAAAAChAgAAZHJzL2Rvd25yZXYueG1sUEsFBgAAAAAEAAQA+QAAAJYDAAAAAA==&#10;" strokeweight="1.5pt">
                    <v:stroke endarrow="block" joinstyle="miter"/>
                  </v:shape>
                  <v:line id="Straight Connector 117" o:spid="_x0000_s1068" style="position:absolute;flip:y;visibility:visible;mso-wrap-style:square" from="7473,36002" to="7680,49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GrWscAAADjAAAADwAAAGRycy9kb3ducmV2LnhtbERPS2vCQBC+F/wPyxR6qxtTSTR1FREE&#10;66X1dR+zYxLMzsbs1sR/3y0UepzvPbNFb2pxp9ZVlhWMhhEI4tzqigsFx8P6dQLCeWSNtWVS8CAH&#10;i/ngaYaZth3v6L73hQgh7DJUUHrfZFK6vCSDbmgb4sBdbGvQh7MtpG6xC+GmlnEUJdJgxaGhxIZW&#10;JeXX/bdRUG1Sczx/jj9Ol216e+sw+VpfUamX5375DsJT7//Ff+6NDvPjJI6no3GUwu9PAQA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AataxwAAAOMAAAAPAAAAAAAA&#10;AAAAAAAAAKECAABkcnMvZG93bnJldi54bWxQSwUGAAAAAAQABAD5AAAAlQMAAAAA&#10;" strokeweight="1.5pt">
                    <v:stroke joinstyle="miter"/>
                  </v:line>
                </v:group>
                <v:line id="Straight Connector 116" o:spid="_x0000_s1069" style="position:absolute;visibility:visible;mso-wrap-style:square" from="49633,41619" to="62398,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g/8oAAADiAAAADwAAAGRycy9kb3ducmV2LnhtbESPzWrCQBSF9wXfYbiF7uqkVsWkjtIK&#10;RRcWWhXR3SVzmwQzd+LMaOLbdxZCl4fzxzedd6YWV3K+sqzgpZ+AIM6trrhQsNt+Pk9A+ICssbZM&#10;Cm7kYT7rPUwx07blH7puQiHiCPsMFZQhNJmUPi/JoO/bhjh6v9YZDFG6QmqHbRw3tRwkyVgarDg+&#10;lNjQoqT8tLkYBTRIh4eP47BorTvv18u1/XZfK6WeHrv3NxCBuvAfvrdXWsEoHSejNH2NEBEp4oCc&#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9WD/ygAAAOIAAAAPAAAA&#10;AAAAAAAAAAAAAKECAABkcnMvZG93bnJldi54bWxQSwUGAAAAAAQABAD5AAAAmAMAAAAA&#10;" strokeweight="1.5pt">
                  <v:stroke joinstyle="miter"/>
                </v:line>
                <v:line id="Straight Connector 116" o:spid="_x0000_s1070" style="position:absolute;visibility:visible;mso-wrap-style:square" from="7473,49166" to="15041,49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r8gAAADiAAAADwAAAGRycy9kb3ducmV2LnhtbERPXWvCMBR9F/Yfwh34pqnWytYZZRuI&#10;PihsKmN7uzR3bVlz0yWZrf9+GQh7PJzvxao3jTiT87VlBZNxAoK4sLrmUsHpuB7dgfABWWNjmRRc&#10;yMNqeTNYYK5tx690PoRSxBD2OSqoQmhzKX1RkUE/ti1x5D6tMxgidKXUDrsYbho5TZK5NFhzbKiw&#10;peeKiq/Dj1FA0/vZ+9PHrOys+37bbXb2xe23Sg1v+8cHEIH68C++urc6zs/SLJ2n2QT+LkUMc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mB+r8gAAADiAAAADwAAAAAA&#10;AAAAAAAAAAChAgAAZHJzL2Rvd25yZXYueG1sUEsFBgAAAAAEAAQA+QAAAJYDAAAAAA==&#10;" strokeweight="1.5pt">
                  <v:stroke joinstyle="miter"/>
                </v:line>
                <w10:anchorlock/>
              </v:group>
            </w:pict>
          </mc:Fallback>
        </mc:AlternateContent>
      </w:r>
    </w:p>
    <w:p w14:paraId="5D05BD4B" w14:textId="6F444A9F" w:rsidR="00265B31" w:rsidRPr="00E515B2" w:rsidRDefault="00265B31" w:rsidP="00E515B2">
      <w:pPr>
        <w:spacing w:before="60" w:after="0" w:line="240" w:lineRule="auto"/>
        <w:jc w:val="center"/>
        <w:rPr>
          <w:rFonts w:ascii="Times New Roman" w:hAnsi="Times New Roman" w:cs="Times New Roman"/>
          <w:b/>
          <w:bCs/>
          <w:sz w:val="20"/>
        </w:rPr>
      </w:pPr>
      <w:r w:rsidRPr="00E515B2">
        <w:rPr>
          <w:rFonts w:ascii="Times New Roman" w:hAnsi="Times New Roman" w:cs="Times New Roman"/>
          <w:b/>
          <w:bCs/>
          <w:sz w:val="20"/>
        </w:rPr>
        <w:t xml:space="preserve">Hình 4. </w:t>
      </w:r>
      <w:r w:rsidRPr="00E515B2">
        <w:rPr>
          <w:rFonts w:ascii="Times New Roman" w:hAnsi="Times New Roman" w:cs="Times New Roman"/>
          <w:bCs/>
          <w:i/>
          <w:sz w:val="20"/>
        </w:rPr>
        <w:t xml:space="preserve">Quy trình phát hiện và xử lý sản phẩm chè không phù hợp tại </w:t>
      </w:r>
      <w:r w:rsidR="00CC7933" w:rsidRPr="00E515B2">
        <w:rPr>
          <w:rFonts w:ascii="Times New Roman" w:hAnsi="Times New Roman" w:cs="Times New Roman"/>
          <w:bCs/>
          <w:i/>
          <w:sz w:val="20"/>
        </w:rPr>
        <w:t>c</w:t>
      </w:r>
      <w:r w:rsidRPr="00E515B2">
        <w:rPr>
          <w:rFonts w:ascii="Times New Roman" w:hAnsi="Times New Roman" w:cs="Times New Roman"/>
          <w:bCs/>
          <w:i/>
          <w:sz w:val="20"/>
        </w:rPr>
        <w:t>ông ty</w:t>
      </w:r>
    </w:p>
    <w:p w14:paraId="403BCB53" w14:textId="0365530A" w:rsidR="00265B31" w:rsidRPr="00E515B2" w:rsidRDefault="00265B31" w:rsidP="00E515B2">
      <w:pPr>
        <w:tabs>
          <w:tab w:val="left" w:pos="3032"/>
        </w:tabs>
        <w:spacing w:after="0" w:line="240" w:lineRule="auto"/>
        <w:jc w:val="center"/>
        <w:rPr>
          <w:rFonts w:ascii="Times New Roman" w:hAnsi="Times New Roman" w:cs="Times New Roman"/>
          <w:i/>
          <w:iCs/>
          <w:sz w:val="20"/>
        </w:rPr>
      </w:pPr>
      <w:r w:rsidRPr="00E515B2">
        <w:rPr>
          <w:rFonts w:ascii="Times New Roman" w:hAnsi="Times New Roman" w:cs="Times New Roman"/>
          <w:i/>
          <w:iCs/>
          <w:sz w:val="20"/>
        </w:rPr>
        <w:t>(Nguồn:</w:t>
      </w:r>
      <w:r w:rsidR="00E515B2">
        <w:rPr>
          <w:rFonts w:ascii="Times New Roman" w:hAnsi="Times New Roman" w:cs="Times New Roman"/>
          <w:i/>
          <w:iCs/>
          <w:sz w:val="20"/>
        </w:rPr>
        <w:t xml:space="preserve"> </w:t>
      </w:r>
      <w:r w:rsidRPr="00E515B2">
        <w:rPr>
          <w:rFonts w:ascii="Times New Roman" w:hAnsi="Times New Roman" w:cs="Times New Roman"/>
          <w:i/>
          <w:iCs/>
          <w:sz w:val="20"/>
        </w:rPr>
        <w:t>Phòng Kinh doanh)</w:t>
      </w:r>
    </w:p>
    <w:p w14:paraId="4895DEA1" w14:textId="3E049DB5" w:rsidR="00E515B2" w:rsidRPr="00002E53" w:rsidRDefault="00E515B2" w:rsidP="00002E53">
      <w:pPr>
        <w:tabs>
          <w:tab w:val="left" w:pos="0"/>
        </w:tabs>
        <w:spacing w:after="0" w:line="240" w:lineRule="auto"/>
        <w:ind w:firstLine="284"/>
        <w:jc w:val="both"/>
        <w:rPr>
          <w:rFonts w:ascii="Times New Roman" w:hAnsi="Times New Roman"/>
        </w:rPr>
      </w:pPr>
      <w:r w:rsidRPr="00002E53">
        <w:rPr>
          <w:rFonts w:ascii="Times New Roman" w:hAnsi="Times New Roman"/>
        </w:rPr>
        <w:lastRenderedPageBreak/>
        <w:t>Quy trình phát hiện và xử lý sản phẩm chè không phù hợp tại công ty được thể hiện tại Hình 4, bao gồm các bước cụ thể như sau:</w:t>
      </w:r>
    </w:p>
    <w:p w14:paraId="392B9408" w14:textId="3B7DBD0C" w:rsidR="00D43F71" w:rsidRPr="00EB26DB" w:rsidRDefault="00D43F71" w:rsidP="00002E53">
      <w:pPr>
        <w:tabs>
          <w:tab w:val="left" w:pos="0"/>
        </w:tabs>
        <w:spacing w:after="0" w:line="240" w:lineRule="auto"/>
        <w:ind w:firstLine="284"/>
        <w:jc w:val="both"/>
        <w:rPr>
          <w:rFonts w:ascii="Times New Roman" w:eastAsia="Calibri" w:hAnsi="Times New Roman"/>
          <w:b/>
          <w:bCs/>
          <w:spacing w:val="-6"/>
        </w:rPr>
      </w:pPr>
      <w:r w:rsidRPr="00EB26DB">
        <w:rPr>
          <w:rFonts w:ascii="Times New Roman" w:hAnsi="Times New Roman"/>
          <w:b/>
          <w:spacing w:val="-6"/>
        </w:rPr>
        <w:t>Bướ</w:t>
      </w:r>
      <w:r w:rsidR="00002E53" w:rsidRPr="00EB26DB">
        <w:rPr>
          <w:rFonts w:ascii="Times New Roman" w:hAnsi="Times New Roman"/>
          <w:b/>
          <w:spacing w:val="-6"/>
        </w:rPr>
        <w:t>c 1.</w:t>
      </w:r>
      <w:r w:rsidRPr="00EB26DB">
        <w:rPr>
          <w:rFonts w:ascii="Times New Roman" w:hAnsi="Times New Roman"/>
          <w:b/>
          <w:spacing w:val="-6"/>
        </w:rPr>
        <w:t xml:space="preserve"> Phát hiện sản phẩm không phù hợ</w:t>
      </w:r>
      <w:r w:rsidR="00002E53" w:rsidRPr="00EB26DB">
        <w:rPr>
          <w:rFonts w:ascii="Times New Roman" w:hAnsi="Times New Roman"/>
          <w:b/>
          <w:spacing w:val="-6"/>
        </w:rPr>
        <w:t>p:</w:t>
      </w:r>
      <w:r w:rsidRPr="00EB26DB">
        <w:rPr>
          <w:rFonts w:ascii="Times New Roman" w:hAnsi="Times New Roman"/>
          <w:b/>
          <w:spacing w:val="-6"/>
        </w:rPr>
        <w:t xml:space="preserve"> </w:t>
      </w:r>
      <w:r w:rsidRPr="00EB26DB">
        <w:rPr>
          <w:rFonts w:ascii="Times New Roman" w:hAnsi="Times New Roman"/>
          <w:spacing w:val="-6"/>
        </w:rPr>
        <w:t xml:space="preserve">Sự không phù hợp xuất phát từ: Các giai đoạn trong </w:t>
      </w:r>
      <w:r w:rsidRPr="00EB26DB">
        <w:rPr>
          <w:rFonts w:ascii="Times New Roman" w:hAnsi="Times New Roman"/>
          <w:spacing w:val="-3"/>
        </w:rPr>
        <w:t>quá trình sản xuất từ việc nhập nguyên nhiên vật liệu của các nhà cung ứng đến sản phẩm cuối cùng</w:t>
      </w:r>
      <w:r w:rsidRPr="00EB26DB">
        <w:rPr>
          <w:rFonts w:ascii="Times New Roman" w:eastAsia="Calibri" w:hAnsi="Times New Roman"/>
          <w:bCs/>
          <w:spacing w:val="-3"/>
        </w:rPr>
        <w:t>.</w:t>
      </w:r>
    </w:p>
    <w:p w14:paraId="6AFB67B2" w14:textId="0FD3E8D7" w:rsidR="00D43F71" w:rsidRPr="00002E53" w:rsidRDefault="00D43F71" w:rsidP="00002E53">
      <w:pPr>
        <w:tabs>
          <w:tab w:val="left" w:pos="0"/>
        </w:tabs>
        <w:spacing w:after="0" w:line="240" w:lineRule="auto"/>
        <w:ind w:firstLine="284"/>
        <w:jc w:val="both"/>
        <w:rPr>
          <w:rFonts w:ascii="Times New Roman" w:hAnsi="Times New Roman"/>
          <w:i/>
          <w:spacing w:val="-3"/>
        </w:rPr>
      </w:pPr>
      <w:r w:rsidRPr="00002E53">
        <w:rPr>
          <w:rFonts w:ascii="Times New Roman" w:hAnsi="Times New Roman"/>
          <w:b/>
          <w:spacing w:val="-3"/>
        </w:rPr>
        <w:t>Bướ</w:t>
      </w:r>
      <w:r w:rsidR="00002E53" w:rsidRPr="00002E53">
        <w:rPr>
          <w:rFonts w:ascii="Times New Roman" w:hAnsi="Times New Roman"/>
          <w:b/>
          <w:spacing w:val="-3"/>
        </w:rPr>
        <w:t>c 2. Báo cáo:</w:t>
      </w:r>
      <w:r w:rsidRPr="00002E53">
        <w:rPr>
          <w:rFonts w:ascii="Times New Roman" w:hAnsi="Times New Roman"/>
          <w:spacing w:val="-3"/>
        </w:rPr>
        <w:t xml:space="preserve"> Mọi cán bộ, công nhân viên của công ty đều có quyền khai báo những phát hiện không phù hợp.  Khi phát hiện sản phẩm không phù hợp, cán bộ, công nhân viên thực hiện phân loại, báo cáo người có thẩm quyền để xử lý. Lập biên bản xác nhận, phân tích sản phẩm không phù</w:t>
      </w:r>
      <w:r w:rsidRPr="00002E53">
        <w:rPr>
          <w:rFonts w:ascii="Times New Roman" w:hAnsi="Times New Roman"/>
          <w:i/>
          <w:spacing w:val="-3"/>
        </w:rPr>
        <w:t xml:space="preserve"> </w:t>
      </w:r>
      <w:r w:rsidRPr="00002E53">
        <w:rPr>
          <w:rFonts w:ascii="Times New Roman" w:hAnsi="Times New Roman"/>
          <w:spacing w:val="-3"/>
        </w:rPr>
        <w:t>hợp và bộ phận liên quan có trách nhiệm cập nhật vào</w:t>
      </w:r>
      <w:r w:rsidRPr="00002E53">
        <w:rPr>
          <w:rFonts w:ascii="Times New Roman" w:hAnsi="Times New Roman"/>
          <w:i/>
          <w:spacing w:val="-3"/>
        </w:rPr>
        <w:t xml:space="preserve"> </w:t>
      </w:r>
      <w:r w:rsidR="00002E53">
        <w:rPr>
          <w:rFonts w:ascii="Times New Roman" w:hAnsi="Times New Roman"/>
          <w:spacing w:val="-3"/>
        </w:rPr>
        <w:t>s</w:t>
      </w:r>
      <w:r w:rsidRPr="00002E53">
        <w:rPr>
          <w:rFonts w:ascii="Times New Roman" w:hAnsi="Times New Roman"/>
          <w:spacing w:val="-3"/>
        </w:rPr>
        <w:t>ổ theo dõi sản phẩm không phù hợp</w:t>
      </w:r>
      <w:r w:rsidR="00002E53" w:rsidRPr="00002E53">
        <w:rPr>
          <w:rFonts w:ascii="Times New Roman" w:hAnsi="Times New Roman"/>
          <w:spacing w:val="-3"/>
        </w:rPr>
        <w:t>.</w:t>
      </w:r>
    </w:p>
    <w:p w14:paraId="5B219A8E" w14:textId="599A3C35" w:rsidR="00D43F71" w:rsidRPr="00002E53" w:rsidRDefault="00D43F71" w:rsidP="00002E53">
      <w:pPr>
        <w:tabs>
          <w:tab w:val="left" w:pos="0"/>
        </w:tabs>
        <w:spacing w:after="0" w:line="240" w:lineRule="auto"/>
        <w:ind w:firstLine="284"/>
        <w:jc w:val="both"/>
        <w:rPr>
          <w:rFonts w:ascii="Times New Roman" w:hAnsi="Times New Roman"/>
          <w:spacing w:val="-2"/>
        </w:rPr>
      </w:pPr>
      <w:r w:rsidRPr="00002E53">
        <w:rPr>
          <w:rFonts w:ascii="Times New Roman" w:hAnsi="Times New Roman"/>
          <w:b/>
          <w:spacing w:val="-2"/>
        </w:rPr>
        <w:t>Bướ</w:t>
      </w:r>
      <w:r w:rsidR="00002E53" w:rsidRPr="00002E53">
        <w:rPr>
          <w:rFonts w:ascii="Times New Roman" w:hAnsi="Times New Roman"/>
          <w:b/>
          <w:spacing w:val="-2"/>
        </w:rPr>
        <w:t>c 3.</w:t>
      </w:r>
      <w:r w:rsidRPr="00002E53">
        <w:rPr>
          <w:rFonts w:ascii="Times New Roman" w:hAnsi="Times New Roman"/>
          <w:b/>
          <w:spacing w:val="-2"/>
        </w:rPr>
        <w:t xml:space="preserve"> </w:t>
      </w:r>
      <w:r w:rsidR="00AF268B" w:rsidRPr="00002E53">
        <w:rPr>
          <w:rFonts w:ascii="Times New Roman" w:hAnsi="Times New Roman"/>
          <w:b/>
          <w:spacing w:val="-2"/>
        </w:rPr>
        <w:t>Phát hiện</w:t>
      </w:r>
      <w:r w:rsidRPr="00002E53">
        <w:rPr>
          <w:rFonts w:ascii="Times New Roman" w:hAnsi="Times New Roman"/>
          <w:b/>
          <w:spacing w:val="-2"/>
        </w:rPr>
        <w:t xml:space="preserve"> nguyên nhân và đề xuất biện pháp xử lý</w:t>
      </w:r>
      <w:r w:rsidR="00002E53" w:rsidRPr="00002E53">
        <w:rPr>
          <w:rFonts w:ascii="Times New Roman" w:hAnsi="Times New Roman"/>
          <w:b/>
          <w:spacing w:val="-2"/>
        </w:rPr>
        <w:t>:</w:t>
      </w:r>
      <w:r w:rsidRPr="00002E53">
        <w:rPr>
          <w:rFonts w:ascii="Times New Roman" w:hAnsi="Times New Roman"/>
          <w:b/>
          <w:spacing w:val="-2"/>
        </w:rPr>
        <w:t xml:space="preserve"> </w:t>
      </w:r>
      <w:r w:rsidRPr="00002E53">
        <w:rPr>
          <w:rFonts w:ascii="Times New Roman" w:hAnsi="Times New Roman"/>
          <w:spacing w:val="-2"/>
        </w:rPr>
        <w:t xml:space="preserve">Việc xử lý sản phẩm không phù hợp phụ thuộc vào từng trường hợp cụ thể. </w:t>
      </w:r>
      <w:r w:rsidR="00EB26DB">
        <w:rPr>
          <w:rFonts w:ascii="Times New Roman" w:hAnsi="Times New Roman"/>
          <w:spacing w:val="-2"/>
        </w:rPr>
        <w:t>T</w:t>
      </w:r>
      <w:r w:rsidRPr="00002E53">
        <w:rPr>
          <w:rFonts w:ascii="Times New Roman" w:hAnsi="Times New Roman"/>
          <w:spacing w:val="-2"/>
        </w:rPr>
        <w:t>rong các trường hợp liên quan đến vấn đề về chất lượng thì trưởng phòng QA có trách nhiệm tổng hợp, phân tích và đưa ra biện pháp khắc phục, báo cáo lên Giám đốc (nếu cần). Lập phiếu yêu cầu xử lý sản phẩm không phù hợp</w:t>
      </w:r>
      <w:r w:rsidRPr="00002E53">
        <w:rPr>
          <w:rFonts w:ascii="Times New Roman" w:hAnsi="Times New Roman"/>
          <w:i/>
          <w:spacing w:val="-2"/>
        </w:rPr>
        <w:t>.</w:t>
      </w:r>
      <w:r w:rsidR="00002E53" w:rsidRPr="00002E53">
        <w:rPr>
          <w:rFonts w:ascii="Times New Roman" w:hAnsi="Times New Roman"/>
          <w:i/>
          <w:spacing w:val="-2"/>
        </w:rPr>
        <w:t xml:space="preserve"> </w:t>
      </w:r>
      <w:r w:rsidRPr="00002E53">
        <w:rPr>
          <w:rFonts w:ascii="Times New Roman" w:hAnsi="Times New Roman"/>
          <w:spacing w:val="-2"/>
        </w:rPr>
        <w:t>Sự không phù hợp xảy ra khi khách hàng phản hồi hay khiếu nại: thì thực hiện theo quy trình chăm sóc khách hàng.</w:t>
      </w:r>
    </w:p>
    <w:p w14:paraId="61A50444" w14:textId="54068FA0" w:rsidR="00D43F71" w:rsidRPr="00002E53" w:rsidRDefault="00D43F71" w:rsidP="00002E53">
      <w:pPr>
        <w:tabs>
          <w:tab w:val="left" w:pos="0"/>
        </w:tabs>
        <w:spacing w:after="0" w:line="240" w:lineRule="auto"/>
        <w:ind w:firstLine="284"/>
        <w:jc w:val="both"/>
        <w:rPr>
          <w:rFonts w:ascii="Times New Roman" w:hAnsi="Times New Roman"/>
        </w:rPr>
      </w:pPr>
      <w:r w:rsidRPr="00002E53">
        <w:rPr>
          <w:rFonts w:ascii="Times New Roman" w:hAnsi="Times New Roman"/>
          <w:b/>
        </w:rPr>
        <w:t>Bướ</w:t>
      </w:r>
      <w:r w:rsidR="00002E53">
        <w:rPr>
          <w:rFonts w:ascii="Times New Roman" w:hAnsi="Times New Roman"/>
          <w:b/>
        </w:rPr>
        <w:t>c 4.</w:t>
      </w:r>
      <w:r w:rsidRPr="00002E53">
        <w:rPr>
          <w:rFonts w:ascii="Times New Roman" w:hAnsi="Times New Roman"/>
          <w:b/>
        </w:rPr>
        <w:t xml:space="preserve"> Phê duyệ</w:t>
      </w:r>
      <w:r w:rsidR="00002E53">
        <w:rPr>
          <w:rFonts w:ascii="Times New Roman" w:hAnsi="Times New Roman"/>
          <w:b/>
        </w:rPr>
        <w:t>t:</w:t>
      </w:r>
      <w:r w:rsidRPr="00002E53">
        <w:rPr>
          <w:rFonts w:ascii="Times New Roman" w:hAnsi="Times New Roman"/>
          <w:b/>
        </w:rPr>
        <w:t xml:space="preserve"> </w:t>
      </w:r>
      <w:r w:rsidRPr="00002E53">
        <w:rPr>
          <w:rFonts w:ascii="Times New Roman" w:hAnsi="Times New Roman"/>
        </w:rPr>
        <w:t>Tùy theo mức độ ảnh hưởng của sản phẩm KPH, trách nhiệm phê duyệt được quy định như sau: (i) Trường hợp KPH có thể nhân nhượng được hoặc có thể xử lý lại: trưởng bộ phận chịu trách nhiệm phê duyệt; (ii) Trường hợp KPH ở hình thức hủy bỏ hoặc hình thức nghiệm trọng khác, các trường hợp liên quan đến nhà cung cấp hoặc khách hàng: Giám đốc chịu trách nhiệm phê duyệt; (iii) Trường hợp biện pháp khắc phục, phòng ngừa đưa ra không được phê duyệt thì quay trở lại bước 3.</w:t>
      </w:r>
    </w:p>
    <w:p w14:paraId="054A23A1" w14:textId="28599946" w:rsidR="00D43F71" w:rsidRPr="00002E53" w:rsidRDefault="00D43F71" w:rsidP="00002E53">
      <w:pPr>
        <w:tabs>
          <w:tab w:val="left" w:pos="0"/>
        </w:tabs>
        <w:spacing w:after="0" w:line="240" w:lineRule="auto"/>
        <w:ind w:firstLine="284"/>
        <w:jc w:val="both"/>
        <w:rPr>
          <w:rFonts w:ascii="Times New Roman" w:hAnsi="Times New Roman"/>
        </w:rPr>
      </w:pPr>
      <w:r w:rsidRPr="00002E53">
        <w:rPr>
          <w:rFonts w:ascii="Times New Roman" w:hAnsi="Times New Roman"/>
          <w:b/>
        </w:rPr>
        <w:t>Bước 5</w:t>
      </w:r>
      <w:r w:rsidR="00002E53">
        <w:rPr>
          <w:rFonts w:ascii="Times New Roman" w:hAnsi="Times New Roman"/>
          <w:b/>
        </w:rPr>
        <w:t>.</w:t>
      </w:r>
      <w:r w:rsidRPr="00002E53">
        <w:rPr>
          <w:rFonts w:ascii="Times New Roman" w:hAnsi="Times New Roman"/>
          <w:b/>
        </w:rPr>
        <w:t xml:space="preserve"> Tiến hành xử</w:t>
      </w:r>
      <w:r w:rsidR="00002E53">
        <w:rPr>
          <w:rFonts w:ascii="Times New Roman" w:hAnsi="Times New Roman"/>
          <w:b/>
        </w:rPr>
        <w:t xml:space="preserve"> lý:</w:t>
      </w:r>
      <w:r w:rsidRPr="00002E53">
        <w:rPr>
          <w:rFonts w:ascii="Times New Roman" w:hAnsi="Times New Roman"/>
          <w:b/>
        </w:rPr>
        <w:t xml:space="preserve"> </w:t>
      </w:r>
      <w:r w:rsidRPr="00002E53">
        <w:rPr>
          <w:rFonts w:ascii="Times New Roman" w:hAnsi="Times New Roman"/>
        </w:rPr>
        <w:t>Tất cả vật tư nguyên nhiên liệu, bán thành phẩm và sản phẩm không phù hợp đều được nhận biết và kiểm soát. Sau khi đã có biện pháp xử lý được phê duyệt, trưởng các bộ phận liên quan phân công cán bộ tổ chức thực hiện. Trưởng bộ phận phải kiểm tra và báo cho quản lý sản xuất, không để sản phẩm không phù hợp được sử dụng một cách vô tình.</w:t>
      </w:r>
    </w:p>
    <w:p w14:paraId="695480D8" w14:textId="06D4467C" w:rsidR="00D43F71" w:rsidRPr="00002E53" w:rsidRDefault="00D43F71" w:rsidP="00002E53">
      <w:pPr>
        <w:tabs>
          <w:tab w:val="left" w:pos="0"/>
        </w:tabs>
        <w:spacing w:after="0" w:line="240" w:lineRule="auto"/>
        <w:ind w:firstLine="284"/>
        <w:jc w:val="both"/>
        <w:rPr>
          <w:rFonts w:ascii="Times New Roman" w:hAnsi="Times New Roman"/>
        </w:rPr>
      </w:pPr>
      <w:r w:rsidRPr="00002E53">
        <w:rPr>
          <w:rFonts w:ascii="Times New Roman" w:hAnsi="Times New Roman"/>
          <w:b/>
        </w:rPr>
        <w:t>Bước 6</w:t>
      </w:r>
      <w:r w:rsidR="00002E53">
        <w:rPr>
          <w:rFonts w:ascii="Times New Roman" w:hAnsi="Times New Roman"/>
          <w:b/>
        </w:rPr>
        <w:t>.</w:t>
      </w:r>
      <w:r w:rsidRPr="00002E53">
        <w:rPr>
          <w:rFonts w:ascii="Times New Roman" w:hAnsi="Times New Roman"/>
          <w:b/>
        </w:rPr>
        <w:t xml:space="preserve"> Kiể</w:t>
      </w:r>
      <w:r w:rsidR="00002E53">
        <w:rPr>
          <w:rFonts w:ascii="Times New Roman" w:hAnsi="Times New Roman"/>
          <w:b/>
        </w:rPr>
        <w:t>m tra:</w:t>
      </w:r>
      <w:r w:rsidRPr="00002E53">
        <w:rPr>
          <w:rFonts w:ascii="Times New Roman" w:hAnsi="Times New Roman"/>
          <w:b/>
        </w:rPr>
        <w:t xml:space="preserve"> </w:t>
      </w:r>
      <w:r w:rsidRPr="00002E53">
        <w:rPr>
          <w:rFonts w:ascii="Times New Roman" w:hAnsi="Times New Roman"/>
        </w:rPr>
        <w:t>Trưởng bộ phận kiểm tra xác nhận tình trạng xử lý.</w:t>
      </w:r>
      <w:r w:rsidR="00EB26DB">
        <w:rPr>
          <w:rFonts w:ascii="Times New Roman" w:hAnsi="Times New Roman"/>
        </w:rPr>
        <w:t xml:space="preserve"> </w:t>
      </w:r>
      <w:r w:rsidRPr="00002E53">
        <w:rPr>
          <w:rFonts w:ascii="Times New Roman" w:hAnsi="Times New Roman"/>
        </w:rPr>
        <w:t>Sau khi kiểm tra nếu đạt trình lên Trưởng bộ phận/ Giám đốc để phê duyệt.</w:t>
      </w:r>
      <w:r w:rsidR="00EB26DB">
        <w:rPr>
          <w:rFonts w:ascii="Times New Roman" w:hAnsi="Times New Roman"/>
        </w:rPr>
        <w:t xml:space="preserve"> </w:t>
      </w:r>
      <w:r w:rsidRPr="00002E53">
        <w:rPr>
          <w:rFonts w:ascii="Times New Roman" w:hAnsi="Times New Roman"/>
        </w:rPr>
        <w:t>Nếu không đạt quay lại bước 5 và bước 3.</w:t>
      </w:r>
    </w:p>
    <w:p w14:paraId="25318224" w14:textId="18A0C297" w:rsidR="00D43F71" w:rsidRPr="00002E53" w:rsidRDefault="00D43F71" w:rsidP="00002E53">
      <w:pPr>
        <w:tabs>
          <w:tab w:val="left" w:pos="0"/>
        </w:tabs>
        <w:spacing w:after="0" w:line="240" w:lineRule="auto"/>
        <w:ind w:firstLine="284"/>
        <w:jc w:val="both"/>
        <w:rPr>
          <w:rFonts w:ascii="Times New Roman" w:eastAsia="Calibri" w:hAnsi="Times New Roman"/>
          <w:b/>
          <w:bCs/>
        </w:rPr>
      </w:pPr>
      <w:r w:rsidRPr="00002E53">
        <w:rPr>
          <w:rFonts w:ascii="Times New Roman" w:hAnsi="Times New Roman"/>
          <w:b/>
        </w:rPr>
        <w:t>Bước 7</w:t>
      </w:r>
      <w:r w:rsidR="00002E53">
        <w:rPr>
          <w:rFonts w:ascii="Times New Roman" w:hAnsi="Times New Roman"/>
          <w:b/>
        </w:rPr>
        <w:t>.</w:t>
      </w:r>
      <w:r w:rsidRPr="00002E53">
        <w:rPr>
          <w:rFonts w:ascii="Times New Roman" w:hAnsi="Times New Roman"/>
          <w:b/>
        </w:rPr>
        <w:t xml:space="preserve"> Phê duyệ</w:t>
      </w:r>
      <w:r w:rsidR="00002E53">
        <w:rPr>
          <w:rFonts w:ascii="Times New Roman" w:hAnsi="Times New Roman"/>
          <w:b/>
        </w:rPr>
        <w:t>t:</w:t>
      </w:r>
      <w:r w:rsidRPr="00002E53">
        <w:rPr>
          <w:rFonts w:ascii="Times New Roman" w:hAnsi="Times New Roman"/>
          <w:b/>
        </w:rPr>
        <w:t xml:space="preserve"> </w:t>
      </w:r>
      <w:r w:rsidRPr="00002E53">
        <w:rPr>
          <w:rFonts w:ascii="Times New Roman" w:hAnsi="Times New Roman"/>
        </w:rPr>
        <w:t>Trưởng bộ phận/ giám đốc có trách nhiệm phê duyệt quyết định kết thúc việc xử lý. Nếu không được phê duyệt quay lại bước 5</w:t>
      </w:r>
      <w:r w:rsidR="00EB26DB">
        <w:rPr>
          <w:rFonts w:ascii="Times New Roman" w:hAnsi="Times New Roman"/>
        </w:rPr>
        <w:t>.</w:t>
      </w:r>
    </w:p>
    <w:p w14:paraId="488B405B" w14:textId="7BBFFBD9" w:rsidR="00B81B40" w:rsidRPr="00002E53" w:rsidRDefault="00B81B40" w:rsidP="00002E53">
      <w:pPr>
        <w:tabs>
          <w:tab w:val="left" w:pos="436"/>
        </w:tabs>
        <w:spacing w:after="0" w:line="240" w:lineRule="auto"/>
        <w:ind w:firstLine="284"/>
        <w:jc w:val="both"/>
        <w:rPr>
          <w:rFonts w:ascii="Times New Roman" w:hAnsi="Times New Roman" w:cs="Times New Roman"/>
          <w:b/>
          <w:bCs/>
          <w:i/>
          <w:iCs/>
        </w:rPr>
      </w:pPr>
      <w:r w:rsidRPr="00002E53">
        <w:rPr>
          <w:rFonts w:ascii="Times New Roman" w:eastAsia="Calibri" w:hAnsi="Times New Roman"/>
          <w:b/>
          <w:bCs/>
        </w:rPr>
        <w:t xml:space="preserve">Bước </w:t>
      </w:r>
      <w:r w:rsidR="00D43F71" w:rsidRPr="00002E53">
        <w:rPr>
          <w:rFonts w:ascii="Times New Roman" w:eastAsia="Calibri" w:hAnsi="Times New Roman"/>
          <w:b/>
          <w:bCs/>
        </w:rPr>
        <w:t>8</w:t>
      </w:r>
      <w:r w:rsidR="00002E53">
        <w:rPr>
          <w:rFonts w:ascii="Times New Roman" w:eastAsia="Calibri" w:hAnsi="Times New Roman"/>
          <w:b/>
          <w:bCs/>
        </w:rPr>
        <w:t>.</w:t>
      </w:r>
      <w:r w:rsidRPr="00002E53">
        <w:rPr>
          <w:rFonts w:ascii="Times New Roman" w:eastAsia="Calibri" w:hAnsi="Times New Roman"/>
          <w:b/>
          <w:bCs/>
        </w:rPr>
        <w:t xml:space="preserve"> Lưu hồ</w:t>
      </w:r>
      <w:r w:rsidR="00002E53">
        <w:rPr>
          <w:rFonts w:ascii="Times New Roman" w:eastAsia="Calibri" w:hAnsi="Times New Roman"/>
          <w:b/>
          <w:bCs/>
        </w:rPr>
        <w:t xml:space="preserve"> sơ:</w:t>
      </w:r>
      <w:r w:rsidRPr="00002E53">
        <w:rPr>
          <w:rFonts w:ascii="Times New Roman" w:eastAsia="Calibri" w:hAnsi="Times New Roman"/>
        </w:rPr>
        <w:t xml:space="preserve"> </w:t>
      </w:r>
      <w:r w:rsidR="00D43F71" w:rsidRPr="00002E53">
        <w:rPr>
          <w:rFonts w:ascii="Times New Roman" w:eastAsia="Calibri" w:hAnsi="Times New Roman"/>
        </w:rPr>
        <w:t>Các bộ phận liên quan tại Công ty sẽ</w:t>
      </w:r>
      <w:r w:rsidRPr="00002E53">
        <w:rPr>
          <w:rFonts w:ascii="Times New Roman" w:eastAsia="Calibri" w:hAnsi="Times New Roman"/>
        </w:rPr>
        <w:t xml:space="preserve"> thực hiện lưu hồ sơ.</w:t>
      </w:r>
    </w:p>
    <w:p w14:paraId="209BAA11" w14:textId="6AF4B865" w:rsidR="00FE6C4C" w:rsidRDefault="00265B31" w:rsidP="00A65231">
      <w:pPr>
        <w:tabs>
          <w:tab w:val="left" w:pos="3032"/>
        </w:tabs>
        <w:spacing w:before="80" w:after="80" w:line="240" w:lineRule="auto"/>
        <w:jc w:val="both"/>
        <w:rPr>
          <w:rFonts w:ascii="Times New Roman" w:hAnsi="Times New Roman" w:cs="Times New Roman"/>
          <w:b/>
          <w:bCs/>
          <w:i/>
          <w:iCs/>
          <w:color w:val="000000" w:themeColor="text1"/>
        </w:rPr>
      </w:pPr>
      <w:r w:rsidRPr="001E5997">
        <w:rPr>
          <w:rFonts w:ascii="Times New Roman" w:hAnsi="Times New Roman" w:cs="Times New Roman"/>
          <w:b/>
          <w:bCs/>
          <w:i/>
          <w:iCs/>
          <w:color w:val="000000" w:themeColor="text1"/>
        </w:rPr>
        <w:t xml:space="preserve">3.4. Nghiên cứu công tác cải tiến chất lượng sản phẩm chè theo ISO 22000:2018 tại </w:t>
      </w:r>
      <w:r w:rsidR="00984AA9">
        <w:rPr>
          <w:rFonts w:ascii="Times New Roman" w:hAnsi="Times New Roman" w:cs="Times New Roman"/>
          <w:b/>
          <w:bCs/>
          <w:i/>
          <w:iCs/>
          <w:color w:val="000000" w:themeColor="text1"/>
        </w:rPr>
        <w:t>c</w:t>
      </w:r>
      <w:r w:rsidRPr="001E5997">
        <w:rPr>
          <w:rFonts w:ascii="Times New Roman" w:hAnsi="Times New Roman" w:cs="Times New Roman"/>
          <w:b/>
          <w:bCs/>
          <w:i/>
          <w:iCs/>
          <w:color w:val="000000" w:themeColor="text1"/>
        </w:rPr>
        <w:t>ông ty</w:t>
      </w:r>
    </w:p>
    <w:p w14:paraId="698B5F30" w14:textId="77777777" w:rsidR="00DB2D13" w:rsidRPr="00470798" w:rsidRDefault="00DB2D13" w:rsidP="00DB2D13">
      <w:pPr>
        <w:tabs>
          <w:tab w:val="left" w:pos="3032"/>
        </w:tabs>
        <w:spacing w:after="0" w:line="240" w:lineRule="auto"/>
        <w:ind w:firstLine="284"/>
        <w:jc w:val="both"/>
        <w:rPr>
          <w:rFonts w:ascii="Times New Roman" w:hAnsi="Times New Roman" w:cs="Times New Roman"/>
        </w:rPr>
      </w:pPr>
      <w:r w:rsidRPr="00470798">
        <w:rPr>
          <w:rFonts w:ascii="Times New Roman" w:hAnsi="Times New Roman" w:cs="Times New Roman"/>
        </w:rPr>
        <w:t xml:space="preserve">Phân tích bối cảnh và yêu cầu của các bên liên quan: Công ty đã tiến hành phân tích bối cảnh và yêu cầu của các bên liên quan giúp </w:t>
      </w:r>
      <w:r>
        <w:rPr>
          <w:rFonts w:ascii="Times New Roman" w:hAnsi="Times New Roman" w:cs="Times New Roman"/>
        </w:rPr>
        <w:t>c</w:t>
      </w:r>
      <w:r w:rsidRPr="00470798">
        <w:rPr>
          <w:rFonts w:ascii="Times New Roman" w:hAnsi="Times New Roman" w:cs="Times New Roman"/>
        </w:rPr>
        <w:t>ông ty xác nhận và định hướng, đưa ra chiến lược phát triển phù hợp dựa trên điều khoản 4 và 6 của ISO 22000:2018.</w:t>
      </w:r>
    </w:p>
    <w:p w14:paraId="22CFAF19" w14:textId="77777777" w:rsidR="00DB2D13" w:rsidRPr="00470798" w:rsidRDefault="00DB2D13" w:rsidP="00DB2D13">
      <w:pPr>
        <w:tabs>
          <w:tab w:val="left" w:pos="3032"/>
        </w:tabs>
        <w:spacing w:after="0" w:line="240" w:lineRule="auto"/>
        <w:ind w:firstLine="284"/>
        <w:jc w:val="both"/>
        <w:rPr>
          <w:rFonts w:ascii="Times New Roman" w:hAnsi="Times New Roman" w:cs="Times New Roman"/>
        </w:rPr>
      </w:pPr>
      <w:r w:rsidRPr="00470798">
        <w:rPr>
          <w:rFonts w:ascii="Times New Roman" w:hAnsi="Times New Roman" w:cs="Times New Roman"/>
        </w:rPr>
        <w:t xml:space="preserve">Trao đổi thông tin: Hoạt động này dựa trên điều khoản 7.4 của ISO 22000:2018. Từ các nguồn thông tin được cập nhật, lãnh đạo </w:t>
      </w:r>
      <w:r>
        <w:rPr>
          <w:rFonts w:ascii="Times New Roman" w:hAnsi="Times New Roman" w:cs="Times New Roman"/>
        </w:rPr>
        <w:t>c</w:t>
      </w:r>
      <w:r w:rsidRPr="00470798">
        <w:rPr>
          <w:rFonts w:ascii="Times New Roman" w:hAnsi="Times New Roman" w:cs="Times New Roman"/>
        </w:rPr>
        <w:t>ông ty tiến hành xem xét hàng năm và đưa ra các cải tiến cần thiết nhằm nâng cao HTQL ATTP.</w:t>
      </w:r>
    </w:p>
    <w:p w14:paraId="147D12D3" w14:textId="77777777" w:rsidR="00DB2D13" w:rsidRPr="00470798" w:rsidRDefault="00DB2D13" w:rsidP="00DB2D13">
      <w:pPr>
        <w:tabs>
          <w:tab w:val="left" w:pos="3032"/>
        </w:tabs>
        <w:spacing w:after="0" w:line="240" w:lineRule="auto"/>
        <w:ind w:firstLine="284"/>
        <w:jc w:val="both"/>
        <w:rPr>
          <w:rFonts w:ascii="Times New Roman" w:hAnsi="Times New Roman" w:cs="Times New Roman"/>
        </w:rPr>
      </w:pPr>
      <w:r w:rsidRPr="00470798">
        <w:rPr>
          <w:rFonts w:ascii="Times New Roman" w:hAnsi="Times New Roman" w:cs="Times New Roman"/>
        </w:rPr>
        <w:t xml:space="preserve">Đánh giá nội bộ: Dựa vào điều khoản 9.2 của ISO 22000:2018 làm cơ sở </w:t>
      </w:r>
      <w:r w:rsidRPr="00EB26DB">
        <w:rPr>
          <w:rFonts w:ascii="Times New Roman" w:hAnsi="Times New Roman" w:cs="Times New Roman"/>
        </w:rPr>
        <w:t>chương trình chất lượng. Công ty t</w:t>
      </w:r>
      <w:r w:rsidRPr="00470798">
        <w:rPr>
          <w:rFonts w:ascii="Times New Roman" w:hAnsi="Times New Roman" w:cs="Times New Roman"/>
        </w:rPr>
        <w:t>hực hiện các cuộc đánh giá nội bộ hàng năm, đây là cơ sở để lãnh đạo xem xét và đưa ra các giải pháp cải tiến hiệu lực của HTQL tốt hơn. Công ty đang áp dụng Quy trình Đánh giá nội bộ và xem xét lãnh đạo (QT.02)</w:t>
      </w:r>
      <w:r>
        <w:rPr>
          <w:rFonts w:ascii="Times New Roman" w:hAnsi="Times New Roman" w:cs="Times New Roman"/>
        </w:rPr>
        <w:t>.</w:t>
      </w:r>
    </w:p>
    <w:p w14:paraId="1D47D9BC" w14:textId="77777777" w:rsidR="00DB2D13" w:rsidRPr="00470798" w:rsidRDefault="00DB2D13" w:rsidP="00DB2D13">
      <w:pPr>
        <w:tabs>
          <w:tab w:val="left" w:pos="3032"/>
        </w:tabs>
        <w:spacing w:after="0" w:line="240" w:lineRule="auto"/>
        <w:ind w:firstLine="284"/>
        <w:jc w:val="both"/>
        <w:rPr>
          <w:rFonts w:ascii="Times New Roman" w:hAnsi="Times New Roman" w:cs="Times New Roman"/>
        </w:rPr>
      </w:pPr>
      <w:r w:rsidRPr="00470798">
        <w:rPr>
          <w:rFonts w:ascii="Times New Roman" w:hAnsi="Times New Roman" w:cs="Times New Roman"/>
        </w:rPr>
        <w:t xml:space="preserve">Thẩm tra và xác nhận giá trị sử dụng: Dựa vào điều khoản 8.8.2 của ISO 22000:2018, </w:t>
      </w:r>
      <w:r>
        <w:rPr>
          <w:rFonts w:ascii="Times New Roman" w:hAnsi="Times New Roman" w:cs="Times New Roman"/>
        </w:rPr>
        <w:t>c</w:t>
      </w:r>
      <w:r w:rsidRPr="00470798">
        <w:rPr>
          <w:rFonts w:ascii="Times New Roman" w:hAnsi="Times New Roman" w:cs="Times New Roman"/>
        </w:rPr>
        <w:t xml:space="preserve">ông ty thực hiện hoạt động thẩm tra các quá trình hàng năm. Kết quả xác nhận hiệu lực các biện pháp kiểm soát và phối hợp các biện pháp kiểm soát được thực hiện dựa trên điều khoản 8.5.3 của ISO 22000:2018, </w:t>
      </w:r>
      <w:r>
        <w:rPr>
          <w:rFonts w:ascii="Times New Roman" w:hAnsi="Times New Roman" w:cs="Times New Roman"/>
        </w:rPr>
        <w:t>c</w:t>
      </w:r>
      <w:r w:rsidRPr="00470798">
        <w:rPr>
          <w:rFonts w:ascii="Times New Roman" w:hAnsi="Times New Roman" w:cs="Times New Roman"/>
        </w:rPr>
        <w:t>ông ty đang áp dụng Quy trình thẩm tra (QT.13)</w:t>
      </w:r>
      <w:r>
        <w:rPr>
          <w:rFonts w:ascii="Times New Roman" w:hAnsi="Times New Roman" w:cs="Times New Roman"/>
        </w:rPr>
        <w:t>.</w:t>
      </w:r>
    </w:p>
    <w:p w14:paraId="6878B3CC" w14:textId="77777777" w:rsidR="00DB2D13" w:rsidRPr="00470798" w:rsidRDefault="00DB2D13" w:rsidP="00DB2D13">
      <w:pPr>
        <w:tabs>
          <w:tab w:val="left" w:pos="3032"/>
        </w:tabs>
        <w:spacing w:after="0" w:line="240" w:lineRule="auto"/>
        <w:ind w:firstLine="284"/>
        <w:jc w:val="both"/>
        <w:rPr>
          <w:rFonts w:ascii="Times New Roman" w:hAnsi="Times New Roman" w:cs="Times New Roman"/>
        </w:rPr>
      </w:pPr>
      <w:r w:rsidRPr="00470798">
        <w:rPr>
          <w:rFonts w:ascii="Times New Roman" w:hAnsi="Times New Roman" w:cs="Times New Roman"/>
        </w:rPr>
        <w:t xml:space="preserve">Hành động khắc phục: Bản chất là một quá trình cải tiến, việc xem xét lại hành động khắc phục dựa vào điều khoản 8.9.3 của ISO 22000:2018 được thực hiện hàng năm. </w:t>
      </w:r>
    </w:p>
    <w:p w14:paraId="79968348" w14:textId="77777777" w:rsidR="00DB2D13" w:rsidRPr="00470798" w:rsidRDefault="00DB2D13" w:rsidP="00DB2D13">
      <w:pPr>
        <w:tabs>
          <w:tab w:val="left" w:pos="3032"/>
        </w:tabs>
        <w:spacing w:after="0" w:line="240" w:lineRule="auto"/>
        <w:ind w:firstLine="284"/>
        <w:jc w:val="both"/>
        <w:rPr>
          <w:rFonts w:ascii="Times New Roman" w:hAnsi="Times New Roman" w:cs="Times New Roman"/>
        </w:rPr>
      </w:pPr>
      <w:r w:rsidRPr="00470798">
        <w:rPr>
          <w:rFonts w:ascii="Times New Roman" w:hAnsi="Times New Roman" w:cs="Times New Roman"/>
        </w:rPr>
        <w:t xml:space="preserve">Kết quả xem xét của lãnh đạo: Lãnh đạo cao nhất của </w:t>
      </w:r>
      <w:r>
        <w:rPr>
          <w:rFonts w:ascii="Times New Roman" w:hAnsi="Times New Roman" w:cs="Times New Roman"/>
        </w:rPr>
        <w:t>c</w:t>
      </w:r>
      <w:r w:rsidRPr="00470798">
        <w:rPr>
          <w:rFonts w:ascii="Times New Roman" w:hAnsi="Times New Roman" w:cs="Times New Roman"/>
        </w:rPr>
        <w:t>ông ty thực hiện xem xét bằng cách phân tích thông tin đầu vào, đầu ra. Hiện công ty đang thực hiện theo quy trình: Quy trình Kiểm soát sự không phù hợp và hành động khắc phục (QT.06); Quy trình ứng phó tình trạng khẩn cấp (QT.12); Quy trình quản lý rủi ro (QT.14).</w:t>
      </w:r>
    </w:p>
    <w:p w14:paraId="0E422A73" w14:textId="0ED81835" w:rsidR="00265B31" w:rsidRPr="00FE6C4C" w:rsidRDefault="00A05661" w:rsidP="00FE6C4C">
      <w:pPr>
        <w:tabs>
          <w:tab w:val="left" w:pos="3032"/>
        </w:tabs>
        <w:spacing w:before="120" w:after="120" w:line="240" w:lineRule="auto"/>
        <w:jc w:val="both"/>
        <w:rPr>
          <w:rFonts w:ascii="Times New Roman" w:hAnsi="Times New Roman" w:cs="Times New Roman"/>
          <w:b/>
          <w:bCs/>
          <w:i/>
          <w:iCs/>
          <w:color w:val="000000" w:themeColor="text1"/>
        </w:rPr>
      </w:pPr>
      <w:r>
        <w:rPr>
          <w:rFonts w:ascii="Times New Roman" w:hAnsi="Times New Roman" w:cs="Times New Roman"/>
          <w:b/>
          <w:bCs/>
          <w:noProof/>
          <w:color w:val="000000" w:themeColor="text1"/>
        </w:rPr>
        <w:lastRenderedPageBreak/>
        <mc:AlternateContent>
          <mc:Choice Requires="wpg">
            <w:drawing>
              <wp:anchor distT="0" distB="0" distL="114300" distR="114300" simplePos="0" relativeHeight="251681792" behindDoc="0" locked="0" layoutInCell="1" allowOverlap="1" wp14:anchorId="1DCCD2EA" wp14:editId="2302E77A">
                <wp:simplePos x="0" y="0"/>
                <wp:positionH relativeFrom="column">
                  <wp:posOffset>1205865</wp:posOffset>
                </wp:positionH>
                <wp:positionV relativeFrom="paragraph">
                  <wp:posOffset>48260</wp:posOffset>
                </wp:positionV>
                <wp:extent cx="2730843" cy="4194956"/>
                <wp:effectExtent l="0" t="0" r="12700" b="15240"/>
                <wp:wrapNone/>
                <wp:docPr id="4" name="Group 4"/>
                <wp:cNvGraphicFramePr/>
                <a:graphic xmlns:a="http://schemas.openxmlformats.org/drawingml/2006/main">
                  <a:graphicData uri="http://schemas.microsoft.com/office/word/2010/wordprocessingGroup">
                    <wpg:wgp>
                      <wpg:cNvGrpSpPr/>
                      <wpg:grpSpPr>
                        <a:xfrm>
                          <a:off x="0" y="0"/>
                          <a:ext cx="2730843" cy="4194956"/>
                          <a:chOff x="189661" y="0"/>
                          <a:chExt cx="2636433" cy="4425972"/>
                        </a:xfrm>
                      </wpg:grpSpPr>
                      <wps:wsp>
                        <wps:cNvPr id="828666387" name="Rectangle 3"/>
                        <wps:cNvSpPr/>
                        <wps:spPr>
                          <a:xfrm>
                            <a:off x="265665" y="2897558"/>
                            <a:ext cx="721377" cy="2725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172AE2"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Không đạt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917001" name="Straight Arrow Connector 14"/>
                        <wps:cNvCnPr/>
                        <wps:spPr>
                          <a:xfrm flipV="1">
                            <a:off x="329349" y="1408692"/>
                            <a:ext cx="350005" cy="58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36296995" name="Straight Arrow Connector 14"/>
                        <wps:cNvCnPr/>
                        <wps:spPr>
                          <a:xfrm flipV="1">
                            <a:off x="189661" y="2592469"/>
                            <a:ext cx="448408" cy="5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3" name="Group 3"/>
                        <wpg:cNvGrpSpPr/>
                        <wpg:grpSpPr>
                          <a:xfrm>
                            <a:off x="532472" y="0"/>
                            <a:ext cx="2293622" cy="4425972"/>
                            <a:chOff x="-91" y="0"/>
                            <a:chExt cx="2293622" cy="4425972"/>
                          </a:xfrm>
                        </wpg:grpSpPr>
                        <wps:wsp>
                          <wps:cNvPr id="1909252178" name="Straight Arrow Connector 10"/>
                          <wps:cNvCnPr/>
                          <wps:spPr>
                            <a:xfrm>
                              <a:off x="1111480" y="3809713"/>
                              <a:ext cx="0"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8981051" name="Flowchart: Decision 4"/>
                          <wps:cNvSpPr/>
                          <wps:spPr>
                            <a:xfrm>
                              <a:off x="75464" y="3039429"/>
                              <a:ext cx="2038350" cy="763871"/>
                            </a:xfrm>
                            <a:prstGeom prst="flowChartDecision">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773060"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Kiểm tra đánh giá thực hiện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501494" name="Oval 2"/>
                          <wps:cNvSpPr/>
                          <wps:spPr>
                            <a:xfrm>
                              <a:off x="146838" y="4070970"/>
                              <a:ext cx="1905000" cy="355002"/>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79C2DCF"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Lưu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91" y="0"/>
                              <a:ext cx="2293622" cy="3024002"/>
                              <a:chOff x="-91" y="0"/>
                              <a:chExt cx="2293622" cy="3024002"/>
                            </a:xfrm>
                          </wpg:grpSpPr>
                          <wps:wsp>
                            <wps:cNvPr id="1268769323" name="Flowchart: Decision 4"/>
                            <wps:cNvSpPr/>
                            <wps:spPr>
                              <a:xfrm>
                                <a:off x="56521" y="1797427"/>
                                <a:ext cx="2057400" cy="480900"/>
                              </a:xfrm>
                              <a:prstGeom prst="flowChartDecision">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B28F44"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813649" name="Rectangle 3"/>
                            <wps:cNvSpPr/>
                            <wps:spPr>
                              <a:xfrm>
                                <a:off x="89696" y="2480133"/>
                                <a:ext cx="1905000" cy="30828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133C1E" w14:textId="60BB53FF"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Thực hiện </w:t>
                                  </w:r>
                                  <w:r w:rsidR="00DB2D13" w:rsidRPr="00EB26DB">
                                    <w:rPr>
                                      <w:rFonts w:ascii="Times New Roman" w:hAnsi="Times New Roman" w:cs="Times New Roman"/>
                                      <w:color w:val="000000" w:themeColor="text1"/>
                                      <w:sz w:val="16"/>
                                      <w:szCs w:val="16"/>
                                    </w:rPr>
                                    <w:t>hành động khắc phục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4912723" name="Straight Arrow Connector 7"/>
                            <wps:cNvCnPr/>
                            <wps:spPr>
                              <a:xfrm>
                                <a:off x="1079922" y="1552483"/>
                                <a:ext cx="0" cy="235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74543659" name="Straight Arrow Connector 8"/>
                            <wps:cNvCnPr/>
                            <wps:spPr>
                              <a:xfrm>
                                <a:off x="1089703" y="2278345"/>
                                <a:ext cx="0" cy="201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9943629" name="Straight Arrow Connector 9"/>
                            <wps:cNvCnPr/>
                            <wps:spPr>
                              <a:xfrm>
                                <a:off x="1105521" y="2788417"/>
                                <a:ext cx="0" cy="235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 name="Group 1"/>
                            <wpg:cNvGrpSpPr/>
                            <wpg:grpSpPr>
                              <a:xfrm>
                                <a:off x="-91" y="0"/>
                                <a:ext cx="2293622" cy="1552429"/>
                                <a:chOff x="-91" y="0"/>
                                <a:chExt cx="2293622" cy="1552429"/>
                              </a:xfrm>
                            </wpg:grpSpPr>
                            <wps:wsp>
                              <wps:cNvPr id="1335299363" name="Oval 2"/>
                              <wps:cNvSpPr/>
                              <wps:spPr>
                                <a:xfrm>
                                  <a:off x="-91" y="0"/>
                                  <a:ext cx="2076450" cy="351692"/>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1BFC62"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Phát hiện và báo cáo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0211448" name="Rectangle 3"/>
                              <wps:cNvSpPr/>
                              <wps:spPr>
                                <a:xfrm>
                                  <a:off x="146952" y="659469"/>
                                  <a:ext cx="1847850" cy="39880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94459F" w14:textId="77777777" w:rsidR="00265B31" w:rsidRPr="00EB26DB" w:rsidRDefault="00265B31" w:rsidP="00265B31">
                                    <w:pPr>
                                      <w:spacing w:after="0" w:line="240" w:lineRule="auto"/>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Phân tích nguyên nhân </w:t>
                                    </w:r>
                                  </w:p>
                                  <w:p w14:paraId="2F3FA700" w14:textId="0CD9D72F" w:rsidR="00265B31" w:rsidRPr="00EB26DB" w:rsidRDefault="00265B31" w:rsidP="00265B31">
                                    <w:pPr>
                                      <w:spacing w:after="0" w:line="240" w:lineRule="auto"/>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và đưa ra </w:t>
                                    </w:r>
                                    <w:r w:rsidR="00DB2D13" w:rsidRPr="00EB26DB">
                                      <w:rPr>
                                        <w:rFonts w:ascii="Times New Roman" w:hAnsi="Times New Roman" w:cs="Times New Roman"/>
                                        <w:color w:val="000000" w:themeColor="text1"/>
                                        <w:sz w:val="16"/>
                                        <w:szCs w:val="16"/>
                                      </w:rPr>
                                      <w:t>hành động khắc phục</w:t>
                                    </w:r>
                                    <w:r w:rsidR="00DB2D13" w:rsidRPr="00EB26DB">
                                      <w:rPr>
                                        <w:rFonts w:ascii="Times New Roman" w:hAnsi="Times New Roman" w:cs="Times New Roman"/>
                                        <w:color w:val="C00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216421" name="Rectangle 3"/>
                              <wps:cNvSpPr/>
                              <wps:spPr>
                                <a:xfrm>
                                  <a:off x="146565" y="1303891"/>
                                  <a:ext cx="2146966" cy="24853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DA9A3C" w14:textId="598460F5"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Kế hoạch thực hiện </w:t>
                                    </w:r>
                                    <w:r w:rsidR="00DB2D13" w:rsidRPr="00EB26DB">
                                      <w:rPr>
                                        <w:rFonts w:ascii="Times New Roman" w:hAnsi="Times New Roman" w:cs="Times New Roman"/>
                                        <w:color w:val="000000" w:themeColor="text1"/>
                                        <w:sz w:val="16"/>
                                        <w:szCs w:val="16"/>
                                      </w:rPr>
                                      <w:t>hành động khắc phục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064044" name="Straight Arrow Connector 6"/>
                              <wps:cNvCnPr>
                                <a:stCxn id="1420211448" idx="2"/>
                              </wps:cNvCnPr>
                              <wps:spPr>
                                <a:xfrm flipH="1">
                                  <a:off x="1070701" y="1058272"/>
                                  <a:ext cx="177" cy="245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2991794" name="Straight Arrow Connector 6"/>
                              <wps:cNvCnPr/>
                              <wps:spPr>
                                <a:xfrm>
                                  <a:off x="1029956" y="366766"/>
                                  <a:ext cx="0" cy="292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id="Group 4" o:spid="_x0000_s1071" style="position:absolute;left:0;text-align:left;margin-left:94.95pt;margin-top:3.8pt;width:215.05pt;height:330.3pt;z-index:251681792;mso-position-horizontal-relative:text;mso-position-vertical-relative:text;mso-width-relative:margin;mso-height-relative:margin" coordorigin="1896" coordsize="26364,4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">
                <v:rect id="_x0000_s1072" style="position:absolute;left:2656;top:28975;width:7214;height:2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EH8kA&#10;AADiAAAADwAAAGRycy9kb3ducmV2LnhtbESPQWvCQBSE7wX/w/IEb3WjlhhSVwnSSj3WCKW3Z/Y1&#10;iWbfhuwa47/vFgoeh5n5hlltBtOInjpXW1Ywm0YgiAuray4VHPP35wSE88gaG8uk4E4ONuvR0wpT&#10;bW/8Sf3BlyJA2KWooPK+TaV0RUUG3dS2xMH7sZ1BH2RXSt3hLcBNI+dRFEuDNYeFClvaVlRcDlej&#10;wJ36fX5vs6/ztytO2Rub/GW/U2oyHrJXEJ4G/wj/tz+0gmSexHG8SJbwdyncAb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yKEH8kAAADiAAAADwAAAAAAAAAAAAAAAACYAgAA&#10;ZHJzL2Rvd25yZXYueG1sUEsFBgAAAAAEAAQA9QAAAI4DAAAAAA==&#10;" filled="f" stroked="f" strokeweight="2pt">
                  <v:textbox>
                    <w:txbxContent>
                      <w:p w14:paraId="33172AE2"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Không đạt</w:t>
                        </w:r>
                      </w:p>
                    </w:txbxContent>
                  </v:textbox>
                </v:rect>
                <v:shapetype id="_x0000_t32" coordsize="21600,21600" o:spt="32" o:oned="t" path="m,l21600,21600e" filled="f">
                  <v:path arrowok="t" fillok="f" o:connecttype="none"/>
                  <o:lock v:ext="edit" shapetype="t"/>
                </v:shapetype>
                <v:shape id="Straight Arrow Connector 14" o:spid="_x0000_s1073" type="#_x0000_t32" style="position:absolute;left:3293;top:14086;width:3500;height: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RbccAAADjAAAADwAAAGRycy9kb3ducmV2LnhtbERPX0vDMBB/F/wO4QTfXFJl7VaXDRGU&#10;sTdX8flszqbYXGqSbZ2f3giCj/f7f6vN5AZxpBB7zxqKmQJB3HrTc6fhtXm6WYCICdng4Jk0nCnC&#10;Zn15scLa+BO/0HGfOpFDONaowaY01lLG1pLDOPMjceY+fHCY8hk6aQKecrgb5K1SpXTYc26wONKj&#10;pfZzf3Aa3psvM7dlY3bhzpfl+fut2h2etb6+mh7uQSSa0r/4z701ef6iWi6LSqkCfn/KAMj1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DRFtxwAAAOMAAAAPAAAAAAAA&#10;AAAAAAAAAKECAABkcnMvZG93bnJldi54bWxQSwUGAAAAAAQABAD5AAAAlQMAAAAA&#10;" strokecolor="#4579b8 [3044]">
                  <v:stroke endarrow="block"/>
                </v:shape>
                <v:shape id="Straight Arrow Connector 14" o:spid="_x0000_s1074" type="#_x0000_t32" style="position:absolute;left:1896;top:25924;width:4484;height: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UDpMoAAADjAAAADwAAAGRycy9kb3ducmV2LnhtbESPQUsDMRSE74L/ITzBm812S6O7Ni0i&#10;KNKbXfH83Dw3i5uXNUnbrb/eCEKPw8x8w6w2kxvEgULsPWuYzwoQxK03PXca3pqnmzsQMSEbHDyT&#10;hhNF2KwvL1ZYG3/kVzrsUicyhGONGmxKYy1lbC05jDM/Emfv0weHKcvQSRPwmOFukGVRKOmw57xg&#10;caRHS+3Xbu80fDTfZmlVY7Zh4ZU6/bzfbvfPWl9fTQ/3IBJN6Rz+b78YDeV8ocpKVdUS/j7lPyD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VQOkygAAAOMAAAAPAAAA&#10;AAAAAAAAAAAAAKECAABkcnMvZG93bnJldi54bWxQSwUGAAAAAAQABAD5AAAAmAMAAAAA&#10;" strokecolor="#4579b8 [3044]">
                  <v:stroke endarrow="block"/>
                </v:shape>
                <v:group id="Group 3" o:spid="_x0000_s1075" style="position:absolute;left:5324;width:22936;height:44259" coordorigin="" coordsize="22936,44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traight Arrow Connector 10" o:spid="_x0000_s1076" type="#_x0000_t32" style="position:absolute;left:11114;top:38097;width:0;height:2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eR4qlzQAAAOMAAAAP&#10;AAAAAAAAAAAAAAAAAKECAABkcnMvZG93bnJldi54bWxQSwUGAAAAAAQABAD5AAAAmwMAAAAA&#10;" strokecolor="#4579b8 [3044]">
                    <v:stroke endarrow="block"/>
                  </v:shape>
                  <v:shapetype id="_x0000_t110" coordsize="21600,21600" o:spt="110" path="m10800,l,10800,10800,21600,21600,10800xe">
                    <v:stroke joinstyle="miter"/>
                    <v:path gradientshapeok="t" o:connecttype="rect" textboxrect="5400,5400,16200,16200"/>
                  </v:shapetype>
                  <v:shape id="Flowchart: Decision 4" o:spid="_x0000_s1077" type="#_x0000_t110" style="position:absolute;left:754;top:30394;width:20384;height:7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6Z8oA&#10;AADiAAAADwAAAGRycy9kb3ducmV2LnhtbESPQWvCQBSE7wX/w/IEb3UTrRpTVymFQPGgqIVeH9nX&#10;JJh9G7NbTf31riB4HGbmG2ax6kwtztS6yrKCeBiBIM6trrhQ8H3IXhMQziNrrC2Tgn9ysFr2XhaY&#10;anvhHZ33vhABwi5FBaX3TSqly0sy6Ia2IQ7er20N+iDbQuoWLwFuajmKoqk0WHFYKLGhz5Ly4/7P&#10;KNjQ23i9PlxnP5vrqRtVmc62u7lSg3738Q7CU+ef4Uf7SyuYxck8iaNJDPdL4Q7I5Q0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7EOmfKAAAA4gAAAA8AAAAAAAAAAAAAAAAAmAIA&#10;AGRycy9kb3ducmV2LnhtbFBLBQYAAAAABAAEAPUAAACPAwAAAAA=&#10;" fillcolor="white [3212]" strokecolor="#0a121c [484]" strokeweight="2pt">
                    <v:textbox>
                      <w:txbxContent>
                        <w:p w14:paraId="76773060"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Kiểm tra đánh giá thực hiện</w:t>
                          </w:r>
                        </w:p>
                      </w:txbxContent>
                    </v:textbox>
                  </v:shape>
                  <v:oval id="Oval 2" o:spid="_x0000_s1078" style="position:absolute;left:1468;top:40709;width:19050;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wbcgA&#10;AADjAAAADwAAAGRycy9kb3ducmV2LnhtbERP22rCQBB9L/gPyxT6phttIhpdRQVLQVC8fMCQHZPQ&#10;7GzMrjHt13cLQh/n3Ge+7EwlWmpcaVnBcBCBIM6sLjlXcDlv+xMQziNrrCyTgm9ysFz0XuaYavvg&#10;I7Unn4sQwi5FBYX3dSqlywoy6Aa2Jg7c1TYGfTibXOoGHyHcVHIURWNpsOTQUGBNm4Kyr9PdKLDy&#10;Z92u/WF/o92uTu4f+Xb6vlLq7bVbzUB46vy/+On+1GF+PEmSaBhPY/j7KQA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n3BtyAAAAOMAAAAPAAAAAAAAAAAAAAAAAJgCAABk&#10;cnMvZG93bnJldi54bWxQSwUGAAAAAAQABAD1AAAAjQMAAAAA&#10;" fillcolor="white [3212]" strokecolor="#0a121c [484]" strokeweight="2pt">
                    <v:textbox>
                      <w:txbxContent>
                        <w:p w14:paraId="079C2DCF"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Lưu hồ sơ</w:t>
                          </w:r>
                        </w:p>
                      </w:txbxContent>
                    </v:textbox>
                  </v:oval>
                  <v:group id="Group 2" o:spid="_x0000_s1079" style="position:absolute;width:22935;height:30240" coordorigin="" coordsize="22936,3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lowchart: Decision 4" o:spid="_x0000_s1080" type="#_x0000_t110" style="position:absolute;left:565;top:17974;width:20574;height:4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uA8gA&#10;AADjAAAADwAAAGRycy9kb3ducmV2LnhtbERPS2vCQBC+F/wPyxS81U2TEjW6SikEigfFB/Q6ZKdJ&#10;MDsbs6um/vquIHic7z3zZW8acaHO1ZYVvI8iEMSF1TWXCg77/G0CwnlkjY1lUvBHDpaLwcscM22v&#10;vKXLzpcihLDLUEHlfZtJ6YqKDLqRbYkD92s7gz6cXSl1h9cQbhoZR1EqDdYcGips6aui4rg7GwVr&#10;+khWq/1t/LO+nfq4znW+2U6VGr72nzMQnnr/FD/c3zrMj9PJOJ0mcQL3nwIAcvE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bq4DyAAAAOMAAAAPAAAAAAAAAAAAAAAAAJgCAABk&#10;cnMvZG93bnJldi54bWxQSwUGAAAAAAQABAD1AAAAjQMAAAAA&#10;" fillcolor="white [3212]" strokecolor="#0a121c [484]" strokeweight="2pt">
                      <v:textbox>
                        <w:txbxContent>
                          <w:p w14:paraId="00B28F44"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Phê duyệt</w:t>
                            </w:r>
                          </w:p>
                        </w:txbxContent>
                      </v:textbox>
                    </v:shape>
                    <v:rect id="_x0000_s1081" style="position:absolute;left:896;top:24801;width:19050;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kUkckA&#10;AADjAAAADwAAAGRycy9kb3ducmV2LnhtbESPzYrCMBSF98K8Q7jC7DStimg1yjAgzKYLrbq+NNe2&#10;2tyUJNrO208GBmZ5OD8fZ7sfTCte5HxjWUE6TUAQl1Y3XCk4F4fJCoQPyBpby6Tgmzzsd2+jLWba&#10;9nyk1ylUIo6wz1BBHUKXSenLmgz6qe2Io3ezzmCI0lVSO+zjuGnlLEmW0mDDkVBjR581lY/T00Tu&#10;LaeiuB7vafe8pC5/HPqcL0q9j4ePDYhAQ/gP/7W/tIJZspiv0vlysYbfT/EPyN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gkUkckAAADjAAAADwAAAAAAAAAAAAAAAACYAgAA&#10;ZHJzL2Rvd25yZXYueG1sUEsFBgAAAAAEAAQA9QAAAI4DAAAAAA==&#10;" fillcolor="white [3212]" strokecolor="#0a121c [484]" strokeweight="2pt">
                      <v:textbox>
                        <w:txbxContent>
                          <w:p w14:paraId="68133C1E" w14:textId="60BB53FF"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Thực hiện </w:t>
                            </w:r>
                            <w:r w:rsidR="00DB2D13" w:rsidRPr="00EB26DB">
                              <w:rPr>
                                <w:rFonts w:ascii="Times New Roman" w:hAnsi="Times New Roman" w:cs="Times New Roman"/>
                                <w:color w:val="000000" w:themeColor="text1"/>
                                <w:sz w:val="16"/>
                                <w:szCs w:val="16"/>
                              </w:rPr>
                              <w:t>hành động khắc phục</w:t>
                            </w:r>
                          </w:p>
                        </w:txbxContent>
                      </v:textbox>
                    </v:rect>
                    <v:shape id="Straight Arrow Connector 7" o:spid="_x0000_s1082" type="#_x0000_t32" style="position:absolute;left:10799;top:15524;width:0;height:2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qFxskAAADjAAAADwAAAGRycy9kb3ducmV2LnhtbERPS2vCQBC+F/wPyxS8iG6MNmp0FRFK&#10;1XrxUehxyE6TYHY2ZLca/323UOhxvvcsVq2pxI0aV1pWMBxEIIgzq0vOFVzOr/0pCOeRNVaWScGD&#10;HKyWnacFptre+Ui3k89FCGGXooLC+zqV0mUFGXQDWxMH7ss2Bn04m1zqBu8h3FQyjqJEGiw5NBRY&#10;06ag7Hr6Ngo2o8n+o7cbvyV4YP/O8Xb3sv9UqvvcrucgPLX+X/zn3uowP0rGs2E8iUfw+1MAQC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RqhcbJAAAA4wAAAA8AAAAA&#10;AAAAAAAAAAAAoQIAAGRycy9kb3ducmV2LnhtbFBLBQYAAAAABAAEAPkAAACXAwAAAAA=&#10;" strokecolor="#4579b8 [3044]">
                      <v:stroke endarrow="block"/>
                    </v:shape>
                    <v:shape id="Straight Arrow Connector 8" o:spid="_x0000_s1083" type="#_x0000_t32" style="position:absolute;left:10897;top:22783;width:0;height:2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1Yh8kAAADjAAAADwAAAGRycy9kb3ducmV2LnhtbERPzWrCQBC+C32HZYRepG6MSWxTVxGh&#10;VG0vags9DtkxCc3OhuxW49t3CwWP8/3PfNmbRpypc7VlBZNxBIK4sLrmUsHH8eXhEYTzyBoby6Tg&#10;Sg6Wi7vBHHNtL7yn88GXIoSwy1FB5X2bS+mKigy6sW2JA3eynUEfzq6UusNLCDeNjKMokwZrDg0V&#10;trSuqPg+/BgF6+ls9znaJq8ZvrN/43izTXdfSt0P+9UzCE+9v4n/3Rsd5sezJE2mWfoEfz8FAO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D9WIfJAAAA4wAAAA8AAAAA&#10;AAAAAAAAAAAAoQIAAGRycy9kb3ducmV2LnhtbFBLBQYAAAAABAAEAPkAAACXAwAAAAA=&#10;" strokecolor="#4579b8 [3044]">
                      <v:stroke endarrow="block"/>
                    </v:shape>
                    <v:shape id="Straight Arrow Connector 9" o:spid="_x0000_s1084" type="#_x0000_t32" style="position:absolute;left:11055;top:27884;width:0;height:2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LMCl8sAAADiAAAADwAA&#10;AAAAAAAAAAAAAAChAgAAZHJzL2Rvd25yZXYueG1sUEsFBgAAAAAEAAQA+QAAAJkDAAAAAA==&#10;" strokecolor="#4579b8 [3044]">
                      <v:stroke endarrow="block"/>
                    </v:shape>
                    <v:group id="_x0000_s1085" style="position:absolute;width:22935;height:15524" coordorigin="" coordsize="22936,15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oval id="Oval 2" o:spid="_x0000_s1086" style="position:absolute;width:20763;height:3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qGIsgA&#10;AADjAAAADwAAAGRycy9kb3ducmV2LnhtbERPX2vCMBB/H+w7hBvsTdMZlLUaRQeOgaCs2wc4mrMt&#10;ay5dE2vnpzeCsMf7/b/FarCN6KnztWMNL+MEBHHhTM2lhu+v7egVhA/IBhvHpOGPPKyWjw8LzIw7&#10;8yf1eShFDGGfoYYqhDaT0hcVWfRj1xJH7ug6iyGeXSlNh+cYbhs5SZKZtFhzbKiwpbeKip/8ZDU4&#10;edn0m3DY/9Ju105P7+U2VWutn5+G9RxEoCH8i+/uDxPnKzWdpKmaKbj9FAG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ioYiyAAAAOMAAAAPAAAAAAAAAAAAAAAAAJgCAABk&#10;cnMvZG93bnJldi54bWxQSwUGAAAAAAQABAD1AAAAjQMAAAAA&#10;" fillcolor="white [3212]" strokecolor="#0a121c [484]" strokeweight="2pt">
                        <v:textbox>
                          <w:txbxContent>
                            <w:p w14:paraId="1D1BFC62" w14:textId="77777777"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Phát hiện và báo cáo</w:t>
                              </w:r>
                            </w:p>
                          </w:txbxContent>
                        </v:textbox>
                      </v:oval>
                      <v:rect id="_x0000_s1087" style="position:absolute;left:1469;top:6594;width:18479;height:3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DcM8gA&#10;AADjAAAADwAAAGRycy9kb3ducmV2LnhtbESPTWvDMAyG74P9B+PBbqvjEEbJ6pYyKOySQ5t2ZxGr&#10;SdpYDrbbZP++OhR2lPR+PFptZjeIO4bYezJSLzIpkBpve2qNPNa7j6UUMQFZGDyhkX8Y5Wb9+rKC&#10;0vqJ9ng/pFZwCMUSjOxSGkulYtOhg7jwIxLfzj44SDyGVtkAE4e7QeVZ9qkc9MQNHYz43WFzPdwc&#10;954rrOvf/UWPt5MO1XU3VXQy5v1t3n5JkXBO/+Kn+8cyfpFnudZFwdD8Ey+kW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UNwzyAAAAOMAAAAPAAAAAAAAAAAAAAAAAJgCAABk&#10;cnMvZG93bnJldi54bWxQSwUGAAAAAAQABAD1AAAAjQMAAAAA&#10;" fillcolor="white [3212]" strokecolor="#0a121c [484]" strokeweight="2pt">
                        <v:textbox>
                          <w:txbxContent>
                            <w:p w14:paraId="0C94459F" w14:textId="77777777" w:rsidR="00265B31" w:rsidRPr="00EB26DB" w:rsidRDefault="00265B31" w:rsidP="00265B31">
                              <w:pPr>
                                <w:spacing w:after="0" w:line="240" w:lineRule="auto"/>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Phân tích nguyên nhân </w:t>
                              </w:r>
                            </w:p>
                            <w:p w14:paraId="2F3FA700" w14:textId="0CD9D72F" w:rsidR="00265B31" w:rsidRPr="00EB26DB" w:rsidRDefault="00265B31" w:rsidP="00265B31">
                              <w:pPr>
                                <w:spacing w:after="0" w:line="240" w:lineRule="auto"/>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và đưa ra </w:t>
                              </w:r>
                              <w:r w:rsidR="00DB2D13" w:rsidRPr="00EB26DB">
                                <w:rPr>
                                  <w:rFonts w:ascii="Times New Roman" w:hAnsi="Times New Roman" w:cs="Times New Roman"/>
                                  <w:color w:val="000000" w:themeColor="text1"/>
                                  <w:sz w:val="16"/>
                                  <w:szCs w:val="16"/>
                                </w:rPr>
                                <w:t>hành động khắc phục</w:t>
                              </w:r>
                              <w:r w:rsidR="00DB2D13" w:rsidRPr="00EB26DB">
                                <w:rPr>
                                  <w:rFonts w:ascii="Times New Roman" w:hAnsi="Times New Roman" w:cs="Times New Roman"/>
                                  <w:color w:val="C00000"/>
                                  <w:sz w:val="16"/>
                                  <w:szCs w:val="16"/>
                                </w:rPr>
                                <w:t xml:space="preserve"> </w:t>
                              </w:r>
                            </w:p>
                          </w:txbxContent>
                        </v:textbox>
                      </v:rect>
                      <v:rect id="_x0000_s1088" style="position:absolute;left:1465;top:13038;width:21470;height: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KgccA&#10;AADiAAAADwAAAGRycy9kb3ducmV2LnhtbESPX0vDMBTF3wW/Q7iCby5JkSJ12RBh4Esftro9X5q7&#10;tq65KUm21m9vBMHHw/nz46y3ixvFjUIcPBvQKwWCuPV24M7AZ7N7egERE7LF0TMZ+KYI28393Ror&#10;62fe0+2QOpFHOFZooE9pqqSMbU8O48pPxNk7++AwZRk6aQPOedyNslCqlA4HzoQeJ3rvqb0cri5z&#10;zzU1zWn/pafrUYf6sptrPhrz+LC8vYJItKT/8F/7wxoolSp0+Vxo+L2U74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wCoHHAAAA4gAAAA8AAAAAAAAAAAAAAAAAmAIAAGRy&#10;cy9kb3ducmV2LnhtbFBLBQYAAAAABAAEAPUAAACMAwAAAAA=&#10;" fillcolor="white [3212]" strokecolor="#0a121c [484]" strokeweight="2pt">
                        <v:textbox>
                          <w:txbxContent>
                            <w:p w14:paraId="04DA9A3C" w14:textId="598460F5" w:rsidR="00265B31" w:rsidRPr="00EB26DB" w:rsidRDefault="00265B31" w:rsidP="00265B31">
                              <w:pPr>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Kế hoạch thực hiện </w:t>
                              </w:r>
                              <w:r w:rsidR="00DB2D13" w:rsidRPr="00EB26DB">
                                <w:rPr>
                                  <w:rFonts w:ascii="Times New Roman" w:hAnsi="Times New Roman" w:cs="Times New Roman"/>
                                  <w:color w:val="000000" w:themeColor="text1"/>
                                  <w:sz w:val="16"/>
                                  <w:szCs w:val="16"/>
                                </w:rPr>
                                <w:t>hành động khắc phục</w:t>
                              </w:r>
                            </w:p>
                          </w:txbxContent>
                        </v:textbox>
                      </v:rect>
                      <v:shape id="Straight Arrow Connector 6" o:spid="_x0000_s1089" type="#_x0000_t32" style="position:absolute;left:10707;top:10582;width:1;height:24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JiysYAAADjAAAADwAAAGRycy9kb3ducmV2LnhtbERPzUoDMRC+C75DGMGbTaprKmvTIoIi&#10;vdkVz9PNuFncTNYkbbc+vREEj/P9z3I9+UEcKKY+sIH5TIEgboPtuTPw1jxd3YFIGdniEJgMnCjB&#10;enV+tsTahiO/0mGbO1FCONVowOU81lKm1pHHNAsjceE+QvSYyxk7aSMeS7gf5LVSWnrsuTQ4HOnR&#10;Ufu53XsDu+bL3jrd2E28CVqfvt8Xm/2zMZcX08M9iExT/hf/uV9sma/nWulKVRX8/lQA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iYsrGAAAA4wAAAA8AAAAAAAAA&#10;AAAAAAAAoQIAAGRycy9kb3ducmV2LnhtbFBLBQYAAAAABAAEAPkAAACUAwAAAAA=&#10;" strokecolor="#4579b8 [3044]">
                        <v:stroke endarrow="block"/>
                      </v:shape>
                      <v:shape id="Straight Arrow Connector 6" o:spid="_x0000_s1090" type="#_x0000_t32" style="position:absolute;left:10299;top:3667;width:0;height:29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hvlskAAADjAAAADwAAAGRycy9kb3ducmV2LnhtbERPzWrCQBC+C77DMkIvRTdGjU3qKkUo&#10;VduLtoUeh+yYBLOzIbvV9O3dguBxvv9ZrDpTizO1rrKsYDyKQBDnVldcKPj6fB0+gXAeWWNtmRT8&#10;kYPVst9bYKbthfd0PvhChBB2GSoovW8yKV1ekkE3sg1x4I62NejD2RZSt3gJ4aaWcRQl0mDFoaHE&#10;htYl5afDr1Gwnsx334/b6VuCH+zfOd5sZ7sfpR4G3cszCE+dv4tv7o0O8ydJnKbjeTqF/58CAHJ5&#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E4b5bJAAAA4wAAAA8AAAAA&#10;AAAAAAAAAAAAoQIAAGRycy9kb3ducmV2LnhtbFBLBQYAAAAABAAEAPkAAACXAwAAAAA=&#10;" strokecolor="#4579b8 [3044]">
                        <v:stroke endarrow="block"/>
                      </v:shape>
                    </v:group>
                  </v:group>
                </v:group>
              </v:group>
            </w:pict>
          </mc:Fallback>
        </mc:AlternateContent>
      </w:r>
    </w:p>
    <w:p w14:paraId="1B632C03" w14:textId="690AC926"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469C2556" w14:textId="77777777"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6F51418F" w14:textId="425F999B"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1B4D0BAE" w14:textId="029BFB9D"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75C5C7EE" w14:textId="051E5024" w:rsidR="00265B31" w:rsidRPr="001E5997" w:rsidRDefault="0081056E" w:rsidP="00265B31">
      <w:pPr>
        <w:tabs>
          <w:tab w:val="left" w:pos="3032"/>
        </w:tabs>
        <w:spacing w:after="120" w:line="240" w:lineRule="auto"/>
        <w:jc w:val="center"/>
        <w:rPr>
          <w:rFonts w:ascii="Times New Roman" w:hAnsi="Times New Roman" w:cs="Times New Roman"/>
          <w:b/>
          <w:bCs/>
          <w:color w:val="000000" w:themeColor="text1"/>
        </w:rPr>
      </w:pPr>
      <w:r w:rsidRPr="001E5997">
        <w:rPr>
          <w:rFonts w:ascii="Times New Roman" w:hAnsi="Times New Roman" w:cs="Times New Roman"/>
          <w:b/>
          <w:bCs/>
          <w:noProof/>
          <w:color w:val="000000" w:themeColor="text1"/>
        </w:rPr>
        <mc:AlternateContent>
          <mc:Choice Requires="wps">
            <w:drawing>
              <wp:anchor distT="0" distB="0" distL="114300" distR="114300" simplePos="0" relativeHeight="251662336" behindDoc="0" locked="0" layoutInCell="1" allowOverlap="1" wp14:anchorId="75FC6F41" wp14:editId="3704B70B">
                <wp:simplePos x="0" y="0"/>
                <wp:positionH relativeFrom="column">
                  <wp:posOffset>1355725</wp:posOffset>
                </wp:positionH>
                <wp:positionV relativeFrom="paragraph">
                  <wp:posOffset>201930</wp:posOffset>
                </wp:positionV>
                <wp:extent cx="0" cy="588010"/>
                <wp:effectExtent l="0" t="0" r="19050" b="21590"/>
                <wp:wrapNone/>
                <wp:docPr id="1999638153" name="Straight Connector 12"/>
                <wp:cNvGraphicFramePr/>
                <a:graphic xmlns:a="http://schemas.openxmlformats.org/drawingml/2006/main">
                  <a:graphicData uri="http://schemas.microsoft.com/office/word/2010/wordprocessingShape">
                    <wps:wsp>
                      <wps:cNvCnPr/>
                      <wps:spPr>
                        <a:xfrm flipV="1">
                          <a:off x="0" y="0"/>
                          <a:ext cx="0" cy="588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A0D498" id="Straight Connector 1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75pt,15.9pt" to="106.7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" strokecolor="#4579b8 [3044]"/>
            </w:pict>
          </mc:Fallback>
        </mc:AlternateContent>
      </w:r>
    </w:p>
    <w:bookmarkStart w:id="0" w:name="_GoBack"/>
    <w:bookmarkEnd w:id="0"/>
    <w:p w14:paraId="3F93FEBB" w14:textId="5C88145F" w:rsidR="00265B31" w:rsidRPr="001E5997" w:rsidRDefault="00A65231" w:rsidP="00265B31">
      <w:pPr>
        <w:tabs>
          <w:tab w:val="left" w:pos="3032"/>
        </w:tabs>
        <w:spacing w:after="120" w:line="240" w:lineRule="auto"/>
        <w:jc w:val="center"/>
        <w:rPr>
          <w:rFonts w:ascii="Times New Roman" w:hAnsi="Times New Roman" w:cs="Times New Roman"/>
          <w:b/>
          <w:bCs/>
          <w:color w:val="000000" w:themeColor="text1"/>
        </w:rPr>
      </w:pPr>
      <w:r w:rsidRPr="001E5997">
        <w:rPr>
          <w:rFonts w:ascii="Times New Roman" w:hAnsi="Times New Roman" w:cs="Times New Roman"/>
          <w:b/>
          <w:bCs/>
          <w:noProof/>
          <w:color w:val="000000" w:themeColor="text1"/>
        </w:rPr>
        <mc:AlternateContent>
          <mc:Choice Requires="wps">
            <w:drawing>
              <wp:anchor distT="0" distB="0" distL="114300" distR="114300" simplePos="0" relativeHeight="251667456" behindDoc="0" locked="0" layoutInCell="1" allowOverlap="1" wp14:anchorId="7512505F" wp14:editId="76F52E78">
                <wp:simplePos x="0" y="0"/>
                <wp:positionH relativeFrom="column">
                  <wp:posOffset>1070610</wp:posOffset>
                </wp:positionH>
                <wp:positionV relativeFrom="paragraph">
                  <wp:posOffset>130810</wp:posOffset>
                </wp:positionV>
                <wp:extent cx="858520" cy="370205"/>
                <wp:effectExtent l="0" t="0" r="0" b="0"/>
                <wp:wrapNone/>
                <wp:docPr id="1065296607" name="Rectangle 3"/>
                <wp:cNvGraphicFramePr/>
                <a:graphic xmlns:a="http://schemas.openxmlformats.org/drawingml/2006/main">
                  <a:graphicData uri="http://schemas.microsoft.com/office/word/2010/wordprocessingShape">
                    <wps:wsp>
                      <wps:cNvSpPr/>
                      <wps:spPr>
                        <a:xfrm>
                          <a:off x="0" y="0"/>
                          <a:ext cx="858520" cy="370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65DF31" w14:textId="77777777" w:rsidR="00265B31" w:rsidRPr="00EB26DB" w:rsidRDefault="00265B31" w:rsidP="00265B31">
                            <w:pPr>
                              <w:spacing w:after="0" w:line="240" w:lineRule="auto"/>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Không</w:t>
                            </w:r>
                          </w:p>
                          <w:p w14:paraId="7C302E0B" w14:textId="77777777" w:rsidR="00265B31" w:rsidRPr="00EB26DB" w:rsidRDefault="00265B31" w:rsidP="00265B31">
                            <w:pPr>
                              <w:spacing w:after="0" w:line="240" w:lineRule="auto"/>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 đồng 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12505F" id="Rectangle 3" o:spid="_x0000_s1091" style="position:absolute;left:0;text-align:left;margin-left:84.3pt;margin-top:10.3pt;width:67.6pt;height: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" filled="f" stroked="f" strokeweight="2pt">
                <v:textbox>
                  <w:txbxContent>
                    <w:p w14:paraId="4165DF31" w14:textId="77777777" w:rsidR="00265B31" w:rsidRPr="00EB26DB" w:rsidRDefault="00265B31" w:rsidP="00265B31">
                      <w:pPr>
                        <w:spacing w:after="0" w:line="240" w:lineRule="auto"/>
                        <w:jc w:val="center"/>
                        <w:rPr>
                          <w:rFonts w:ascii="Times New Roman" w:hAnsi="Times New Roman" w:cs="Times New Roman"/>
                          <w:color w:val="000000" w:themeColor="text1"/>
                          <w:sz w:val="16"/>
                          <w:szCs w:val="16"/>
                        </w:rPr>
                      </w:pPr>
                      <w:proofErr w:type="spellStart"/>
                      <w:r w:rsidRPr="00EB26DB">
                        <w:rPr>
                          <w:rFonts w:ascii="Times New Roman" w:hAnsi="Times New Roman" w:cs="Times New Roman"/>
                          <w:color w:val="000000" w:themeColor="text1"/>
                          <w:sz w:val="16"/>
                          <w:szCs w:val="16"/>
                        </w:rPr>
                        <w:t>Không</w:t>
                      </w:r>
                      <w:proofErr w:type="spellEnd"/>
                    </w:p>
                    <w:p w14:paraId="7C302E0B" w14:textId="77777777" w:rsidR="00265B31" w:rsidRPr="00EB26DB" w:rsidRDefault="00265B31" w:rsidP="00265B31">
                      <w:pPr>
                        <w:spacing w:after="0" w:line="240" w:lineRule="auto"/>
                        <w:jc w:val="center"/>
                        <w:rPr>
                          <w:rFonts w:ascii="Times New Roman" w:hAnsi="Times New Roman" w:cs="Times New Roman"/>
                          <w:color w:val="000000" w:themeColor="text1"/>
                          <w:sz w:val="16"/>
                          <w:szCs w:val="16"/>
                        </w:rPr>
                      </w:pPr>
                      <w:r w:rsidRPr="00EB26DB">
                        <w:rPr>
                          <w:rFonts w:ascii="Times New Roman" w:hAnsi="Times New Roman" w:cs="Times New Roman"/>
                          <w:color w:val="000000" w:themeColor="text1"/>
                          <w:sz w:val="16"/>
                          <w:szCs w:val="16"/>
                        </w:rPr>
                        <w:t xml:space="preserve"> </w:t>
                      </w:r>
                      <w:proofErr w:type="spellStart"/>
                      <w:r w:rsidRPr="00EB26DB">
                        <w:rPr>
                          <w:rFonts w:ascii="Times New Roman" w:hAnsi="Times New Roman" w:cs="Times New Roman"/>
                          <w:color w:val="000000" w:themeColor="text1"/>
                          <w:sz w:val="16"/>
                          <w:szCs w:val="16"/>
                        </w:rPr>
                        <w:t>đồng</w:t>
                      </w:r>
                      <w:proofErr w:type="spellEnd"/>
                      <w:r w:rsidRPr="00EB26DB">
                        <w:rPr>
                          <w:rFonts w:ascii="Times New Roman" w:hAnsi="Times New Roman" w:cs="Times New Roman"/>
                          <w:color w:val="000000" w:themeColor="text1"/>
                          <w:sz w:val="16"/>
                          <w:szCs w:val="16"/>
                        </w:rPr>
                        <w:t xml:space="preserve"> ý</w:t>
                      </w:r>
                    </w:p>
                  </w:txbxContent>
                </v:textbox>
              </v:rect>
            </w:pict>
          </mc:Fallback>
        </mc:AlternateContent>
      </w:r>
    </w:p>
    <w:p w14:paraId="2BA01CC8" w14:textId="5F58062E"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387CFE1F" w14:textId="7909A606" w:rsidR="00265B31" w:rsidRPr="001E5997" w:rsidRDefault="00A05661" w:rsidP="00265B31">
      <w:pPr>
        <w:tabs>
          <w:tab w:val="left" w:pos="3032"/>
        </w:tabs>
        <w:spacing w:after="120" w:line="240" w:lineRule="auto"/>
        <w:jc w:val="center"/>
        <w:rPr>
          <w:rFonts w:ascii="Times New Roman" w:hAnsi="Times New Roman" w:cs="Times New Roman"/>
          <w:b/>
          <w:bCs/>
          <w:color w:val="000000" w:themeColor="text1"/>
        </w:rPr>
      </w:pPr>
      <w:r w:rsidRPr="001E5997">
        <w:rPr>
          <w:rFonts w:ascii="Times New Roman" w:hAnsi="Times New Roman" w:cs="Times New Roman"/>
          <w:b/>
          <w:bCs/>
          <w:noProof/>
          <w:color w:val="000000" w:themeColor="text1"/>
        </w:rPr>
        <mc:AlternateContent>
          <mc:Choice Requires="wps">
            <w:drawing>
              <wp:anchor distT="0" distB="0" distL="114300" distR="114300" simplePos="0" relativeHeight="251661312" behindDoc="0" locked="0" layoutInCell="1" allowOverlap="1" wp14:anchorId="7E3B031C" wp14:editId="4A3F9643">
                <wp:simplePos x="0" y="0"/>
                <wp:positionH relativeFrom="column">
                  <wp:posOffset>1356360</wp:posOffset>
                </wp:positionH>
                <wp:positionV relativeFrom="paragraph">
                  <wp:posOffset>79480</wp:posOffset>
                </wp:positionV>
                <wp:extent cx="290252" cy="1312"/>
                <wp:effectExtent l="0" t="0" r="14605" b="36830"/>
                <wp:wrapNone/>
                <wp:docPr id="364561931" name="Straight Connector 11"/>
                <wp:cNvGraphicFramePr/>
                <a:graphic xmlns:a="http://schemas.openxmlformats.org/drawingml/2006/main">
                  <a:graphicData uri="http://schemas.microsoft.com/office/word/2010/wordprocessingShape">
                    <wps:wsp>
                      <wps:cNvCnPr/>
                      <wps:spPr>
                        <a:xfrm flipH="1" flipV="1">
                          <a:off x="0" y="0"/>
                          <a:ext cx="290252" cy="13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F7E918" id="Straight Connector 11" o:spid="_x0000_s1026" style="position:absolute;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pt,6.25pt" to="129.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" strokecolor="#4579b8 [3044]"/>
            </w:pict>
          </mc:Fallback>
        </mc:AlternateContent>
      </w:r>
    </w:p>
    <w:p w14:paraId="2E2DC075" w14:textId="3705EAB3"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2C3D1023" w14:textId="567FA64F" w:rsidR="00265B31" w:rsidRPr="001E5997" w:rsidRDefault="00A65231" w:rsidP="00265B31">
      <w:pPr>
        <w:tabs>
          <w:tab w:val="left" w:pos="3032"/>
        </w:tabs>
        <w:spacing w:after="120" w:line="240" w:lineRule="auto"/>
        <w:jc w:val="center"/>
        <w:rPr>
          <w:rFonts w:ascii="Times New Roman" w:hAnsi="Times New Roman" w:cs="Times New Roman"/>
          <w:b/>
          <w:bCs/>
          <w:color w:val="000000" w:themeColor="text1"/>
        </w:rPr>
      </w:pPr>
      <w:r w:rsidRPr="001E5997">
        <w:rPr>
          <w:rFonts w:ascii="Times New Roman" w:hAnsi="Times New Roman" w:cs="Times New Roman"/>
          <w:b/>
          <w:bCs/>
          <w:noProof/>
          <w:color w:val="000000" w:themeColor="text1"/>
        </w:rPr>
        <mc:AlternateContent>
          <mc:Choice Requires="wps">
            <w:drawing>
              <wp:anchor distT="0" distB="0" distL="114300" distR="114300" simplePos="0" relativeHeight="251663360" behindDoc="0" locked="0" layoutInCell="1" allowOverlap="1" wp14:anchorId="2BCD72F9" wp14:editId="0179BE48">
                <wp:simplePos x="0" y="0"/>
                <wp:positionH relativeFrom="column">
                  <wp:posOffset>1216604</wp:posOffset>
                </wp:positionH>
                <wp:positionV relativeFrom="paragraph">
                  <wp:posOffset>153079</wp:posOffset>
                </wp:positionV>
                <wp:extent cx="0" cy="783590"/>
                <wp:effectExtent l="0" t="0" r="19050" b="16510"/>
                <wp:wrapNone/>
                <wp:docPr id="2136151734" name="Straight Connector 12"/>
                <wp:cNvGraphicFramePr/>
                <a:graphic xmlns:a="http://schemas.openxmlformats.org/drawingml/2006/main">
                  <a:graphicData uri="http://schemas.microsoft.com/office/word/2010/wordprocessingShape">
                    <wps:wsp>
                      <wps:cNvCnPr/>
                      <wps:spPr>
                        <a:xfrm flipV="1">
                          <a:off x="0" y="0"/>
                          <a:ext cx="0" cy="783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7DF8B" id="Straight Connector 12"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8pt,12.05pt" to="95.8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" strokecolor="#4579b8 [3044]"/>
            </w:pict>
          </mc:Fallback>
        </mc:AlternateContent>
      </w:r>
    </w:p>
    <w:p w14:paraId="3DA0DB11" w14:textId="2C4E64D9"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5F00F889" w14:textId="255B1A29"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434B860C" w14:textId="6F096461" w:rsidR="00265B31" w:rsidRPr="001E5997" w:rsidRDefault="0081056E" w:rsidP="00265B31">
      <w:pPr>
        <w:tabs>
          <w:tab w:val="left" w:pos="3032"/>
        </w:tabs>
        <w:spacing w:after="120" w:line="240" w:lineRule="auto"/>
        <w:jc w:val="center"/>
        <w:rPr>
          <w:rFonts w:ascii="Times New Roman" w:hAnsi="Times New Roman" w:cs="Times New Roman"/>
          <w:b/>
          <w:bCs/>
          <w:color w:val="000000" w:themeColor="text1"/>
        </w:rPr>
      </w:pPr>
      <w:r w:rsidRPr="001E5997">
        <w:rPr>
          <w:rFonts w:ascii="Times New Roman" w:hAnsi="Times New Roman" w:cs="Times New Roman"/>
          <w:b/>
          <w:bCs/>
          <w:noProof/>
          <w:color w:val="000000" w:themeColor="text1"/>
        </w:rPr>
        <mc:AlternateContent>
          <mc:Choice Requires="wps">
            <w:drawing>
              <wp:anchor distT="0" distB="0" distL="114300" distR="114300" simplePos="0" relativeHeight="251664384" behindDoc="0" locked="0" layoutInCell="1" allowOverlap="1" wp14:anchorId="68E5ACE5" wp14:editId="565CBE45">
                <wp:simplePos x="0" y="0"/>
                <wp:positionH relativeFrom="column">
                  <wp:posOffset>1226185</wp:posOffset>
                </wp:positionH>
                <wp:positionV relativeFrom="paragraph">
                  <wp:posOffset>219075</wp:posOffset>
                </wp:positionV>
                <wp:extent cx="431165" cy="0"/>
                <wp:effectExtent l="0" t="0" r="26035" b="19050"/>
                <wp:wrapNone/>
                <wp:docPr id="510292523" name="Straight Connector 11"/>
                <wp:cNvGraphicFramePr/>
                <a:graphic xmlns:a="http://schemas.openxmlformats.org/drawingml/2006/main">
                  <a:graphicData uri="http://schemas.microsoft.com/office/word/2010/wordprocessingShape">
                    <wps:wsp>
                      <wps:cNvCnPr/>
                      <wps:spPr>
                        <a:xfrm flipH="1">
                          <a:off x="0" y="0"/>
                          <a:ext cx="4311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78BEAE" id="Straight Connector 11"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55pt,17.25pt" to="13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" strokecolor="#4579b8 [3044]"/>
            </w:pict>
          </mc:Fallback>
        </mc:AlternateContent>
      </w:r>
    </w:p>
    <w:p w14:paraId="436251E0" w14:textId="6AFFB681"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2DEBDE36" w14:textId="468DD752" w:rsidR="00265B31" w:rsidRPr="001E5997" w:rsidRDefault="00FE6C4C" w:rsidP="00265B31">
      <w:pPr>
        <w:tabs>
          <w:tab w:val="left" w:pos="3032"/>
        </w:tabs>
        <w:spacing w:after="120" w:line="240" w:lineRule="auto"/>
        <w:jc w:val="center"/>
        <w:rPr>
          <w:rFonts w:ascii="Times New Roman" w:hAnsi="Times New Roman" w:cs="Times New Roman"/>
          <w:b/>
          <w:bCs/>
          <w:color w:val="000000" w:themeColor="text1"/>
        </w:rPr>
      </w:pPr>
      <w:r w:rsidRPr="001E5997">
        <w:rPr>
          <w:rFonts w:ascii="Times New Roman" w:hAnsi="Times New Roman" w:cs="Times New Roman"/>
          <w:b/>
          <w:bCs/>
          <w:noProof/>
          <w:color w:val="000000" w:themeColor="text1"/>
        </w:rPr>
        <mc:AlternateContent>
          <mc:Choice Requires="wps">
            <w:drawing>
              <wp:anchor distT="0" distB="0" distL="114300" distR="114300" simplePos="0" relativeHeight="251665408" behindDoc="0" locked="0" layoutInCell="1" allowOverlap="1" wp14:anchorId="3C55AA68" wp14:editId="4A03463B">
                <wp:simplePos x="0" y="0"/>
                <wp:positionH relativeFrom="column">
                  <wp:posOffset>2782570</wp:posOffset>
                </wp:positionH>
                <wp:positionV relativeFrom="paragraph">
                  <wp:posOffset>63541</wp:posOffset>
                </wp:positionV>
                <wp:extent cx="858520" cy="272415"/>
                <wp:effectExtent l="0" t="0" r="0" b="0"/>
                <wp:wrapNone/>
                <wp:docPr id="1496972076" name="Rectangle 3"/>
                <wp:cNvGraphicFramePr/>
                <a:graphic xmlns:a="http://schemas.openxmlformats.org/drawingml/2006/main">
                  <a:graphicData uri="http://schemas.microsoft.com/office/word/2010/wordprocessingShape">
                    <wps:wsp>
                      <wps:cNvSpPr/>
                      <wps:spPr>
                        <a:xfrm>
                          <a:off x="0" y="0"/>
                          <a:ext cx="858520" cy="2724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37F252" w14:textId="77777777" w:rsidR="00265B31" w:rsidRPr="003118E0" w:rsidRDefault="00265B31" w:rsidP="00265B31">
                            <w:pPr>
                              <w:jc w:val="center"/>
                              <w:rPr>
                                <w:rFonts w:ascii="Times New Roman" w:hAnsi="Times New Roman" w:cs="Times New Roman"/>
                                <w:color w:val="000000" w:themeColor="text1"/>
                                <w:sz w:val="18"/>
                                <w:szCs w:val="16"/>
                              </w:rPr>
                            </w:pPr>
                            <w:r w:rsidRPr="003118E0">
                              <w:rPr>
                                <w:rFonts w:ascii="Times New Roman" w:hAnsi="Times New Roman" w:cs="Times New Roman"/>
                                <w:color w:val="000000" w:themeColor="text1"/>
                                <w:sz w:val="18"/>
                                <w:szCs w:val="16"/>
                              </w:rPr>
                              <w:t>Đạt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55AA68" id="_x0000_s1092" style="position:absolute;left:0;text-align:left;margin-left:219.1pt;margin-top:5pt;width:67.6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" filled="f" stroked="f" strokeweight="2pt">
                <v:textbox>
                  <w:txbxContent>
                    <w:p w14:paraId="5737F252" w14:textId="77777777" w:rsidR="00265B31" w:rsidRPr="003118E0" w:rsidRDefault="00265B31" w:rsidP="00265B31">
                      <w:pPr>
                        <w:jc w:val="center"/>
                        <w:rPr>
                          <w:rFonts w:ascii="Times New Roman" w:hAnsi="Times New Roman" w:cs="Times New Roman"/>
                          <w:color w:val="000000" w:themeColor="text1"/>
                          <w:sz w:val="18"/>
                          <w:szCs w:val="16"/>
                        </w:rPr>
                      </w:pPr>
                      <w:proofErr w:type="spellStart"/>
                      <w:r w:rsidRPr="003118E0">
                        <w:rPr>
                          <w:rFonts w:ascii="Times New Roman" w:hAnsi="Times New Roman" w:cs="Times New Roman"/>
                          <w:color w:val="000000" w:themeColor="text1"/>
                          <w:sz w:val="18"/>
                          <w:szCs w:val="16"/>
                        </w:rPr>
                        <w:t>Đạt</w:t>
                      </w:r>
                      <w:proofErr w:type="spellEnd"/>
                    </w:p>
                  </w:txbxContent>
                </v:textbox>
              </v:rect>
            </w:pict>
          </mc:Fallback>
        </mc:AlternateContent>
      </w:r>
    </w:p>
    <w:p w14:paraId="4CB87D4E" w14:textId="566EB651"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5CAC024F" w14:textId="77777777" w:rsidR="00265B31" w:rsidRPr="001E5997" w:rsidRDefault="00265B31" w:rsidP="00265B31">
      <w:pPr>
        <w:tabs>
          <w:tab w:val="left" w:pos="3032"/>
        </w:tabs>
        <w:spacing w:after="120" w:line="240" w:lineRule="auto"/>
        <w:jc w:val="center"/>
        <w:rPr>
          <w:rFonts w:ascii="Times New Roman" w:hAnsi="Times New Roman" w:cs="Times New Roman"/>
          <w:b/>
          <w:bCs/>
          <w:color w:val="000000" w:themeColor="text1"/>
        </w:rPr>
      </w:pPr>
    </w:p>
    <w:p w14:paraId="6696E1F9" w14:textId="6DDA3F1A" w:rsidR="00265B31" w:rsidRPr="008B0120" w:rsidRDefault="00265B31" w:rsidP="0081056E">
      <w:pPr>
        <w:tabs>
          <w:tab w:val="left" w:pos="3032"/>
        </w:tabs>
        <w:spacing w:before="240" w:after="0" w:line="240" w:lineRule="auto"/>
        <w:jc w:val="center"/>
        <w:rPr>
          <w:rFonts w:ascii="Times New Roman" w:hAnsi="Times New Roman" w:cs="Times New Roman"/>
          <w:bCs/>
          <w:i/>
          <w:sz w:val="20"/>
        </w:rPr>
      </w:pPr>
      <w:r w:rsidRPr="008B0120">
        <w:rPr>
          <w:rFonts w:ascii="Times New Roman" w:hAnsi="Times New Roman" w:cs="Times New Roman"/>
          <w:b/>
          <w:bCs/>
          <w:sz w:val="20"/>
        </w:rPr>
        <w:t xml:space="preserve">Hình 5. </w:t>
      </w:r>
      <w:r w:rsidRPr="008B0120">
        <w:rPr>
          <w:rFonts w:ascii="Times New Roman" w:hAnsi="Times New Roman" w:cs="Times New Roman"/>
          <w:bCs/>
          <w:i/>
          <w:sz w:val="20"/>
        </w:rPr>
        <w:t>Quy trình hành động khắc ph</w:t>
      </w:r>
      <w:r w:rsidR="007807F6">
        <w:rPr>
          <w:rFonts w:ascii="Times New Roman" w:hAnsi="Times New Roman" w:cs="Times New Roman"/>
          <w:bCs/>
          <w:i/>
          <w:sz w:val="20"/>
        </w:rPr>
        <w:t xml:space="preserve">ục </w:t>
      </w:r>
      <w:r w:rsidR="00832A34">
        <w:rPr>
          <w:rFonts w:ascii="Times New Roman" w:hAnsi="Times New Roman" w:cs="Times New Roman"/>
          <w:bCs/>
          <w:i/>
          <w:sz w:val="20"/>
        </w:rPr>
        <w:t>s</w:t>
      </w:r>
      <w:r w:rsidRPr="008B0120">
        <w:rPr>
          <w:rFonts w:ascii="Times New Roman" w:hAnsi="Times New Roman" w:cs="Times New Roman"/>
          <w:bCs/>
          <w:i/>
          <w:sz w:val="20"/>
        </w:rPr>
        <w:t xml:space="preserve">ản phẩm chè không phù hợp tại </w:t>
      </w:r>
      <w:r w:rsidR="00FB4AD9">
        <w:rPr>
          <w:rFonts w:ascii="Times New Roman" w:hAnsi="Times New Roman" w:cs="Times New Roman"/>
          <w:bCs/>
          <w:i/>
          <w:sz w:val="20"/>
        </w:rPr>
        <w:t>c</w:t>
      </w:r>
      <w:r w:rsidRPr="008B0120">
        <w:rPr>
          <w:rFonts w:ascii="Times New Roman" w:hAnsi="Times New Roman" w:cs="Times New Roman"/>
          <w:bCs/>
          <w:i/>
          <w:sz w:val="20"/>
        </w:rPr>
        <w:t>ông ty</w:t>
      </w:r>
    </w:p>
    <w:p w14:paraId="4567ECC4" w14:textId="55460B11" w:rsidR="00265B31" w:rsidRPr="008B0120" w:rsidRDefault="00265B31" w:rsidP="00EB26DB">
      <w:pPr>
        <w:tabs>
          <w:tab w:val="left" w:pos="3032"/>
        </w:tabs>
        <w:spacing w:after="120" w:line="240" w:lineRule="auto"/>
        <w:jc w:val="center"/>
        <w:rPr>
          <w:rFonts w:ascii="Times New Roman" w:hAnsi="Times New Roman" w:cs="Times New Roman"/>
          <w:i/>
          <w:iCs/>
          <w:sz w:val="20"/>
        </w:rPr>
      </w:pPr>
      <w:r w:rsidRPr="008B0120">
        <w:rPr>
          <w:rFonts w:ascii="Times New Roman" w:hAnsi="Times New Roman" w:cs="Times New Roman"/>
          <w:i/>
          <w:iCs/>
          <w:sz w:val="20"/>
        </w:rPr>
        <w:t>(Nguồn:</w:t>
      </w:r>
      <w:r w:rsidR="00EB26DB">
        <w:rPr>
          <w:rFonts w:ascii="Times New Roman" w:hAnsi="Times New Roman" w:cs="Times New Roman"/>
          <w:i/>
          <w:iCs/>
          <w:sz w:val="20"/>
        </w:rPr>
        <w:t xml:space="preserve"> </w:t>
      </w:r>
      <w:r w:rsidRPr="008B0120">
        <w:rPr>
          <w:rFonts w:ascii="Times New Roman" w:hAnsi="Times New Roman" w:cs="Times New Roman"/>
          <w:i/>
          <w:iCs/>
          <w:sz w:val="20"/>
        </w:rPr>
        <w:t>Phòng Kinh doanh)</w:t>
      </w:r>
    </w:p>
    <w:p w14:paraId="006BB336" w14:textId="7C95A5F6" w:rsidR="003019EB" w:rsidRPr="003019EB" w:rsidRDefault="003019EB" w:rsidP="003019EB">
      <w:pPr>
        <w:spacing w:after="0" w:line="240" w:lineRule="auto"/>
        <w:ind w:firstLine="284"/>
        <w:jc w:val="both"/>
        <w:rPr>
          <w:rFonts w:ascii="Times New Roman" w:eastAsia="Calibri" w:hAnsi="Times New Roman"/>
        </w:rPr>
      </w:pPr>
      <w:r w:rsidRPr="003019EB">
        <w:rPr>
          <w:rFonts w:ascii="Times New Roman" w:eastAsia="Calibri" w:hAnsi="Times New Roman"/>
        </w:rPr>
        <w:t>Quy trình hành động khắc phục sản phẩm chè không phù hợp tại công ty được thể hiện tại Hình 5, bao gồm các bước cụ thể như sau:</w:t>
      </w:r>
    </w:p>
    <w:p w14:paraId="659DABDF" w14:textId="6F29B561" w:rsidR="00D43357" w:rsidRPr="003019EB" w:rsidRDefault="00D43357" w:rsidP="003019EB">
      <w:pPr>
        <w:spacing w:after="0" w:line="240" w:lineRule="auto"/>
        <w:ind w:firstLine="284"/>
        <w:jc w:val="both"/>
        <w:rPr>
          <w:rFonts w:ascii="Times New Roman" w:eastAsia="Calibri" w:hAnsi="Times New Roman"/>
          <w:spacing w:val="-2"/>
        </w:rPr>
      </w:pPr>
      <w:r w:rsidRPr="003019EB">
        <w:rPr>
          <w:rFonts w:ascii="Times New Roman" w:eastAsia="Calibri" w:hAnsi="Times New Roman"/>
          <w:b/>
          <w:spacing w:val="-2"/>
          <w:lang w:val="vi-VN"/>
        </w:rPr>
        <w:t>Bước 1</w:t>
      </w:r>
      <w:r w:rsidR="003019EB" w:rsidRPr="003019EB">
        <w:rPr>
          <w:rFonts w:ascii="Times New Roman" w:eastAsia="Calibri" w:hAnsi="Times New Roman"/>
          <w:b/>
          <w:spacing w:val="-2"/>
        </w:rPr>
        <w:t>.</w:t>
      </w:r>
      <w:r w:rsidRPr="003019EB">
        <w:rPr>
          <w:rFonts w:ascii="Times New Roman" w:eastAsia="Calibri" w:hAnsi="Times New Roman"/>
          <w:b/>
          <w:spacing w:val="-2"/>
          <w:lang w:val="vi-VN"/>
        </w:rPr>
        <w:t xml:space="preserve"> Phát hiện và báo cáo</w:t>
      </w:r>
      <w:r w:rsidR="003019EB" w:rsidRPr="003019EB">
        <w:rPr>
          <w:rFonts w:ascii="Times New Roman" w:eastAsia="Calibri" w:hAnsi="Times New Roman"/>
          <w:b/>
          <w:spacing w:val="-2"/>
        </w:rPr>
        <w:t>:</w:t>
      </w:r>
      <w:r w:rsidRPr="003019EB">
        <w:rPr>
          <w:rFonts w:ascii="Times New Roman" w:eastAsia="Calibri" w:hAnsi="Times New Roman"/>
          <w:b/>
          <w:spacing w:val="-2"/>
        </w:rPr>
        <w:t xml:space="preserve"> </w:t>
      </w:r>
      <w:r w:rsidRPr="003019EB">
        <w:rPr>
          <w:rFonts w:ascii="Times New Roman" w:eastAsia="Calibri" w:hAnsi="Times New Roman"/>
          <w:spacing w:val="-2"/>
          <w:lang w:val="vi-VN"/>
        </w:rPr>
        <w:t xml:space="preserve">Mọi </w:t>
      </w:r>
      <w:r w:rsidRPr="003019EB">
        <w:rPr>
          <w:rFonts w:ascii="Times New Roman" w:eastAsia="Calibri" w:hAnsi="Times New Roman"/>
          <w:spacing w:val="-2"/>
        </w:rPr>
        <w:t xml:space="preserve">cán bộ nhân viên </w:t>
      </w:r>
      <w:r w:rsidRPr="003019EB">
        <w:rPr>
          <w:rFonts w:ascii="Times New Roman" w:eastAsia="Calibri" w:hAnsi="Times New Roman"/>
          <w:spacing w:val="-2"/>
          <w:lang w:val="vi-VN"/>
        </w:rPr>
        <w:t xml:space="preserve">trong công ty khi phát hiện có sự không phù hợp phải có trách nhiệm báo cáo </w:t>
      </w:r>
      <w:r w:rsidRPr="003019EB">
        <w:rPr>
          <w:rFonts w:ascii="Times New Roman" w:eastAsia="Calibri" w:hAnsi="Times New Roman"/>
          <w:spacing w:val="-2"/>
        </w:rPr>
        <w:t>Trưởng bộ phận</w:t>
      </w:r>
      <w:r w:rsidRPr="003019EB">
        <w:rPr>
          <w:rFonts w:ascii="Times New Roman" w:eastAsia="Calibri" w:hAnsi="Times New Roman"/>
          <w:spacing w:val="-2"/>
          <w:lang w:val="vi-VN"/>
        </w:rPr>
        <w:t xml:space="preserve">. </w:t>
      </w:r>
      <w:r w:rsidRPr="003019EB">
        <w:rPr>
          <w:rFonts w:ascii="Times New Roman" w:eastAsia="Calibri" w:hAnsi="Times New Roman"/>
          <w:spacing w:val="-2"/>
        </w:rPr>
        <w:t>Trưởng bộ phận</w:t>
      </w:r>
      <w:r w:rsidRPr="003019EB">
        <w:rPr>
          <w:rFonts w:ascii="Times New Roman" w:eastAsia="Calibri" w:hAnsi="Times New Roman"/>
          <w:spacing w:val="-2"/>
          <w:lang w:val="vi-VN"/>
        </w:rPr>
        <w:t xml:space="preserve"> </w:t>
      </w:r>
      <w:r w:rsidRPr="003019EB">
        <w:rPr>
          <w:rFonts w:ascii="Times New Roman" w:eastAsia="Calibri" w:hAnsi="Times New Roman"/>
          <w:spacing w:val="-2"/>
        </w:rPr>
        <w:t xml:space="preserve">lập </w:t>
      </w:r>
      <w:r w:rsidRPr="003019EB">
        <w:rPr>
          <w:rFonts w:ascii="Times New Roman" w:eastAsia="Calibri" w:hAnsi="Times New Roman"/>
          <w:spacing w:val="-2"/>
          <w:lang w:val="vi-VN"/>
        </w:rPr>
        <w:t xml:space="preserve">phiếu </w:t>
      </w:r>
      <w:r w:rsidRPr="003019EB">
        <w:rPr>
          <w:rFonts w:ascii="Times New Roman" w:eastAsia="Calibri" w:hAnsi="Times New Roman"/>
          <w:spacing w:val="-2"/>
        </w:rPr>
        <w:t>hành động khắc phục</w:t>
      </w:r>
      <w:r w:rsidRPr="003019EB">
        <w:rPr>
          <w:rFonts w:ascii="Times New Roman" w:eastAsia="Calibri" w:hAnsi="Times New Roman"/>
          <w:spacing w:val="-2"/>
          <w:lang w:val="vi-VN"/>
        </w:rPr>
        <w:t xml:space="preserve"> theo BM01/QT06.</w:t>
      </w:r>
      <w:r w:rsidRPr="003019EB">
        <w:rPr>
          <w:rFonts w:ascii="Times New Roman" w:hAnsi="Times New Roman"/>
          <w:noProof/>
          <w:spacing w:val="-2"/>
        </w:rPr>
        <mc:AlternateContent>
          <mc:Choice Requires="wps">
            <w:drawing>
              <wp:anchor distT="0" distB="0" distL="114300" distR="114300" simplePos="0" relativeHeight="251706368" behindDoc="0" locked="0" layoutInCell="1" allowOverlap="1" wp14:anchorId="22CEBAF9" wp14:editId="6FE794CE">
                <wp:simplePos x="0" y="0"/>
                <wp:positionH relativeFrom="page">
                  <wp:posOffset>4138295</wp:posOffset>
                </wp:positionH>
                <wp:positionV relativeFrom="page">
                  <wp:posOffset>-998855</wp:posOffset>
                </wp:positionV>
                <wp:extent cx="1760855" cy="243840"/>
                <wp:effectExtent l="0" t="0" r="0" b="3810"/>
                <wp:wrapNone/>
                <wp:docPr id="40" name="Hộp Văn bản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657910" w14:textId="77777777" w:rsidR="00D43357" w:rsidRDefault="00D43357" w:rsidP="00D43357">
                            <w:pPr>
                              <w:spacing w:before="100" w:beforeAutospacing="1" w:after="100" w:afterAutospacing="1"/>
                              <w:jc w:val="center"/>
                              <w:rPr>
                                <w:rFonts w:ascii="Times New Roman" w:hAnsi="Times New Roman"/>
                                <w:sz w:val="16"/>
                                <w:szCs w:val="16"/>
                              </w:rPr>
                            </w:pPr>
                            <w:r>
                              <w:rPr>
                                <w:rFonts w:ascii="Times New Roman" w:hAnsi="Times New Roman"/>
                                <w:sz w:val="16"/>
                                <w:szCs w:val="16"/>
                              </w:rPr>
                              <w:t>QT.06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CEBAF9" id="_x0000_t202" coordsize="21600,21600" o:spt="202" path="m,l,21600r21600,l21600,xe">
                <v:stroke joinstyle="miter"/>
                <v:path gradientshapeok="t" o:connecttype="rect"/>
              </v:shapetype>
              <v:shape id="Hộp Văn bản 40" o:spid="_x0000_s1093" type="#_x0000_t202" style="position:absolute;left:0;text-align:left;margin-left:325.85pt;margin-top:-78.65pt;width:138.65pt;height:19.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" filled="f" stroked="f" strokeweight=".5pt">
                <v:textbox>
                  <w:txbxContent>
                    <w:p w14:paraId="2D657910" w14:textId="77777777" w:rsidR="00D43357" w:rsidRDefault="00D43357" w:rsidP="00D43357">
                      <w:pPr>
                        <w:spacing w:before="100" w:beforeAutospacing="1" w:after="100" w:afterAutospacing="1"/>
                        <w:jc w:val="center"/>
                        <w:rPr>
                          <w:rFonts w:ascii="Times New Roman" w:hAnsi="Times New Roman"/>
                          <w:sz w:val="16"/>
                          <w:szCs w:val="16"/>
                        </w:rPr>
                      </w:pPr>
                      <w:r>
                        <w:rPr>
                          <w:rFonts w:ascii="Times New Roman" w:hAnsi="Times New Roman"/>
                          <w:sz w:val="16"/>
                          <w:szCs w:val="16"/>
                        </w:rPr>
                        <w:t>QT.06</w:t>
                      </w:r>
                    </w:p>
                  </w:txbxContent>
                </v:textbox>
                <w10:wrap anchorx="page" anchory="page"/>
              </v:shape>
            </w:pict>
          </mc:Fallback>
        </mc:AlternateContent>
      </w:r>
      <w:r w:rsidRPr="003019EB">
        <w:rPr>
          <w:rFonts w:ascii="Times New Roman" w:eastAsia="Calibri" w:hAnsi="Times New Roman"/>
          <w:spacing w:val="-2"/>
        </w:rPr>
        <w:t xml:space="preserve"> </w:t>
      </w:r>
      <w:r w:rsidRPr="003019EB">
        <w:rPr>
          <w:rFonts w:ascii="Times New Roman" w:eastAsia="Calibri" w:hAnsi="Times New Roman"/>
          <w:spacing w:val="-2"/>
          <w:lang w:val="vi-VN"/>
        </w:rPr>
        <w:t>Sự không phù hợp có thể  đề cập đến các vấn đề KPH từ hệ thống như:</w:t>
      </w:r>
      <w:r w:rsidRPr="003019EB">
        <w:rPr>
          <w:rFonts w:ascii="Times New Roman" w:hAnsi="Times New Roman"/>
          <w:noProof/>
          <w:spacing w:val="-2"/>
        </w:rPr>
        <mc:AlternateContent>
          <mc:Choice Requires="wps">
            <w:drawing>
              <wp:anchor distT="0" distB="0" distL="114300" distR="114300" simplePos="0" relativeHeight="251707392" behindDoc="0" locked="0" layoutInCell="1" allowOverlap="1" wp14:anchorId="2244A570" wp14:editId="3E8B843E">
                <wp:simplePos x="0" y="0"/>
                <wp:positionH relativeFrom="page">
                  <wp:posOffset>3730625</wp:posOffset>
                </wp:positionH>
                <wp:positionV relativeFrom="page">
                  <wp:posOffset>-948690</wp:posOffset>
                </wp:positionV>
                <wp:extent cx="1760855" cy="243840"/>
                <wp:effectExtent l="0" t="0" r="0" b="3810"/>
                <wp:wrapNone/>
                <wp:docPr id="508436707" name="Hộp Văn bản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E229B7" w14:textId="77777777" w:rsidR="00D43357" w:rsidRDefault="00D43357" w:rsidP="00D43357">
                            <w:pPr>
                              <w:spacing w:before="100" w:beforeAutospacing="1" w:after="100" w:afterAutospacing="1"/>
                              <w:jc w:val="center"/>
                              <w:rPr>
                                <w:rFonts w:ascii="Times New Roman" w:hAnsi="Times New Roman"/>
                                <w:sz w:val="16"/>
                                <w:szCs w:val="16"/>
                              </w:rPr>
                            </w:pPr>
                            <w:r>
                              <w:rPr>
                                <w:rFonts w:ascii="Times New Roman" w:hAnsi="Times New Roman"/>
                                <w:sz w:val="16"/>
                                <w:szCs w:val="16"/>
                              </w:rPr>
                              <w:t>QT.06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4A570" id="Hộp Văn bản 33" o:spid="_x0000_s1094" type="#_x0000_t202" style="position:absolute;left:0;text-align:left;margin-left:293.75pt;margin-top:-74.7pt;width:138.65pt;height:19.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" filled="f" stroked="f" strokeweight=".5pt">
                <v:textbox>
                  <w:txbxContent>
                    <w:p w14:paraId="28E229B7" w14:textId="77777777" w:rsidR="00D43357" w:rsidRDefault="00D43357" w:rsidP="00D43357">
                      <w:pPr>
                        <w:spacing w:before="100" w:beforeAutospacing="1" w:after="100" w:afterAutospacing="1"/>
                        <w:jc w:val="center"/>
                        <w:rPr>
                          <w:rFonts w:ascii="Times New Roman" w:hAnsi="Times New Roman"/>
                          <w:sz w:val="16"/>
                          <w:szCs w:val="16"/>
                        </w:rPr>
                      </w:pPr>
                      <w:r>
                        <w:rPr>
                          <w:rFonts w:ascii="Times New Roman" w:hAnsi="Times New Roman"/>
                          <w:sz w:val="16"/>
                          <w:szCs w:val="16"/>
                        </w:rPr>
                        <w:t>QT.06</w:t>
                      </w:r>
                    </w:p>
                  </w:txbxContent>
                </v:textbox>
                <w10:wrap anchorx="page" anchory="page"/>
              </v:shape>
            </w:pict>
          </mc:Fallback>
        </mc:AlternateContent>
      </w:r>
      <w:r w:rsidRPr="003019EB">
        <w:rPr>
          <w:rFonts w:ascii="Times New Roman" w:eastAsia="Calibri" w:hAnsi="Times New Roman"/>
          <w:spacing w:val="-2"/>
          <w:lang w:val="vi-VN"/>
        </w:rPr>
        <w:t xml:space="preserve"> con người, máy móc, nhà xưởng, trang thiết bị</w:t>
      </w:r>
      <w:r w:rsidRPr="003019EB">
        <w:rPr>
          <w:rFonts w:ascii="Times New Roman" w:eastAsia="Calibri" w:hAnsi="Times New Roman"/>
          <w:spacing w:val="-2"/>
        </w:rPr>
        <w:t>;</w:t>
      </w:r>
      <w:r w:rsidRPr="003019EB">
        <w:rPr>
          <w:rFonts w:ascii="Times New Roman" w:eastAsia="Calibri" w:hAnsi="Times New Roman"/>
          <w:spacing w:val="-2"/>
          <w:lang w:val="vi-VN"/>
        </w:rPr>
        <w:t xml:space="preserve"> phát hiện sự KPH từ các cuộc đánh giá nội bộ, đánh giá bên thứ 2, bên thứ 3</w:t>
      </w:r>
      <w:r w:rsidRPr="003019EB">
        <w:rPr>
          <w:rFonts w:ascii="Times New Roman" w:eastAsia="Calibri" w:hAnsi="Times New Roman"/>
          <w:spacing w:val="-2"/>
        </w:rPr>
        <w:t>;</w:t>
      </w:r>
      <w:r w:rsidRPr="003019EB">
        <w:rPr>
          <w:rFonts w:ascii="Times New Roman" w:eastAsia="Calibri" w:hAnsi="Times New Roman"/>
          <w:spacing w:val="-2"/>
          <w:lang w:val="vi-VN"/>
        </w:rPr>
        <w:t xml:space="preserve"> Khiếu nại khách hàng</w:t>
      </w:r>
      <w:r w:rsidRPr="003019EB">
        <w:rPr>
          <w:rFonts w:ascii="Times New Roman" w:eastAsia="Calibri" w:hAnsi="Times New Roman"/>
          <w:spacing w:val="-2"/>
        </w:rPr>
        <w:t>;</w:t>
      </w:r>
      <w:r w:rsidRPr="003019EB">
        <w:rPr>
          <w:rFonts w:ascii="Times New Roman" w:eastAsia="Calibri" w:hAnsi="Times New Roman"/>
          <w:spacing w:val="-2"/>
          <w:lang w:val="vi-VN"/>
        </w:rPr>
        <w:t xml:space="preserve"> Phát hiện </w:t>
      </w:r>
      <w:r w:rsidRPr="003019EB">
        <w:rPr>
          <w:rFonts w:ascii="Times New Roman" w:eastAsia="Calibri" w:hAnsi="Times New Roman"/>
          <w:spacing w:val="-2"/>
        </w:rPr>
        <w:t>không phù hợp</w:t>
      </w:r>
      <w:r w:rsidRPr="003019EB">
        <w:rPr>
          <w:rFonts w:ascii="Times New Roman" w:eastAsia="Calibri" w:hAnsi="Times New Roman"/>
          <w:spacing w:val="-2"/>
          <w:lang w:val="vi-VN"/>
        </w:rPr>
        <w:t xml:space="preserve"> trong quá trình sản xuất</w:t>
      </w:r>
      <w:r w:rsidRPr="003019EB">
        <w:rPr>
          <w:rFonts w:ascii="Times New Roman" w:eastAsia="Calibri" w:hAnsi="Times New Roman"/>
          <w:spacing w:val="-2"/>
        </w:rPr>
        <w:t>.</w:t>
      </w:r>
    </w:p>
    <w:p w14:paraId="3E3E1C82" w14:textId="481476AD" w:rsidR="00D43357" w:rsidRPr="003019EB" w:rsidRDefault="00D43357" w:rsidP="003019EB">
      <w:pPr>
        <w:spacing w:after="0" w:line="240" w:lineRule="auto"/>
        <w:ind w:firstLine="284"/>
        <w:jc w:val="both"/>
        <w:outlineLvl w:val="0"/>
        <w:rPr>
          <w:rFonts w:ascii="Times New Roman" w:eastAsia="Calibri" w:hAnsi="Times New Roman"/>
        </w:rPr>
      </w:pPr>
      <w:r w:rsidRPr="003019EB">
        <w:rPr>
          <w:rFonts w:ascii="Times New Roman" w:eastAsia="Calibri" w:hAnsi="Times New Roman"/>
          <w:b/>
          <w:lang w:val="vi-VN"/>
        </w:rPr>
        <w:t>Bước 2</w:t>
      </w:r>
      <w:r w:rsidR="003019EB">
        <w:rPr>
          <w:rFonts w:ascii="Times New Roman" w:eastAsia="Calibri" w:hAnsi="Times New Roman"/>
          <w:b/>
        </w:rPr>
        <w:t>.</w:t>
      </w:r>
      <w:r w:rsidRPr="003019EB">
        <w:rPr>
          <w:rFonts w:ascii="Times New Roman" w:eastAsia="Calibri" w:hAnsi="Times New Roman"/>
          <w:b/>
          <w:lang w:val="vi-VN"/>
        </w:rPr>
        <w:t xml:space="preserve"> Phân tích nguyên nhân và đưa ra hướng xử lý</w:t>
      </w:r>
      <w:r w:rsidR="003019EB">
        <w:rPr>
          <w:rFonts w:ascii="Times New Roman" w:eastAsia="Calibri" w:hAnsi="Times New Roman"/>
          <w:b/>
        </w:rPr>
        <w:t>:</w:t>
      </w:r>
      <w:r w:rsidRPr="003019EB">
        <w:rPr>
          <w:rFonts w:ascii="Times New Roman" w:eastAsia="Calibri" w:hAnsi="Times New Roman"/>
          <w:b/>
        </w:rPr>
        <w:t xml:space="preserve"> </w:t>
      </w:r>
      <w:r w:rsidRPr="003019EB">
        <w:rPr>
          <w:rFonts w:ascii="Times New Roman" w:eastAsia="Calibri" w:hAnsi="Times New Roman"/>
          <w:lang w:val="vi-VN"/>
        </w:rPr>
        <w:t>Trưởng các bộ phận phối kết hợp tìm ra nguyên nhân của sự không phù hợp, đề ra các biện pháp thực hiện khắc phục</w:t>
      </w:r>
      <w:r w:rsidRPr="003019EB">
        <w:rPr>
          <w:rFonts w:ascii="Times New Roman" w:eastAsia="Calibri" w:hAnsi="Times New Roman"/>
        </w:rPr>
        <w:t>.</w:t>
      </w:r>
    </w:p>
    <w:p w14:paraId="27F6F103" w14:textId="697BFA48" w:rsidR="00D43357" w:rsidRPr="003019EB" w:rsidRDefault="00D43357" w:rsidP="003019EB">
      <w:pPr>
        <w:spacing w:after="0" w:line="240" w:lineRule="auto"/>
        <w:ind w:firstLine="284"/>
        <w:jc w:val="both"/>
        <w:outlineLvl w:val="0"/>
        <w:rPr>
          <w:rFonts w:ascii="Times New Roman" w:eastAsia="Calibri" w:hAnsi="Times New Roman"/>
        </w:rPr>
      </w:pPr>
      <w:r w:rsidRPr="003019EB">
        <w:rPr>
          <w:rFonts w:ascii="Times New Roman" w:eastAsia="Calibri" w:hAnsi="Times New Roman"/>
          <w:b/>
          <w:lang w:val="vi-VN"/>
        </w:rPr>
        <w:t>Bước 3</w:t>
      </w:r>
      <w:r w:rsidR="003019EB">
        <w:rPr>
          <w:rFonts w:ascii="Times New Roman" w:eastAsia="Calibri" w:hAnsi="Times New Roman"/>
          <w:b/>
        </w:rPr>
        <w:t>.</w:t>
      </w:r>
      <w:r w:rsidRPr="003019EB">
        <w:rPr>
          <w:rFonts w:ascii="Times New Roman" w:eastAsia="Calibri" w:hAnsi="Times New Roman"/>
          <w:b/>
          <w:lang w:val="vi-VN"/>
        </w:rPr>
        <w:t xml:space="preserve"> Kế hoạch thực hiện</w:t>
      </w:r>
      <w:r w:rsidR="00AF268B" w:rsidRPr="003019EB">
        <w:rPr>
          <w:rFonts w:ascii="Times New Roman" w:eastAsia="Calibri" w:hAnsi="Times New Roman"/>
          <w:b/>
        </w:rPr>
        <w:t xml:space="preserve"> hành động khắc phục</w:t>
      </w:r>
      <w:r w:rsidR="003019EB">
        <w:rPr>
          <w:rFonts w:ascii="Times New Roman" w:eastAsia="Calibri" w:hAnsi="Times New Roman"/>
          <w:b/>
        </w:rPr>
        <w:t>:</w:t>
      </w:r>
      <w:r w:rsidRPr="003019EB">
        <w:rPr>
          <w:rFonts w:ascii="Times New Roman" w:eastAsia="Calibri" w:hAnsi="Times New Roman"/>
          <w:b/>
        </w:rPr>
        <w:t xml:space="preserve"> </w:t>
      </w:r>
      <w:r w:rsidRPr="003019EB">
        <w:rPr>
          <w:rFonts w:ascii="Times New Roman" w:eastAsia="Calibri" w:hAnsi="Times New Roman"/>
          <w:lang w:val="vi-VN"/>
        </w:rPr>
        <w:t>Sau khi xác định được nguyên nhân của sự không phù hợp Ban ISO chịu trách nhiệm đề ra kế hoạch thực hiện các hoành động khắc phục tương ứng bao gồm: Hành động xóa bỏ hoàn toàn xóa bỏ sự không phù hợp, những thay đổi để thực hiện để khắc phục tình huống; Những biện pháp ngăn chặn vấn đề tái xuất hiện; Phải hoạch định rõ thẩm quyền, trách nhiệm và các bước thực hiện tiến hành hành động khắc phục</w:t>
      </w:r>
      <w:r w:rsidRPr="003019EB">
        <w:rPr>
          <w:rFonts w:ascii="Times New Roman" w:eastAsia="Calibri" w:hAnsi="Times New Roman"/>
        </w:rPr>
        <w:t>.</w:t>
      </w:r>
    </w:p>
    <w:p w14:paraId="784D4AB3" w14:textId="5343089C" w:rsidR="00D43357" w:rsidRPr="003019EB" w:rsidRDefault="00D43357" w:rsidP="003019EB">
      <w:pPr>
        <w:spacing w:after="0" w:line="240" w:lineRule="auto"/>
        <w:ind w:firstLine="284"/>
        <w:jc w:val="both"/>
        <w:rPr>
          <w:rFonts w:ascii="Times New Roman" w:eastAsia="Calibri" w:hAnsi="Times New Roman"/>
        </w:rPr>
      </w:pPr>
      <w:r w:rsidRPr="003019EB">
        <w:rPr>
          <w:rFonts w:ascii="Times New Roman" w:hAnsi="Times New Roman"/>
          <w:noProof/>
        </w:rPr>
        <mc:AlternateContent>
          <mc:Choice Requires="wps">
            <w:drawing>
              <wp:anchor distT="0" distB="0" distL="114300" distR="114300" simplePos="0" relativeHeight="251709440" behindDoc="0" locked="0" layoutInCell="1" allowOverlap="1" wp14:anchorId="506F68D2" wp14:editId="5D151C60">
                <wp:simplePos x="0" y="0"/>
                <wp:positionH relativeFrom="page">
                  <wp:posOffset>4167565</wp:posOffset>
                </wp:positionH>
                <wp:positionV relativeFrom="page">
                  <wp:posOffset>-939105</wp:posOffset>
                </wp:positionV>
                <wp:extent cx="1760855" cy="243840"/>
                <wp:effectExtent l="0" t="0" r="0" b="3810"/>
                <wp:wrapNone/>
                <wp:docPr id="97" name="Hộp Văn bản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D93131" w14:textId="77777777" w:rsidR="00D43357" w:rsidRDefault="00D43357" w:rsidP="00D43357">
                            <w:pPr>
                              <w:spacing w:before="100" w:beforeAutospacing="1" w:after="100" w:afterAutospacing="1"/>
                              <w:jc w:val="center"/>
                              <w:rPr>
                                <w:rFonts w:ascii="Times New Roman" w:hAnsi="Times New Roman"/>
                                <w:sz w:val="16"/>
                                <w:szCs w:val="16"/>
                              </w:rPr>
                            </w:pPr>
                            <w:r>
                              <w:rPr>
                                <w:rFonts w:ascii="Times New Roman" w:hAnsi="Times New Roman"/>
                                <w:sz w:val="16"/>
                                <w:szCs w:val="16"/>
                              </w:rPr>
                              <w:t>QT.06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F68D2" id="Hộp Văn bản 97" o:spid="_x0000_s1095" type="#_x0000_t202" style="position:absolute;left:0;text-align:left;margin-left:328.15pt;margin-top:-73.95pt;width:138.65pt;height:19.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" filled="f" stroked="f" strokeweight=".5pt">
                <v:textbox>
                  <w:txbxContent>
                    <w:p w14:paraId="3BD93131" w14:textId="77777777" w:rsidR="00D43357" w:rsidRDefault="00D43357" w:rsidP="00D43357">
                      <w:pPr>
                        <w:spacing w:before="100" w:beforeAutospacing="1" w:after="100" w:afterAutospacing="1"/>
                        <w:jc w:val="center"/>
                        <w:rPr>
                          <w:rFonts w:ascii="Times New Roman" w:hAnsi="Times New Roman"/>
                          <w:sz w:val="16"/>
                          <w:szCs w:val="16"/>
                        </w:rPr>
                      </w:pPr>
                      <w:r>
                        <w:rPr>
                          <w:rFonts w:ascii="Times New Roman" w:hAnsi="Times New Roman"/>
                          <w:sz w:val="16"/>
                          <w:szCs w:val="16"/>
                        </w:rPr>
                        <w:t>QT.06</w:t>
                      </w:r>
                    </w:p>
                  </w:txbxContent>
                </v:textbox>
                <w10:wrap anchorx="page" anchory="page"/>
              </v:shape>
            </w:pict>
          </mc:Fallback>
        </mc:AlternateContent>
      </w:r>
      <w:r w:rsidRPr="003019EB">
        <w:rPr>
          <w:rFonts w:ascii="Times New Roman" w:eastAsia="Calibri" w:hAnsi="Times New Roman"/>
          <w:b/>
          <w:lang w:val="vi-VN"/>
        </w:rPr>
        <w:t>Bước 4</w:t>
      </w:r>
      <w:r w:rsidR="003019EB">
        <w:rPr>
          <w:rFonts w:ascii="Times New Roman" w:eastAsia="Calibri" w:hAnsi="Times New Roman"/>
          <w:b/>
        </w:rPr>
        <w:t>.</w:t>
      </w:r>
      <w:r w:rsidRPr="003019EB">
        <w:rPr>
          <w:rFonts w:ascii="Times New Roman" w:eastAsia="Calibri" w:hAnsi="Times New Roman"/>
          <w:b/>
          <w:lang w:val="vi-VN"/>
        </w:rPr>
        <w:t xml:space="preserve"> Phê duyệt</w:t>
      </w:r>
      <w:r w:rsidR="003019EB">
        <w:rPr>
          <w:rFonts w:ascii="Times New Roman" w:eastAsia="Calibri" w:hAnsi="Times New Roman"/>
          <w:b/>
        </w:rPr>
        <w:t>:</w:t>
      </w:r>
      <w:r w:rsidRPr="003019EB">
        <w:rPr>
          <w:rFonts w:ascii="Times New Roman" w:eastAsia="Calibri" w:hAnsi="Times New Roman"/>
          <w:lang w:val="vi-VN"/>
        </w:rPr>
        <w:t xml:space="preserve"> Thẩm quyền phê duyệt biện pháp khắc phụ</w:t>
      </w:r>
      <w:r w:rsidR="003019EB">
        <w:rPr>
          <w:rFonts w:ascii="Times New Roman" w:eastAsia="Calibri" w:hAnsi="Times New Roman"/>
          <w:lang w:val="vi-VN"/>
        </w:rPr>
        <w:t>c:</w:t>
      </w:r>
      <w:r w:rsidRPr="003019EB">
        <w:rPr>
          <w:rFonts w:ascii="Times New Roman" w:eastAsia="Calibri" w:hAnsi="Times New Roman"/>
          <w:lang w:val="vi-VN"/>
        </w:rPr>
        <w:t xml:space="preserve"> Giám đốc được phép ký duyệt giải quyết các Phiếu yêu cầu hành động khắc phục chung trong toàn bộ hệ thống. Các </w:t>
      </w:r>
      <w:r w:rsidRPr="003019EB">
        <w:rPr>
          <w:rFonts w:ascii="Times New Roman" w:eastAsia="Calibri" w:hAnsi="Times New Roman"/>
        </w:rPr>
        <w:t xml:space="preserve">Trưởng bộ phận </w:t>
      </w:r>
      <w:r w:rsidRPr="003019EB">
        <w:rPr>
          <w:rFonts w:ascii="Times New Roman" w:eastAsia="Calibri" w:hAnsi="Times New Roman"/>
          <w:lang w:val="vi-VN"/>
        </w:rPr>
        <w:t>được quyền ký lệnh giải quyết các vấn đề của bộ phận mình liên quan đến chất lượng sản phẩm</w:t>
      </w:r>
      <w:r w:rsidRPr="003019EB">
        <w:rPr>
          <w:rFonts w:ascii="Times New Roman" w:eastAsia="Calibri" w:hAnsi="Times New Roman"/>
        </w:rPr>
        <w:t>.</w:t>
      </w:r>
      <w:r w:rsidRPr="003019EB">
        <w:rPr>
          <w:rFonts w:ascii="Times New Roman" w:eastAsia="Calibri" w:hAnsi="Times New Roman"/>
          <w:lang w:val="vi-VN"/>
        </w:rPr>
        <w:t xml:space="preserve"> Trường hợp vượt quá thẩm quyền phải trình </w:t>
      </w:r>
      <w:r w:rsidRPr="003019EB">
        <w:rPr>
          <w:rFonts w:ascii="Times New Roman" w:eastAsia="Calibri" w:hAnsi="Times New Roman"/>
        </w:rPr>
        <w:t>Giám đốc.</w:t>
      </w:r>
    </w:p>
    <w:p w14:paraId="67074023" w14:textId="2C869805" w:rsidR="00D43357" w:rsidRPr="003019EB" w:rsidRDefault="00D43357" w:rsidP="003019EB">
      <w:pPr>
        <w:spacing w:after="0" w:line="240" w:lineRule="auto"/>
        <w:ind w:firstLine="284"/>
        <w:jc w:val="both"/>
        <w:outlineLvl w:val="0"/>
        <w:rPr>
          <w:rFonts w:ascii="Times New Roman" w:eastAsia="Calibri" w:hAnsi="Times New Roman"/>
        </w:rPr>
      </w:pPr>
      <w:r w:rsidRPr="003019EB">
        <w:rPr>
          <w:rFonts w:ascii="Times New Roman" w:eastAsia="Calibri" w:hAnsi="Times New Roman"/>
          <w:b/>
          <w:lang w:val="vi-VN"/>
        </w:rPr>
        <w:t>Bước 5</w:t>
      </w:r>
      <w:r w:rsidR="003019EB">
        <w:rPr>
          <w:rFonts w:ascii="Times New Roman" w:eastAsia="Calibri" w:hAnsi="Times New Roman"/>
          <w:b/>
        </w:rPr>
        <w:t>.</w:t>
      </w:r>
      <w:r w:rsidRPr="003019EB">
        <w:rPr>
          <w:rFonts w:ascii="Times New Roman" w:eastAsia="Calibri" w:hAnsi="Times New Roman"/>
          <w:b/>
          <w:lang w:val="vi-VN"/>
        </w:rPr>
        <w:t xml:space="preserve"> Thực hiện </w:t>
      </w:r>
      <w:r w:rsidR="00AF268B" w:rsidRPr="003019EB">
        <w:rPr>
          <w:rFonts w:ascii="Times New Roman" w:eastAsia="Calibri" w:hAnsi="Times New Roman"/>
          <w:b/>
        </w:rPr>
        <w:t xml:space="preserve">hành độn </w:t>
      </w:r>
      <w:r w:rsidRPr="003019EB">
        <w:rPr>
          <w:rFonts w:ascii="Times New Roman" w:eastAsia="Calibri" w:hAnsi="Times New Roman"/>
          <w:b/>
          <w:lang w:val="vi-VN"/>
        </w:rPr>
        <w:t>khắc phục</w:t>
      </w:r>
      <w:r w:rsidR="003019EB">
        <w:rPr>
          <w:rFonts w:ascii="Times New Roman" w:eastAsia="Calibri" w:hAnsi="Times New Roman"/>
          <w:b/>
        </w:rPr>
        <w:t>:</w:t>
      </w:r>
      <w:r w:rsidRPr="003019EB">
        <w:rPr>
          <w:rFonts w:ascii="Times New Roman" w:eastAsia="Calibri" w:hAnsi="Times New Roman"/>
          <w:b/>
        </w:rPr>
        <w:t xml:space="preserve"> </w:t>
      </w:r>
      <w:r w:rsidRPr="003019EB">
        <w:rPr>
          <w:rFonts w:ascii="Times New Roman" w:eastAsia="Calibri" w:hAnsi="Times New Roman"/>
          <w:lang w:val="vi-VN"/>
        </w:rPr>
        <w:t>Các bộ phận, từng cá nhân được phân công tiến hành các biện pháp khắc phục theo phương án đã được thống nhất</w:t>
      </w:r>
      <w:r w:rsidRPr="003019EB">
        <w:rPr>
          <w:rFonts w:ascii="Times New Roman" w:eastAsia="Calibri" w:hAnsi="Times New Roman"/>
        </w:rPr>
        <w:t>.</w:t>
      </w:r>
    </w:p>
    <w:p w14:paraId="601858E8" w14:textId="2B243C23" w:rsidR="00D43357" w:rsidRPr="003019EB" w:rsidRDefault="00D43357" w:rsidP="003019EB">
      <w:pPr>
        <w:tabs>
          <w:tab w:val="left" w:pos="436"/>
        </w:tabs>
        <w:spacing w:after="0" w:line="240" w:lineRule="auto"/>
        <w:ind w:firstLine="284"/>
        <w:jc w:val="both"/>
        <w:rPr>
          <w:rFonts w:ascii="Times New Roman" w:eastAsia="Calibri" w:hAnsi="Times New Roman"/>
          <w:spacing w:val="-2"/>
        </w:rPr>
      </w:pPr>
      <w:r w:rsidRPr="003019EB">
        <w:rPr>
          <w:rFonts w:ascii="Times New Roman" w:eastAsia="Calibri" w:hAnsi="Times New Roman"/>
          <w:b/>
          <w:spacing w:val="-2"/>
          <w:lang w:val="vi-VN"/>
        </w:rPr>
        <w:lastRenderedPageBreak/>
        <w:t>Bước 6</w:t>
      </w:r>
      <w:r w:rsidR="003019EB" w:rsidRPr="003019EB">
        <w:rPr>
          <w:rFonts w:ascii="Times New Roman" w:eastAsia="Calibri" w:hAnsi="Times New Roman"/>
          <w:b/>
          <w:spacing w:val="-2"/>
        </w:rPr>
        <w:t>.</w:t>
      </w:r>
      <w:r w:rsidRPr="003019EB">
        <w:rPr>
          <w:rFonts w:ascii="Times New Roman" w:eastAsia="Calibri" w:hAnsi="Times New Roman"/>
          <w:b/>
          <w:spacing w:val="-2"/>
          <w:lang w:val="vi-VN"/>
        </w:rPr>
        <w:t xml:space="preserve"> Kiểm tra đánh gía thực hiện</w:t>
      </w:r>
      <w:r w:rsidR="003019EB" w:rsidRPr="003019EB">
        <w:rPr>
          <w:rFonts w:ascii="Times New Roman" w:eastAsia="Calibri" w:hAnsi="Times New Roman"/>
          <w:b/>
          <w:spacing w:val="-2"/>
        </w:rPr>
        <w:t>:</w:t>
      </w:r>
      <w:r w:rsidRPr="003019EB">
        <w:rPr>
          <w:rFonts w:ascii="Times New Roman" w:eastAsia="Calibri" w:hAnsi="Times New Roman"/>
          <w:spacing w:val="-2"/>
          <w:lang w:val="vi-VN"/>
        </w:rPr>
        <w:t xml:space="preserve"> Kiểm tra theo biểu mẫu BM01</w:t>
      </w:r>
      <w:r w:rsidRPr="003019EB">
        <w:rPr>
          <w:rFonts w:ascii="Times New Roman" w:eastAsia="Calibri" w:hAnsi="Times New Roman"/>
          <w:spacing w:val="-2"/>
        </w:rPr>
        <w:t>/QT06</w:t>
      </w:r>
      <w:r w:rsidRPr="003019EB">
        <w:rPr>
          <w:rFonts w:ascii="Times New Roman" w:eastAsia="Calibri" w:hAnsi="Times New Roman"/>
          <w:spacing w:val="-2"/>
          <w:lang w:val="vi-VN"/>
        </w:rPr>
        <w:t>.</w:t>
      </w:r>
      <w:r w:rsidRPr="003019EB">
        <w:rPr>
          <w:rFonts w:ascii="Times New Roman" w:eastAsia="Calibri" w:hAnsi="Times New Roman"/>
          <w:spacing w:val="-2"/>
        </w:rPr>
        <w:t xml:space="preserve"> </w:t>
      </w:r>
      <w:r w:rsidRPr="003019EB">
        <w:rPr>
          <w:rFonts w:ascii="Times New Roman" w:eastAsia="Calibri" w:hAnsi="Times New Roman"/>
          <w:spacing w:val="-2"/>
          <w:lang w:val="vi-VN"/>
        </w:rPr>
        <w:t xml:space="preserve">Bộ phận/người thực hiện </w:t>
      </w:r>
      <w:r w:rsidRPr="003019EB">
        <w:rPr>
          <w:rFonts w:ascii="Times New Roman" w:eastAsia="Calibri" w:hAnsi="Times New Roman"/>
          <w:spacing w:val="-2"/>
        </w:rPr>
        <w:t>hành động khắc phục</w:t>
      </w:r>
      <w:r w:rsidRPr="003019EB">
        <w:rPr>
          <w:rFonts w:ascii="Times New Roman" w:eastAsia="Calibri" w:hAnsi="Times New Roman"/>
          <w:spacing w:val="-2"/>
          <w:lang w:val="vi-VN"/>
        </w:rPr>
        <w:t xml:space="preserve"> xong phải báo cáo lại </w:t>
      </w:r>
      <w:r w:rsidRPr="003019EB">
        <w:rPr>
          <w:rFonts w:ascii="Times New Roman" w:eastAsia="Calibri" w:hAnsi="Times New Roman"/>
          <w:spacing w:val="-2"/>
        </w:rPr>
        <w:t>trưởng bộ phận</w:t>
      </w:r>
      <w:r w:rsidRPr="003019EB">
        <w:rPr>
          <w:rFonts w:ascii="Times New Roman" w:eastAsia="Calibri" w:hAnsi="Times New Roman"/>
          <w:spacing w:val="-2"/>
          <w:lang w:val="vi-VN"/>
        </w:rPr>
        <w:t xml:space="preserve"> và Giám đốc kết quả thực hiệ</w:t>
      </w:r>
      <w:r w:rsidR="003019EB" w:rsidRPr="003019EB">
        <w:rPr>
          <w:rFonts w:ascii="Times New Roman" w:eastAsia="Calibri" w:hAnsi="Times New Roman"/>
          <w:spacing w:val="-2"/>
          <w:lang w:val="vi-VN"/>
        </w:rPr>
        <w:t>n:</w:t>
      </w:r>
      <w:r w:rsidRPr="003019EB">
        <w:rPr>
          <w:rFonts w:ascii="Times New Roman" w:eastAsia="Calibri" w:hAnsi="Times New Roman"/>
          <w:spacing w:val="-2"/>
        </w:rPr>
        <w:t xml:space="preserve"> </w:t>
      </w:r>
      <w:r w:rsidRPr="003019EB">
        <w:rPr>
          <w:rFonts w:ascii="Times New Roman" w:eastAsia="Calibri" w:hAnsi="Times New Roman"/>
          <w:spacing w:val="-2"/>
          <w:lang w:val="vi-VN"/>
        </w:rPr>
        <w:t>Nếu sự không phù hợp được khắc phục thì kết thúc lưu hồ sơ;</w:t>
      </w:r>
      <w:r w:rsidRPr="003019EB">
        <w:rPr>
          <w:rFonts w:ascii="Times New Roman" w:eastAsia="Calibri" w:hAnsi="Times New Roman"/>
          <w:spacing w:val="-2"/>
        </w:rPr>
        <w:t xml:space="preserve"> n</w:t>
      </w:r>
      <w:r w:rsidRPr="003019EB">
        <w:rPr>
          <w:rFonts w:ascii="Times New Roman" w:eastAsia="Calibri" w:hAnsi="Times New Roman"/>
          <w:spacing w:val="-2"/>
          <w:lang w:val="vi-VN"/>
        </w:rPr>
        <w:t>ếu sự không phù hợp chưa được khắc phục yêu cầu thực hiện tiếp hoặc lập phiếu mới; Trong thời hạn mà những biện pháp khắc phục chưa giải quyết xong vượt quá khả năng của bộ phận đang giải quyết cần đề nghị trưởng ban an toàn thực phẩm và các bộ phận khác liên quan hội thảo giải quyết</w:t>
      </w:r>
      <w:r w:rsidRPr="003019EB">
        <w:rPr>
          <w:rFonts w:ascii="Times New Roman" w:eastAsia="Calibri" w:hAnsi="Times New Roman"/>
          <w:spacing w:val="-2"/>
        </w:rPr>
        <w:t xml:space="preserve">. </w:t>
      </w:r>
      <w:r w:rsidRPr="003019EB">
        <w:rPr>
          <w:rFonts w:ascii="Times New Roman" w:eastAsia="Calibri" w:hAnsi="Times New Roman"/>
          <w:spacing w:val="-2"/>
          <w:lang w:val="vi-VN"/>
        </w:rPr>
        <w:t xml:space="preserve">Người trực tiếp thực hiện </w:t>
      </w:r>
      <w:r w:rsidRPr="003019EB">
        <w:rPr>
          <w:rFonts w:ascii="Times New Roman" w:eastAsia="Calibri" w:hAnsi="Times New Roman"/>
          <w:spacing w:val="-2"/>
        </w:rPr>
        <w:t>hành động khắc phục</w:t>
      </w:r>
      <w:r w:rsidRPr="003019EB">
        <w:rPr>
          <w:rFonts w:ascii="Times New Roman" w:eastAsia="Calibri" w:hAnsi="Times New Roman"/>
          <w:spacing w:val="-2"/>
          <w:lang w:val="vi-VN"/>
        </w:rPr>
        <w:t xml:space="preserve"> ghi vào sổ theo dõi  </w:t>
      </w:r>
      <w:r w:rsidRPr="003019EB">
        <w:rPr>
          <w:rFonts w:ascii="Times New Roman" w:eastAsia="Calibri" w:hAnsi="Times New Roman"/>
          <w:spacing w:val="-2"/>
        </w:rPr>
        <w:t>hành động khắc phục</w:t>
      </w:r>
      <w:r w:rsidRPr="003019EB">
        <w:rPr>
          <w:rFonts w:ascii="Times New Roman" w:eastAsia="Calibri" w:hAnsi="Times New Roman"/>
          <w:spacing w:val="-2"/>
          <w:lang w:val="vi-VN"/>
        </w:rPr>
        <w:t xml:space="preserve"> theo biểu mẫu BM02/QT06.</w:t>
      </w:r>
      <w:r w:rsidRPr="003019EB">
        <w:rPr>
          <w:rFonts w:ascii="Times New Roman" w:eastAsia="Calibri" w:hAnsi="Times New Roman"/>
          <w:spacing w:val="-2"/>
        </w:rPr>
        <w:t xml:space="preserve"> </w:t>
      </w:r>
      <w:r w:rsidRPr="003019EB">
        <w:rPr>
          <w:rFonts w:ascii="Times New Roman" w:eastAsia="Calibri" w:hAnsi="Times New Roman"/>
          <w:spacing w:val="-2"/>
          <w:lang w:val="vi-VN"/>
        </w:rPr>
        <w:t xml:space="preserve">Báo cáo </w:t>
      </w:r>
      <w:r w:rsidRPr="003019EB">
        <w:rPr>
          <w:rFonts w:ascii="Times New Roman" w:eastAsia="Calibri" w:hAnsi="Times New Roman"/>
          <w:spacing w:val="-2"/>
        </w:rPr>
        <w:t>Trưởng bộ phận</w:t>
      </w:r>
      <w:r w:rsidRPr="003019EB">
        <w:rPr>
          <w:rFonts w:ascii="Times New Roman" w:eastAsia="Calibri" w:hAnsi="Times New Roman"/>
          <w:spacing w:val="-2"/>
          <w:lang w:val="vi-VN"/>
        </w:rPr>
        <w:t xml:space="preserve"> khi kết thúc một quá trình khắc phục theo biểu mẫu BM02QT06</w:t>
      </w:r>
      <w:r w:rsidRPr="003019EB">
        <w:rPr>
          <w:rFonts w:ascii="Times New Roman" w:eastAsia="Calibri" w:hAnsi="Times New Roman"/>
          <w:spacing w:val="-2"/>
        </w:rPr>
        <w:t>.</w:t>
      </w:r>
    </w:p>
    <w:p w14:paraId="192DAE7B" w14:textId="09E1E9E0" w:rsidR="00D43357" w:rsidRPr="003019EB" w:rsidRDefault="00D43357" w:rsidP="003019EB">
      <w:pPr>
        <w:tabs>
          <w:tab w:val="left" w:pos="436"/>
        </w:tabs>
        <w:spacing w:after="0" w:line="240" w:lineRule="auto"/>
        <w:ind w:firstLine="284"/>
        <w:jc w:val="both"/>
        <w:rPr>
          <w:rFonts w:ascii="Times New Roman" w:eastAsia="Calibri" w:hAnsi="Times New Roman"/>
        </w:rPr>
      </w:pPr>
      <w:r w:rsidRPr="003019EB">
        <w:rPr>
          <w:rFonts w:ascii="Times New Roman" w:eastAsia="Calibri" w:hAnsi="Times New Roman"/>
          <w:b/>
        </w:rPr>
        <w:t>Bước 7</w:t>
      </w:r>
      <w:r w:rsidR="003019EB">
        <w:rPr>
          <w:rFonts w:ascii="Times New Roman" w:eastAsia="Calibri" w:hAnsi="Times New Roman"/>
          <w:b/>
        </w:rPr>
        <w:t>.</w:t>
      </w:r>
      <w:r w:rsidRPr="003019EB">
        <w:rPr>
          <w:rFonts w:ascii="Times New Roman" w:eastAsia="Calibri" w:hAnsi="Times New Roman"/>
          <w:b/>
        </w:rPr>
        <w:t xml:space="preserve"> Lưu hồ sơ</w:t>
      </w:r>
      <w:r w:rsidR="003019EB">
        <w:rPr>
          <w:rFonts w:ascii="Times New Roman" w:eastAsia="Calibri" w:hAnsi="Times New Roman"/>
          <w:b/>
        </w:rPr>
        <w:t>:</w:t>
      </w:r>
      <w:r w:rsidRPr="003019EB">
        <w:rPr>
          <w:rFonts w:ascii="Times New Roman" w:eastAsia="Calibri" w:hAnsi="Times New Roman"/>
        </w:rPr>
        <w:t xml:space="preserve"> Các bộ phận liên quan tại </w:t>
      </w:r>
      <w:r w:rsidR="0079279C">
        <w:rPr>
          <w:rFonts w:ascii="Times New Roman" w:eastAsia="Calibri" w:hAnsi="Times New Roman"/>
        </w:rPr>
        <w:t>c</w:t>
      </w:r>
      <w:r w:rsidRPr="003019EB">
        <w:rPr>
          <w:rFonts w:ascii="Times New Roman" w:eastAsia="Calibri" w:hAnsi="Times New Roman"/>
        </w:rPr>
        <w:t>ông ty sẽ thực hiện lưu hồ sơ</w:t>
      </w:r>
      <w:r w:rsidR="0079279C">
        <w:rPr>
          <w:rFonts w:ascii="Times New Roman" w:eastAsia="Calibri" w:hAnsi="Times New Roman"/>
        </w:rPr>
        <w:t>.</w:t>
      </w:r>
    </w:p>
    <w:p w14:paraId="58C16253" w14:textId="51F2AB2D" w:rsidR="00265B31" w:rsidRPr="00470798" w:rsidRDefault="00265B31" w:rsidP="00D43357">
      <w:pPr>
        <w:tabs>
          <w:tab w:val="left" w:pos="3032"/>
        </w:tabs>
        <w:spacing w:before="120" w:after="120" w:line="240" w:lineRule="auto"/>
        <w:jc w:val="both"/>
        <w:rPr>
          <w:rFonts w:ascii="Times New Roman" w:hAnsi="Times New Roman" w:cs="Times New Roman"/>
          <w:b/>
          <w:bCs/>
        </w:rPr>
      </w:pPr>
      <w:r w:rsidRPr="00470798">
        <w:rPr>
          <w:rFonts w:ascii="Times New Roman" w:hAnsi="Times New Roman" w:cs="Times New Roman"/>
          <w:b/>
          <w:bCs/>
        </w:rPr>
        <w:t>4.</w:t>
      </w:r>
      <w:r w:rsidR="00470798">
        <w:rPr>
          <w:rFonts w:ascii="Times New Roman" w:hAnsi="Times New Roman" w:cs="Times New Roman"/>
          <w:b/>
          <w:bCs/>
        </w:rPr>
        <w:t xml:space="preserve"> </w:t>
      </w:r>
      <w:r w:rsidRPr="00470798">
        <w:rPr>
          <w:rFonts w:ascii="Times New Roman" w:hAnsi="Times New Roman" w:cs="Times New Roman"/>
          <w:b/>
          <w:bCs/>
        </w:rPr>
        <w:t>Kết luận</w:t>
      </w:r>
    </w:p>
    <w:p w14:paraId="0DE5DEE6" w14:textId="0CD87713" w:rsidR="00265B31" w:rsidRPr="0079279C" w:rsidRDefault="00265B31" w:rsidP="00470798">
      <w:pPr>
        <w:spacing w:after="0" w:line="240" w:lineRule="auto"/>
        <w:ind w:firstLine="284"/>
        <w:jc w:val="both"/>
        <w:rPr>
          <w:rFonts w:ascii="Times New Roman" w:hAnsi="Times New Roman" w:cs="Times New Roman"/>
          <w:spacing w:val="-1"/>
        </w:rPr>
      </w:pPr>
      <w:r w:rsidRPr="0079279C">
        <w:rPr>
          <w:rFonts w:ascii="Times New Roman" w:hAnsi="Times New Roman" w:cs="Times New Roman"/>
          <w:spacing w:val="-1"/>
        </w:rPr>
        <w:t>Dựa trên thực trạng nghiên cứu</w:t>
      </w:r>
      <w:r w:rsidR="00D50FF8" w:rsidRPr="0079279C">
        <w:rPr>
          <w:rFonts w:ascii="Times New Roman" w:hAnsi="Times New Roman" w:cs="Times New Roman"/>
          <w:spacing w:val="-1"/>
        </w:rPr>
        <w:t>,</w:t>
      </w:r>
      <w:r w:rsidRPr="0079279C">
        <w:rPr>
          <w:rFonts w:ascii="Times New Roman" w:hAnsi="Times New Roman" w:cs="Times New Roman"/>
          <w:spacing w:val="-1"/>
        </w:rPr>
        <w:t xml:space="preserve"> chúng tôi nhận thấy Công ty TNHH TH Hải Đăng đã nghiêm </w:t>
      </w:r>
      <w:r w:rsidR="007807F6" w:rsidRPr="0079279C">
        <w:rPr>
          <w:rFonts w:ascii="Times New Roman" w:hAnsi="Times New Roman" w:cs="Times New Roman"/>
          <w:spacing w:val="-1"/>
        </w:rPr>
        <w:t>túc thực hiện</w:t>
      </w:r>
      <w:r w:rsidRPr="0079279C">
        <w:rPr>
          <w:rFonts w:ascii="Times New Roman" w:hAnsi="Times New Roman" w:cs="Times New Roman"/>
          <w:spacing w:val="-1"/>
        </w:rPr>
        <w:t xml:space="preserve"> quy trình </w:t>
      </w:r>
      <w:r w:rsidR="007807F6" w:rsidRPr="0079279C">
        <w:rPr>
          <w:rFonts w:ascii="Times New Roman" w:hAnsi="Times New Roman" w:cs="Times New Roman"/>
          <w:spacing w:val="-1"/>
        </w:rPr>
        <w:t xml:space="preserve">áp dụng </w:t>
      </w:r>
      <w:r w:rsidRPr="0079279C">
        <w:rPr>
          <w:rFonts w:ascii="Times New Roman" w:hAnsi="Times New Roman" w:cs="Times New Roman"/>
          <w:spacing w:val="-1"/>
        </w:rPr>
        <w:t xml:space="preserve">Bộ tiêu chuẩn chất lượng tiên tiến ISO 22000:2018: Công ty định hướng phát triển sản xuất theo hướng tự động hóa, hiện đại hóa. Định hướng xây dựng từ ban đầu cơ sở hạ tầng tốt và thiết kế, lắp đặt khu vực sản xuất hiện đại; Công ty xây dựng, thực hiện và duy trì </w:t>
      </w:r>
      <w:r w:rsidR="007807F6" w:rsidRPr="0079279C">
        <w:rPr>
          <w:rFonts w:ascii="Times New Roman" w:hAnsi="Times New Roman" w:cs="Times New Roman"/>
          <w:spacing w:val="-1"/>
        </w:rPr>
        <w:t>kiểm soát chất lượng</w:t>
      </w:r>
      <w:r w:rsidRPr="0079279C">
        <w:rPr>
          <w:rFonts w:ascii="Times New Roman" w:hAnsi="Times New Roman" w:cs="Times New Roman"/>
          <w:spacing w:val="-1"/>
        </w:rPr>
        <w:t xml:space="preserve"> tại từng công đoạn đối với sản xuất sản phẩm chè theo ISO 22000:2018</w:t>
      </w:r>
      <w:r w:rsidR="00513045" w:rsidRPr="0079279C">
        <w:rPr>
          <w:rFonts w:ascii="Times New Roman" w:hAnsi="Times New Roman" w:cs="Times New Roman"/>
          <w:spacing w:val="-1"/>
        </w:rPr>
        <w:t>.</w:t>
      </w:r>
      <w:r w:rsidRPr="0079279C">
        <w:rPr>
          <w:rFonts w:ascii="Times New Roman" w:hAnsi="Times New Roman" w:cs="Times New Roman"/>
          <w:spacing w:val="-1"/>
        </w:rPr>
        <w:t xml:space="preserve"> Công ty luôn có sự đánh giá cải tiến từ bên thứ 3 được công nhận</w:t>
      </w:r>
      <w:r w:rsidR="00513045" w:rsidRPr="0079279C">
        <w:rPr>
          <w:rFonts w:ascii="Times New Roman" w:hAnsi="Times New Roman" w:cs="Times New Roman"/>
          <w:spacing w:val="-1"/>
        </w:rPr>
        <w:t>.</w:t>
      </w:r>
      <w:r w:rsidRPr="0079279C">
        <w:rPr>
          <w:rFonts w:ascii="Times New Roman" w:hAnsi="Times New Roman" w:cs="Times New Roman"/>
          <w:spacing w:val="-1"/>
        </w:rPr>
        <w:t xml:space="preserve"> Lãnh đạo </w:t>
      </w:r>
      <w:r w:rsidR="00183ACA" w:rsidRPr="0079279C">
        <w:rPr>
          <w:rFonts w:ascii="Times New Roman" w:hAnsi="Times New Roman" w:cs="Times New Roman"/>
          <w:spacing w:val="-1"/>
        </w:rPr>
        <w:t>c</w:t>
      </w:r>
      <w:r w:rsidRPr="0079279C">
        <w:rPr>
          <w:rFonts w:ascii="Times New Roman" w:hAnsi="Times New Roman" w:cs="Times New Roman"/>
          <w:spacing w:val="-1"/>
        </w:rPr>
        <w:t>ông ty luôn thực thi cải tiến HTQL ATTP</w:t>
      </w:r>
      <w:r w:rsidR="007807F6" w:rsidRPr="0079279C">
        <w:rPr>
          <w:rFonts w:ascii="Times New Roman" w:hAnsi="Times New Roman" w:cs="Times New Roman"/>
          <w:spacing w:val="-1"/>
        </w:rPr>
        <w:t xml:space="preserve"> </w:t>
      </w:r>
      <w:r w:rsidRPr="0079279C">
        <w:rPr>
          <w:rFonts w:ascii="Times New Roman" w:hAnsi="Times New Roman" w:cs="Times New Roman"/>
          <w:spacing w:val="-1"/>
        </w:rPr>
        <w:t xml:space="preserve">hàng năm nhằm đưa ra các hành động cải tiến </w:t>
      </w:r>
      <w:r w:rsidR="007807F6" w:rsidRPr="0079279C">
        <w:rPr>
          <w:rFonts w:ascii="Times New Roman" w:hAnsi="Times New Roman" w:cs="Times New Roman"/>
          <w:spacing w:val="-1"/>
        </w:rPr>
        <w:t>chất lượng sản phẩm</w:t>
      </w:r>
      <w:r w:rsidRPr="0079279C">
        <w:rPr>
          <w:rFonts w:ascii="Times New Roman" w:hAnsi="Times New Roman" w:cs="Times New Roman"/>
          <w:spacing w:val="-1"/>
        </w:rPr>
        <w:t xml:space="preserve">. </w:t>
      </w:r>
    </w:p>
    <w:p w14:paraId="3E74F4BD" w14:textId="0C72FEC8" w:rsidR="00265B31" w:rsidRPr="00470798" w:rsidRDefault="00265B31" w:rsidP="00470798">
      <w:pPr>
        <w:tabs>
          <w:tab w:val="left" w:pos="3032"/>
        </w:tabs>
        <w:spacing w:after="0" w:line="240" w:lineRule="auto"/>
        <w:ind w:firstLine="284"/>
        <w:jc w:val="both"/>
        <w:rPr>
          <w:rFonts w:ascii="Times New Roman" w:hAnsi="Times New Roman" w:cs="Times New Roman"/>
        </w:rPr>
      </w:pPr>
      <w:r w:rsidRPr="00470798">
        <w:rPr>
          <w:rFonts w:ascii="Times New Roman" w:hAnsi="Times New Roman" w:cs="Times New Roman"/>
        </w:rPr>
        <w:t>Như vậy, ISO 22000:2018 là những yêu cầu, quy trình, thủ tục hướng dẫn tổ chức áp dụng trong sản xuất sản phẩm, dịch vụ nhằm đảm bảo sản phẩm, dịch vụ đạt được các yêu cầu về chất lượng, an toàn thực phẩm. Một tổ chức, một doanh nghiệp áp dụng thành công ISO 22000:2018 cũng cho thấy được khả năng cung cấp những sản phẩm, dịch vụ về thực phẩm thực sự an toàn và có chất lượng cho người tiêu dùng. Áp dụng thành công ISO 22000:2018 trong sản xuất sản phẩm chè tạ</w:t>
      </w:r>
      <w:r w:rsidR="00F0132E">
        <w:rPr>
          <w:rFonts w:ascii="Times New Roman" w:hAnsi="Times New Roman" w:cs="Times New Roman"/>
        </w:rPr>
        <w:t>i c</w:t>
      </w:r>
      <w:r w:rsidRPr="00470798">
        <w:rPr>
          <w:rFonts w:ascii="Times New Roman" w:hAnsi="Times New Roman" w:cs="Times New Roman"/>
        </w:rPr>
        <w:t xml:space="preserve">ông ty TNHH TH Hải Đăng là chìa khóa nhằm thu hút sự tin tưởng của khách hàng về sự đảm bảo chất lượng của sản phẩm và dịch vụ mà </w:t>
      </w:r>
      <w:r w:rsidR="00513045">
        <w:rPr>
          <w:rFonts w:ascii="Times New Roman" w:hAnsi="Times New Roman" w:cs="Times New Roman"/>
        </w:rPr>
        <w:t>c</w:t>
      </w:r>
      <w:r w:rsidRPr="00470798">
        <w:rPr>
          <w:rFonts w:ascii="Times New Roman" w:hAnsi="Times New Roman" w:cs="Times New Roman"/>
        </w:rPr>
        <w:t xml:space="preserve">ông ty cam kết cung cấp giá trị thực cho khách hàng. </w:t>
      </w:r>
    </w:p>
    <w:p w14:paraId="37AC3C08" w14:textId="478C4889" w:rsidR="00470798" w:rsidRDefault="00265B31" w:rsidP="00470798">
      <w:pPr>
        <w:tabs>
          <w:tab w:val="left" w:pos="3032"/>
        </w:tabs>
        <w:spacing w:before="120" w:after="120" w:line="240" w:lineRule="auto"/>
        <w:jc w:val="both"/>
        <w:rPr>
          <w:rFonts w:ascii="Times New Roman" w:hAnsi="Times New Roman" w:cs="Times New Roman"/>
        </w:rPr>
      </w:pPr>
      <w:r w:rsidRPr="00470798">
        <w:rPr>
          <w:rFonts w:ascii="Times New Roman" w:hAnsi="Times New Roman" w:cs="Times New Roman"/>
          <w:b/>
          <w:bCs/>
        </w:rPr>
        <w:t>L</w:t>
      </w:r>
      <w:r w:rsidR="00470798" w:rsidRPr="00470798">
        <w:rPr>
          <w:rFonts w:ascii="Times New Roman" w:hAnsi="Times New Roman" w:cs="Times New Roman"/>
          <w:b/>
          <w:bCs/>
        </w:rPr>
        <w:t>ời cả</w:t>
      </w:r>
      <w:r w:rsidR="00470798">
        <w:rPr>
          <w:rFonts w:ascii="Times New Roman" w:hAnsi="Times New Roman" w:cs="Times New Roman"/>
          <w:b/>
          <w:bCs/>
        </w:rPr>
        <w:t>m ơn</w:t>
      </w:r>
      <w:r w:rsidR="00470798" w:rsidRPr="00470798">
        <w:rPr>
          <w:rFonts w:ascii="Times New Roman" w:hAnsi="Times New Roman" w:cs="Times New Roman"/>
        </w:rPr>
        <w:t xml:space="preserve"> </w:t>
      </w:r>
    </w:p>
    <w:p w14:paraId="27DDD1C6" w14:textId="6587BF58" w:rsidR="00265B31" w:rsidRPr="00F04071" w:rsidRDefault="00265B31" w:rsidP="00470798">
      <w:pPr>
        <w:tabs>
          <w:tab w:val="left" w:pos="3032"/>
        </w:tabs>
        <w:spacing w:after="0" w:line="240" w:lineRule="auto"/>
        <w:ind w:firstLine="284"/>
        <w:jc w:val="both"/>
        <w:rPr>
          <w:rFonts w:ascii="Times New Roman" w:hAnsi="Times New Roman" w:cs="Times New Roman"/>
          <w:spacing w:val="-2"/>
        </w:rPr>
      </w:pPr>
      <w:r w:rsidRPr="00F04071">
        <w:rPr>
          <w:rFonts w:ascii="Times New Roman" w:hAnsi="Times New Roman" w:cs="Times New Roman"/>
          <w:spacing w:val="-2"/>
        </w:rPr>
        <w:t>Kết quả nghiên cứu bài báo được thực hiện từ nguồn kinh phí của Dự án “Nghiên cứu, xây dựng và công bố bộ tiêu chuẩn cơ sở quản lý chất lượng tiên tiến (HACCP (SSOP), ISO) trong kiểm soát sản phẩm chè tại công ty TNHH TH Hải Đăng”, mã số DA/NN/12/2021, nhóm nghiên cứu xin cảm ơn Quỹ Phát triển Khoa học Công nghệ tỉnh Thái Nguyên đã hỗ trợ nguồn ngân sách cho dự án.</w:t>
      </w:r>
    </w:p>
    <w:p w14:paraId="4AE69105" w14:textId="6E6C8888" w:rsidR="00265B31" w:rsidRPr="000F70F3" w:rsidRDefault="000F70F3" w:rsidP="000F70F3">
      <w:pPr>
        <w:tabs>
          <w:tab w:val="left" w:pos="3032"/>
        </w:tabs>
        <w:spacing w:before="120" w:after="120" w:line="240" w:lineRule="auto"/>
        <w:jc w:val="center"/>
        <w:rPr>
          <w:rFonts w:ascii="Times New Roman" w:hAnsi="Times New Roman" w:cs="Times New Roman"/>
          <w:bCs/>
          <w:color w:val="000000" w:themeColor="text1"/>
        </w:rPr>
      </w:pPr>
      <w:r w:rsidRPr="000F70F3">
        <w:rPr>
          <w:rFonts w:ascii="Times New Roman" w:hAnsi="Times New Roman" w:cs="Times New Roman"/>
          <w:bCs/>
          <w:color w:val="000000" w:themeColor="text1"/>
        </w:rPr>
        <w:t>TÀI LIỆU THAM KHẢO/ REFERENCES</w:t>
      </w:r>
    </w:p>
    <w:p w14:paraId="0A56381F" w14:textId="0C8BFE07"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[1]</w:t>
      </w:r>
      <w:r w:rsidR="00265B31" w:rsidRPr="00933582">
        <w:rPr>
          <w:rFonts w:ascii="Times New Roman" w:hAnsi="Times New Roman" w:cs="Times New Roman"/>
          <w:sz w:val="20"/>
          <w:szCs w:val="20"/>
        </w:rPr>
        <w:tab/>
      </w:r>
      <w:r w:rsidR="007A5731">
        <w:rPr>
          <w:rFonts w:ascii="Times New Roman" w:hAnsi="Times New Roman" w:cs="Times New Roman"/>
          <w:sz w:val="20"/>
          <w:szCs w:val="20"/>
          <w:shd w:val="clear" w:color="auto" w:fill="FFFFFF"/>
        </w:rPr>
        <w:t>World Health Organization,</w:t>
      </w:r>
      <w:r w:rsidR="00265B31" w:rsidRPr="00933582">
        <w:rPr>
          <w:rFonts w:ascii="Times New Roman" w:hAnsi="Times New Roman" w:cs="Times New Roman"/>
          <w:sz w:val="20"/>
          <w:szCs w:val="20"/>
          <w:shd w:val="clear" w:color="auto" w:fill="FFFFFF"/>
        </w:rPr>
        <w:t> </w:t>
      </w:r>
      <w:r w:rsidR="00265B31" w:rsidRPr="00933582">
        <w:rPr>
          <w:rFonts w:ascii="Times New Roman" w:hAnsi="Times New Roman" w:cs="Times New Roman"/>
          <w:i/>
          <w:iCs/>
          <w:sz w:val="20"/>
          <w:szCs w:val="20"/>
          <w:shd w:val="clear" w:color="auto" w:fill="FFFFFF"/>
        </w:rPr>
        <w:t>Risk communication applied to food safety: handbook</w:t>
      </w:r>
      <w:r w:rsidR="007A5731">
        <w:rPr>
          <w:rFonts w:ascii="Times New Roman" w:hAnsi="Times New Roman" w:cs="Times New Roman"/>
          <w:sz w:val="20"/>
          <w:szCs w:val="20"/>
          <w:shd w:val="clear" w:color="auto" w:fill="FFFFFF"/>
        </w:rPr>
        <w:t>. Food &amp; Agriculture Org</w:t>
      </w:r>
      <w:r w:rsidR="00672A39">
        <w:rPr>
          <w:rFonts w:ascii="Times New Roman" w:hAnsi="Times New Roman" w:cs="Times New Roman"/>
          <w:sz w:val="20"/>
          <w:szCs w:val="20"/>
          <w:shd w:val="clear" w:color="auto" w:fill="FFFFFF"/>
        </w:rPr>
        <w:t>.</w:t>
      </w:r>
      <w:r w:rsidR="007A5731">
        <w:rPr>
          <w:rFonts w:ascii="Times New Roman" w:hAnsi="Times New Roman" w:cs="Times New Roman"/>
          <w:sz w:val="20"/>
          <w:szCs w:val="20"/>
          <w:shd w:val="clear" w:color="auto" w:fill="FFFFFF"/>
        </w:rPr>
        <w:t>, 2018.</w:t>
      </w:r>
    </w:p>
    <w:p w14:paraId="28B3C5CB" w14:textId="1D356B1D"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[2]</w:t>
      </w:r>
      <w:r w:rsidR="00265B31" w:rsidRPr="00933582">
        <w:rPr>
          <w:rFonts w:ascii="Times New Roman" w:hAnsi="Times New Roman" w:cs="Times New Roman"/>
          <w:sz w:val="20"/>
          <w:szCs w:val="20"/>
        </w:rPr>
        <w:tab/>
      </w:r>
      <w:r w:rsidR="007A5731">
        <w:rPr>
          <w:rFonts w:ascii="Times New Roman" w:hAnsi="Times New Roman" w:cs="Times New Roman"/>
          <w:sz w:val="20"/>
          <w:szCs w:val="20"/>
        </w:rPr>
        <w:t xml:space="preserve">G. R. </w:t>
      </w:r>
      <w:r w:rsidR="00265B31" w:rsidRPr="00933582">
        <w:rPr>
          <w:rFonts w:ascii="Times New Roman" w:hAnsi="Times New Roman" w:cs="Times New Roman"/>
          <w:sz w:val="20"/>
          <w:szCs w:val="20"/>
        </w:rPr>
        <w:t xml:space="preserve">Bryce, </w:t>
      </w:r>
      <w:r w:rsidR="007A5731">
        <w:rPr>
          <w:rFonts w:ascii="Times New Roman" w:hAnsi="Times New Roman" w:cs="Times New Roman"/>
          <w:sz w:val="20"/>
          <w:szCs w:val="20"/>
        </w:rPr>
        <w:t>“</w:t>
      </w:r>
      <w:r w:rsidR="00265B31" w:rsidRPr="00933582">
        <w:rPr>
          <w:rFonts w:ascii="Times New Roman" w:hAnsi="Times New Roman" w:cs="Times New Roman"/>
          <w:sz w:val="20"/>
          <w:szCs w:val="20"/>
        </w:rPr>
        <w:t>Quality Management theories</w:t>
      </w:r>
      <w:r w:rsidR="007A5731">
        <w:rPr>
          <w:rFonts w:ascii="Times New Roman" w:hAnsi="Times New Roman" w:cs="Times New Roman"/>
          <w:sz w:val="20"/>
          <w:szCs w:val="20"/>
        </w:rPr>
        <w:t xml:space="preserve"> and their application Quality,” </w:t>
      </w:r>
      <w:r w:rsidR="00265B31" w:rsidRPr="007A5731">
        <w:rPr>
          <w:rFonts w:ascii="Times New Roman" w:hAnsi="Times New Roman" w:cs="Times New Roman"/>
          <w:i/>
          <w:sz w:val="20"/>
          <w:szCs w:val="20"/>
        </w:rPr>
        <w:t>ProQuest Central,</w:t>
      </w:r>
      <w:r w:rsidR="007A5731">
        <w:rPr>
          <w:rFonts w:ascii="Times New Roman" w:hAnsi="Times New Roman" w:cs="Times New Roman"/>
          <w:sz w:val="20"/>
          <w:szCs w:val="20"/>
        </w:rPr>
        <w:t xml:space="preserve"> v</w:t>
      </w:r>
      <w:r w:rsidR="00265B31" w:rsidRPr="00933582">
        <w:rPr>
          <w:rFonts w:ascii="Times New Roman" w:hAnsi="Times New Roman" w:cs="Times New Roman"/>
          <w:sz w:val="20"/>
          <w:szCs w:val="20"/>
        </w:rPr>
        <w:t>ol</w:t>
      </w:r>
      <w:r w:rsidR="007A5731">
        <w:rPr>
          <w:rFonts w:ascii="Times New Roman" w:hAnsi="Times New Roman" w:cs="Times New Roman"/>
          <w:sz w:val="20"/>
          <w:szCs w:val="20"/>
        </w:rPr>
        <w:t>. 30 no. 1</w:t>
      </w:r>
      <w:r w:rsidR="00265B31" w:rsidRPr="00933582">
        <w:rPr>
          <w:rFonts w:ascii="Times New Roman" w:hAnsi="Times New Roman" w:cs="Times New Roman"/>
          <w:sz w:val="20"/>
          <w:szCs w:val="20"/>
        </w:rPr>
        <w:t xml:space="preserve">, </w:t>
      </w:r>
      <w:r w:rsidR="007A5731">
        <w:rPr>
          <w:rFonts w:ascii="Times New Roman" w:hAnsi="Times New Roman" w:cs="Times New Roman"/>
          <w:sz w:val="20"/>
          <w:szCs w:val="20"/>
        </w:rPr>
        <w:t xml:space="preserve">pp. </w:t>
      </w:r>
      <w:r w:rsidR="00265B31" w:rsidRPr="00933582">
        <w:rPr>
          <w:rFonts w:ascii="Times New Roman" w:hAnsi="Times New Roman" w:cs="Times New Roman"/>
          <w:sz w:val="20"/>
          <w:szCs w:val="20"/>
        </w:rPr>
        <w:t>15-18</w:t>
      </w:r>
      <w:r w:rsidR="007A5731">
        <w:rPr>
          <w:rFonts w:ascii="Times New Roman" w:hAnsi="Times New Roman" w:cs="Times New Roman"/>
          <w:sz w:val="20"/>
          <w:szCs w:val="20"/>
        </w:rPr>
        <w:t>, 1991.</w:t>
      </w:r>
    </w:p>
    <w:p w14:paraId="13B7CFFF" w14:textId="7495CE54"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[3]</w:t>
      </w:r>
      <w:r w:rsidR="00265B31" w:rsidRPr="00933582">
        <w:rPr>
          <w:rFonts w:ascii="Times New Roman" w:hAnsi="Times New Roman" w:cs="Times New Roman"/>
          <w:sz w:val="20"/>
          <w:szCs w:val="20"/>
        </w:rPr>
        <w:tab/>
      </w:r>
      <w:r w:rsidR="007A5731">
        <w:rPr>
          <w:rFonts w:ascii="Times New Roman" w:hAnsi="Times New Roman" w:cs="Times New Roman"/>
          <w:sz w:val="20"/>
          <w:szCs w:val="20"/>
        </w:rPr>
        <w:t>L. Koskela, A. Tezel,</w:t>
      </w:r>
      <w:r w:rsidR="00265B31" w:rsidRPr="00933582">
        <w:rPr>
          <w:rFonts w:ascii="Times New Roman" w:hAnsi="Times New Roman" w:cs="Times New Roman"/>
          <w:sz w:val="20"/>
          <w:szCs w:val="20"/>
        </w:rPr>
        <w:t xml:space="preserve"> and </w:t>
      </w:r>
      <w:r w:rsidR="007A5731">
        <w:rPr>
          <w:rFonts w:ascii="Times New Roman" w:hAnsi="Times New Roman" w:cs="Times New Roman"/>
          <w:sz w:val="20"/>
          <w:szCs w:val="20"/>
        </w:rPr>
        <w:t xml:space="preserve">V. </w:t>
      </w:r>
      <w:r w:rsidR="00265B31" w:rsidRPr="00933582">
        <w:rPr>
          <w:rFonts w:ascii="Times New Roman" w:hAnsi="Times New Roman" w:cs="Times New Roman"/>
          <w:sz w:val="20"/>
          <w:szCs w:val="20"/>
        </w:rPr>
        <w:t xml:space="preserve">Patel, </w:t>
      </w:r>
      <w:r w:rsidR="007A5731">
        <w:rPr>
          <w:rFonts w:ascii="Times New Roman" w:hAnsi="Times New Roman" w:cs="Times New Roman"/>
          <w:sz w:val="20"/>
          <w:szCs w:val="20"/>
        </w:rPr>
        <w:t>“</w:t>
      </w:r>
      <w:r w:rsidR="00265B31" w:rsidRPr="00933582">
        <w:rPr>
          <w:rFonts w:ascii="Times New Roman" w:hAnsi="Times New Roman" w:cs="Times New Roman"/>
          <w:sz w:val="20"/>
          <w:szCs w:val="20"/>
        </w:rPr>
        <w:t>Theory Of Quality Management: Its Origins and History,</w:t>
      </w:r>
      <w:r w:rsidR="007A5731">
        <w:rPr>
          <w:rFonts w:ascii="Times New Roman" w:hAnsi="Times New Roman" w:cs="Times New Roman"/>
          <w:sz w:val="20"/>
          <w:szCs w:val="20"/>
        </w:rPr>
        <w:t>”</w:t>
      </w:r>
      <w:r w:rsidR="00265B31" w:rsidRPr="00933582">
        <w:rPr>
          <w:rFonts w:ascii="Times New Roman" w:hAnsi="Times New Roman" w:cs="Times New Roman"/>
          <w:sz w:val="20"/>
          <w:szCs w:val="20"/>
        </w:rPr>
        <w:t xml:space="preserve"> </w:t>
      </w:r>
      <w:r w:rsidR="00265B31" w:rsidRPr="007A5731">
        <w:rPr>
          <w:rFonts w:ascii="Times New Roman" w:hAnsi="Times New Roman" w:cs="Times New Roman"/>
          <w:i/>
          <w:sz w:val="20"/>
          <w:szCs w:val="20"/>
        </w:rPr>
        <w:t>Proceedings IGLC,</w:t>
      </w:r>
      <w:r w:rsidR="007A5731">
        <w:rPr>
          <w:rFonts w:ascii="Times New Roman" w:hAnsi="Times New Roman" w:cs="Times New Roman"/>
          <w:sz w:val="20"/>
          <w:szCs w:val="20"/>
        </w:rPr>
        <w:t xml:space="preserve"> 2019, pp.</w:t>
      </w:r>
      <w:r w:rsidR="00265B31" w:rsidRPr="00933582">
        <w:rPr>
          <w:rFonts w:ascii="Times New Roman" w:hAnsi="Times New Roman" w:cs="Times New Roman"/>
          <w:sz w:val="20"/>
          <w:szCs w:val="20"/>
        </w:rPr>
        <w:t xml:space="preserve"> 1381-1390</w:t>
      </w:r>
      <w:r w:rsidR="007A5731">
        <w:rPr>
          <w:rFonts w:ascii="Times New Roman" w:hAnsi="Times New Roman" w:cs="Times New Roman"/>
          <w:sz w:val="20"/>
          <w:szCs w:val="20"/>
        </w:rPr>
        <w:t>.</w:t>
      </w:r>
    </w:p>
    <w:p w14:paraId="0DB3158C" w14:textId="42D28DED"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[4]</w:t>
      </w:r>
      <w:r w:rsidR="00265B31" w:rsidRPr="00933582">
        <w:rPr>
          <w:rFonts w:ascii="Times New Roman" w:hAnsi="Times New Roman" w:cs="Times New Roman"/>
          <w:sz w:val="20"/>
          <w:szCs w:val="20"/>
        </w:rPr>
        <w:tab/>
      </w:r>
      <w:r w:rsidR="009F1D20">
        <w:rPr>
          <w:rFonts w:ascii="Times New Roman" w:hAnsi="Times New Roman" w:cs="Times New Roman"/>
          <w:sz w:val="20"/>
          <w:szCs w:val="20"/>
        </w:rPr>
        <w:t xml:space="preserve">M. D. Hoang, </w:t>
      </w:r>
      <w:r w:rsidR="00265B31" w:rsidRPr="009F1D20">
        <w:rPr>
          <w:rFonts w:ascii="Times New Roman" w:hAnsi="Times New Roman" w:cs="Times New Roman"/>
          <w:i/>
          <w:sz w:val="20"/>
          <w:szCs w:val="20"/>
        </w:rPr>
        <w:t>Quality Management (reference book)</w:t>
      </w:r>
      <w:r w:rsidR="00265B31" w:rsidRPr="00933582">
        <w:rPr>
          <w:rFonts w:ascii="Times New Roman" w:hAnsi="Times New Roman" w:cs="Times New Roman"/>
          <w:sz w:val="20"/>
          <w:szCs w:val="20"/>
        </w:rPr>
        <w:t>. Thu Dau Mot University, Binh Duong</w:t>
      </w:r>
      <w:r w:rsidR="009F1D20">
        <w:rPr>
          <w:rFonts w:ascii="Times New Roman" w:hAnsi="Times New Roman" w:cs="Times New Roman"/>
          <w:sz w:val="20"/>
          <w:szCs w:val="20"/>
        </w:rPr>
        <w:t>, 2019.</w:t>
      </w:r>
    </w:p>
    <w:p w14:paraId="2A4E6045" w14:textId="71AB1691"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[5]</w:t>
      </w:r>
      <w:r w:rsidR="00265B31" w:rsidRPr="00933582">
        <w:rPr>
          <w:rFonts w:ascii="Times New Roman" w:hAnsi="Times New Roman" w:cs="Times New Roman"/>
          <w:sz w:val="20"/>
          <w:szCs w:val="20"/>
        </w:rPr>
        <w:tab/>
      </w:r>
      <w:r w:rsidR="009F1D20">
        <w:rPr>
          <w:rFonts w:ascii="Times New Roman" w:hAnsi="Times New Roman" w:cs="Times New Roman"/>
          <w:sz w:val="20"/>
          <w:szCs w:val="20"/>
        </w:rPr>
        <w:t>E. Condreaa, G.</w:t>
      </w:r>
      <w:r w:rsidR="00265B31" w:rsidRPr="00933582">
        <w:rPr>
          <w:rFonts w:ascii="Times New Roman" w:hAnsi="Times New Roman" w:cs="Times New Roman"/>
          <w:sz w:val="20"/>
          <w:szCs w:val="20"/>
        </w:rPr>
        <w:t xml:space="preserve"> Constantinescub, </w:t>
      </w:r>
      <w:r w:rsidR="009F1D20">
        <w:rPr>
          <w:rFonts w:ascii="Times New Roman" w:hAnsi="Times New Roman" w:cs="Times New Roman"/>
          <w:sz w:val="20"/>
          <w:szCs w:val="20"/>
        </w:rPr>
        <w:t>A. C.</w:t>
      </w:r>
      <w:r w:rsidR="00265B31" w:rsidRPr="00933582">
        <w:rPr>
          <w:rFonts w:ascii="Times New Roman" w:hAnsi="Times New Roman" w:cs="Times New Roman"/>
          <w:sz w:val="20"/>
          <w:szCs w:val="20"/>
        </w:rPr>
        <w:t xml:space="preserve"> Stanciua, and </w:t>
      </w:r>
      <w:r w:rsidR="009F1D20">
        <w:rPr>
          <w:rFonts w:ascii="Times New Roman" w:hAnsi="Times New Roman" w:cs="Times New Roman"/>
          <w:sz w:val="20"/>
          <w:szCs w:val="20"/>
        </w:rPr>
        <w:t xml:space="preserve">M. </w:t>
      </w:r>
      <w:r w:rsidR="00265B31" w:rsidRPr="00933582">
        <w:rPr>
          <w:rFonts w:ascii="Times New Roman" w:hAnsi="Times New Roman" w:cs="Times New Roman"/>
          <w:sz w:val="20"/>
          <w:szCs w:val="20"/>
        </w:rPr>
        <w:t xml:space="preserve">Constandachec, </w:t>
      </w:r>
      <w:r w:rsidR="009F1D20">
        <w:rPr>
          <w:rFonts w:ascii="Times New Roman" w:hAnsi="Times New Roman" w:cs="Times New Roman"/>
          <w:sz w:val="20"/>
          <w:szCs w:val="20"/>
        </w:rPr>
        <w:t>“</w:t>
      </w:r>
      <w:r w:rsidR="00265B31" w:rsidRPr="00933582">
        <w:rPr>
          <w:rFonts w:ascii="Times New Roman" w:hAnsi="Times New Roman" w:cs="Times New Roman"/>
          <w:sz w:val="20"/>
          <w:szCs w:val="20"/>
        </w:rPr>
        <w:t xml:space="preserve">Particularities of FSSC 22000 </w:t>
      </w:r>
      <w:r w:rsidR="009F1D20">
        <w:rPr>
          <w:rFonts w:ascii="Times New Roman" w:hAnsi="Times New Roman" w:cs="Times New Roman"/>
          <w:sz w:val="20"/>
          <w:szCs w:val="20"/>
        </w:rPr>
        <w:t>– Food Safety Management System,”</w:t>
      </w:r>
      <w:r w:rsidR="00265B31" w:rsidRPr="00933582">
        <w:rPr>
          <w:rFonts w:ascii="Times New Roman" w:hAnsi="Times New Roman" w:cs="Times New Roman"/>
          <w:sz w:val="20"/>
          <w:szCs w:val="20"/>
        </w:rPr>
        <w:t xml:space="preserve"> </w:t>
      </w:r>
      <w:r w:rsidR="00265B31" w:rsidRPr="009F1D20">
        <w:rPr>
          <w:rFonts w:ascii="Times New Roman" w:hAnsi="Times New Roman" w:cs="Times New Roman"/>
          <w:i/>
          <w:sz w:val="20"/>
          <w:szCs w:val="20"/>
        </w:rPr>
        <w:t>Journal of Environmental Protection and Ecology,</w:t>
      </w:r>
      <w:r w:rsidR="009F1D20">
        <w:rPr>
          <w:rFonts w:ascii="Times New Roman" w:hAnsi="Times New Roman" w:cs="Times New Roman"/>
          <w:sz w:val="20"/>
          <w:szCs w:val="20"/>
        </w:rPr>
        <w:t xml:space="preserve"> v</w:t>
      </w:r>
      <w:r w:rsidR="00265B31" w:rsidRPr="00933582">
        <w:rPr>
          <w:rFonts w:ascii="Times New Roman" w:hAnsi="Times New Roman" w:cs="Times New Roman"/>
          <w:sz w:val="20"/>
          <w:szCs w:val="20"/>
        </w:rPr>
        <w:t>ol</w:t>
      </w:r>
      <w:r w:rsidR="009F1D20">
        <w:rPr>
          <w:rFonts w:ascii="Times New Roman" w:hAnsi="Times New Roman" w:cs="Times New Roman"/>
          <w:sz w:val="20"/>
          <w:szCs w:val="20"/>
        </w:rPr>
        <w:t>. 16, no. 1</w:t>
      </w:r>
      <w:r w:rsidR="00265B31" w:rsidRPr="00933582">
        <w:rPr>
          <w:rFonts w:ascii="Times New Roman" w:hAnsi="Times New Roman" w:cs="Times New Roman"/>
          <w:sz w:val="20"/>
          <w:szCs w:val="20"/>
        </w:rPr>
        <w:t xml:space="preserve">, </w:t>
      </w:r>
      <w:r w:rsidR="009F1D20">
        <w:rPr>
          <w:rFonts w:ascii="Times New Roman" w:hAnsi="Times New Roman" w:cs="Times New Roman"/>
          <w:sz w:val="20"/>
          <w:szCs w:val="20"/>
        </w:rPr>
        <w:t>pp. 274-</w:t>
      </w:r>
      <w:r w:rsidR="00265B31" w:rsidRPr="00933582">
        <w:rPr>
          <w:rFonts w:ascii="Times New Roman" w:hAnsi="Times New Roman" w:cs="Times New Roman"/>
          <w:sz w:val="20"/>
          <w:szCs w:val="20"/>
        </w:rPr>
        <w:t>279</w:t>
      </w:r>
      <w:r w:rsidR="009F1D20">
        <w:rPr>
          <w:rFonts w:ascii="Times New Roman" w:hAnsi="Times New Roman" w:cs="Times New Roman"/>
          <w:sz w:val="20"/>
          <w:szCs w:val="20"/>
        </w:rPr>
        <w:t>, 2015.</w:t>
      </w:r>
    </w:p>
    <w:p w14:paraId="1BD00AB0" w14:textId="315D1026"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[6]</w:t>
      </w:r>
      <w:r w:rsidR="00265B31" w:rsidRPr="00933582">
        <w:rPr>
          <w:rFonts w:ascii="Times New Roman" w:hAnsi="Times New Roman" w:cs="Times New Roman"/>
          <w:sz w:val="20"/>
          <w:szCs w:val="20"/>
        </w:rPr>
        <w:tab/>
      </w:r>
      <w:r w:rsidR="009F1D20">
        <w:rPr>
          <w:rFonts w:ascii="Times New Roman" w:hAnsi="Times New Roman" w:cs="Times New Roman"/>
          <w:sz w:val="20"/>
          <w:szCs w:val="20"/>
        </w:rPr>
        <w:t xml:space="preserve">M. A. </w:t>
      </w:r>
      <w:r w:rsidR="00265B31" w:rsidRPr="00933582">
        <w:rPr>
          <w:rFonts w:ascii="Times New Roman" w:hAnsi="Times New Roman" w:cs="Times New Roman"/>
          <w:sz w:val="20"/>
          <w:szCs w:val="20"/>
        </w:rPr>
        <w:t xml:space="preserve">Feldman, </w:t>
      </w:r>
      <w:r w:rsidR="009F1D20">
        <w:rPr>
          <w:rFonts w:ascii="Times New Roman" w:hAnsi="Times New Roman" w:cs="Times New Roman"/>
          <w:sz w:val="20"/>
          <w:szCs w:val="20"/>
        </w:rPr>
        <w:t>“</w:t>
      </w:r>
      <w:r w:rsidR="00265B31" w:rsidRPr="00933582">
        <w:rPr>
          <w:rFonts w:ascii="Times New Roman" w:hAnsi="Times New Roman" w:cs="Times New Roman"/>
          <w:sz w:val="20"/>
          <w:szCs w:val="20"/>
        </w:rPr>
        <w:t>Food Safety in the Seafood Industry: A Practical Guide for ISO 22000 and FSSC 22000 Implement,</w:t>
      </w:r>
      <w:r w:rsidR="009F1D20">
        <w:rPr>
          <w:rFonts w:ascii="Times New Roman" w:hAnsi="Times New Roman" w:cs="Times New Roman"/>
          <w:sz w:val="20"/>
          <w:szCs w:val="20"/>
        </w:rPr>
        <w:t>”</w:t>
      </w:r>
      <w:r w:rsidR="00265B31" w:rsidRPr="00933582">
        <w:rPr>
          <w:rFonts w:ascii="Times New Roman" w:hAnsi="Times New Roman" w:cs="Times New Roman"/>
          <w:sz w:val="20"/>
          <w:szCs w:val="20"/>
        </w:rPr>
        <w:t xml:space="preserve"> </w:t>
      </w:r>
      <w:r w:rsidR="00265B31" w:rsidRPr="009F1D20">
        <w:rPr>
          <w:rFonts w:ascii="Times New Roman" w:hAnsi="Times New Roman" w:cs="Times New Roman"/>
          <w:i/>
          <w:sz w:val="20"/>
          <w:szCs w:val="20"/>
        </w:rPr>
        <w:t>Quality Progress</w:t>
      </w:r>
      <w:r w:rsidR="009F1D20">
        <w:rPr>
          <w:rFonts w:ascii="Times New Roman" w:hAnsi="Times New Roman" w:cs="Times New Roman"/>
          <w:sz w:val="20"/>
          <w:szCs w:val="20"/>
        </w:rPr>
        <w:t>, v</w:t>
      </w:r>
      <w:r w:rsidR="00265B31" w:rsidRPr="00933582">
        <w:rPr>
          <w:rFonts w:ascii="Times New Roman" w:hAnsi="Times New Roman" w:cs="Times New Roman"/>
          <w:sz w:val="20"/>
          <w:szCs w:val="20"/>
        </w:rPr>
        <w:t>ol</w:t>
      </w:r>
      <w:r w:rsidR="009F1D20">
        <w:rPr>
          <w:rFonts w:ascii="Times New Roman" w:hAnsi="Times New Roman" w:cs="Times New Roman"/>
          <w:sz w:val="20"/>
          <w:szCs w:val="20"/>
        </w:rPr>
        <w:t>. 49, no. 8</w:t>
      </w:r>
      <w:r w:rsidR="00265B31" w:rsidRPr="00933582">
        <w:rPr>
          <w:rFonts w:ascii="Times New Roman" w:hAnsi="Times New Roman" w:cs="Times New Roman"/>
          <w:sz w:val="20"/>
          <w:szCs w:val="20"/>
        </w:rPr>
        <w:t>, p. 60</w:t>
      </w:r>
      <w:r w:rsidR="009F1D20">
        <w:rPr>
          <w:rFonts w:ascii="Times New Roman" w:hAnsi="Times New Roman" w:cs="Times New Roman"/>
          <w:sz w:val="20"/>
          <w:szCs w:val="20"/>
        </w:rPr>
        <w:t>, 2016.</w:t>
      </w:r>
    </w:p>
    <w:p w14:paraId="1736D0B1" w14:textId="117208D1"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[7] </w:t>
      </w:r>
      <w:r w:rsidR="00265B31" w:rsidRPr="00933582">
        <w:rPr>
          <w:rFonts w:ascii="Times New Roman" w:hAnsi="Times New Roman" w:cs="Times New Roman"/>
          <w:sz w:val="20"/>
          <w:szCs w:val="20"/>
        </w:rPr>
        <w:t>W.</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A.</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S.</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M.</w:t>
      </w:r>
      <w:r w:rsidR="009F1D20">
        <w:rPr>
          <w:rFonts w:ascii="Times New Roman" w:hAnsi="Times New Roman" w:cs="Times New Roman"/>
          <w:sz w:val="20"/>
          <w:szCs w:val="20"/>
        </w:rPr>
        <w:t xml:space="preserve"> Wirasagodaa</w:t>
      </w:r>
      <w:r w:rsidR="00265B31" w:rsidRPr="00933582">
        <w:rPr>
          <w:rFonts w:ascii="Times New Roman" w:hAnsi="Times New Roman" w:cs="Times New Roman"/>
          <w:sz w:val="20"/>
          <w:szCs w:val="20"/>
        </w:rPr>
        <w:t xml:space="preserve">, </w:t>
      </w:r>
      <w:r w:rsidR="009F1D20">
        <w:rPr>
          <w:rFonts w:ascii="Times New Roman" w:hAnsi="Times New Roman" w:cs="Times New Roman"/>
          <w:sz w:val="20"/>
          <w:szCs w:val="20"/>
        </w:rPr>
        <w:t xml:space="preserve">D. N. </w:t>
      </w:r>
      <w:r w:rsidR="00265B31" w:rsidRPr="00933582">
        <w:rPr>
          <w:rFonts w:ascii="Times New Roman" w:hAnsi="Times New Roman" w:cs="Times New Roman"/>
          <w:sz w:val="20"/>
          <w:szCs w:val="20"/>
        </w:rPr>
        <w:t>Surigea, D.</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K.</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D.</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 xml:space="preserve">D. </w:t>
      </w:r>
      <w:r w:rsidR="009F1D20" w:rsidRPr="00933582">
        <w:rPr>
          <w:rFonts w:ascii="Times New Roman" w:hAnsi="Times New Roman" w:cs="Times New Roman"/>
          <w:sz w:val="20"/>
          <w:szCs w:val="20"/>
        </w:rPr>
        <w:t xml:space="preserve">Jayasenaa, </w:t>
      </w:r>
      <w:r w:rsidR="00265B31" w:rsidRPr="00933582">
        <w:rPr>
          <w:rFonts w:ascii="Times New Roman" w:hAnsi="Times New Roman" w:cs="Times New Roman"/>
          <w:sz w:val="20"/>
          <w:szCs w:val="20"/>
        </w:rPr>
        <w:t>and E.</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D.</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N.</w:t>
      </w:r>
      <w:r w:rsidR="009F1D20">
        <w:rPr>
          <w:rFonts w:ascii="Times New Roman" w:hAnsi="Times New Roman" w:cs="Times New Roman"/>
          <w:sz w:val="20"/>
          <w:szCs w:val="20"/>
        </w:rPr>
        <w:t xml:space="preserve"> </w:t>
      </w:r>
      <w:r w:rsidR="00265B31" w:rsidRPr="00933582">
        <w:rPr>
          <w:rFonts w:ascii="Times New Roman" w:hAnsi="Times New Roman" w:cs="Times New Roman"/>
          <w:sz w:val="20"/>
          <w:szCs w:val="20"/>
        </w:rPr>
        <w:t xml:space="preserve">S. </w:t>
      </w:r>
      <w:r w:rsidR="009F1D20" w:rsidRPr="00933582">
        <w:rPr>
          <w:rFonts w:ascii="Times New Roman" w:hAnsi="Times New Roman" w:cs="Times New Roman"/>
          <w:sz w:val="20"/>
          <w:szCs w:val="20"/>
        </w:rPr>
        <w:t>Abeyrathnea,</w:t>
      </w:r>
      <w:r w:rsidR="00265B31" w:rsidRPr="00933582">
        <w:rPr>
          <w:rFonts w:ascii="Times New Roman" w:hAnsi="Times New Roman" w:cs="Times New Roman"/>
          <w:sz w:val="20"/>
          <w:szCs w:val="20"/>
        </w:rPr>
        <w:t xml:space="preserve"> </w:t>
      </w:r>
      <w:r w:rsidR="00CA3A0C">
        <w:rPr>
          <w:rFonts w:ascii="Times New Roman" w:hAnsi="Times New Roman" w:cs="Times New Roman"/>
          <w:sz w:val="20"/>
          <w:szCs w:val="20"/>
        </w:rPr>
        <w:t>“</w:t>
      </w:r>
      <w:r w:rsidR="00265B31" w:rsidRPr="00933582">
        <w:rPr>
          <w:rFonts w:ascii="Times New Roman" w:hAnsi="Times New Roman" w:cs="Times New Roman"/>
          <w:sz w:val="20"/>
          <w:szCs w:val="20"/>
        </w:rPr>
        <w:t>A feasibility plan for implementing FSSC 22000 standard by gap analysing of existing HACCP</w:t>
      </w:r>
      <w:r w:rsidR="00CA3A0C">
        <w:rPr>
          <w:rFonts w:ascii="Times New Roman" w:hAnsi="Times New Roman" w:cs="Times New Roman"/>
          <w:sz w:val="20"/>
          <w:szCs w:val="20"/>
        </w:rPr>
        <w:t xml:space="preserve"> system and FSSC 22000 standard,”</w:t>
      </w:r>
      <w:r w:rsidR="00265B31" w:rsidRPr="00933582">
        <w:rPr>
          <w:rFonts w:ascii="Times New Roman" w:hAnsi="Times New Roman" w:cs="Times New Roman"/>
          <w:sz w:val="20"/>
          <w:szCs w:val="20"/>
        </w:rPr>
        <w:t xml:space="preserve"> </w:t>
      </w:r>
      <w:r w:rsidR="00265B31" w:rsidRPr="00CA3A0C">
        <w:rPr>
          <w:rFonts w:ascii="Times New Roman" w:hAnsi="Times New Roman" w:cs="Times New Roman"/>
          <w:i/>
          <w:sz w:val="20"/>
          <w:szCs w:val="20"/>
        </w:rPr>
        <w:t>Journal of Agriculture and Value Addition</w:t>
      </w:r>
      <w:r w:rsidR="00CA3A0C">
        <w:rPr>
          <w:rFonts w:ascii="Times New Roman" w:hAnsi="Times New Roman" w:cs="Times New Roman"/>
          <w:sz w:val="20"/>
          <w:szCs w:val="20"/>
        </w:rPr>
        <w:t>, vol. 1, no. 1</w:t>
      </w:r>
      <w:r w:rsidR="00265B31" w:rsidRPr="00933582">
        <w:rPr>
          <w:rFonts w:ascii="Times New Roman" w:hAnsi="Times New Roman" w:cs="Times New Roman"/>
          <w:sz w:val="20"/>
          <w:szCs w:val="20"/>
        </w:rPr>
        <w:t xml:space="preserve">, </w:t>
      </w:r>
      <w:r w:rsidR="00CA3A0C">
        <w:rPr>
          <w:rFonts w:ascii="Times New Roman" w:hAnsi="Times New Roman" w:cs="Times New Roman"/>
          <w:sz w:val="20"/>
          <w:szCs w:val="20"/>
        </w:rPr>
        <w:t>pp. 15-</w:t>
      </w:r>
      <w:r w:rsidR="00265B31" w:rsidRPr="00933582">
        <w:rPr>
          <w:rFonts w:ascii="Times New Roman" w:hAnsi="Times New Roman" w:cs="Times New Roman"/>
          <w:sz w:val="20"/>
          <w:szCs w:val="20"/>
        </w:rPr>
        <w:t>23</w:t>
      </w:r>
      <w:r w:rsidR="009F1D20">
        <w:rPr>
          <w:rFonts w:ascii="Times New Roman" w:hAnsi="Times New Roman" w:cs="Times New Roman"/>
          <w:sz w:val="20"/>
          <w:szCs w:val="20"/>
        </w:rPr>
        <w:t>, 2017.</w:t>
      </w:r>
    </w:p>
    <w:p w14:paraId="2CF0C61B" w14:textId="0C4381F5"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[8]</w:t>
      </w:r>
      <w:r w:rsidR="00265B31" w:rsidRPr="00933582">
        <w:rPr>
          <w:rFonts w:ascii="Times New Roman" w:hAnsi="Times New Roman" w:cs="Times New Roman"/>
          <w:sz w:val="20"/>
          <w:szCs w:val="20"/>
        </w:rPr>
        <w:tab/>
      </w:r>
      <w:r w:rsidR="001C4D42">
        <w:rPr>
          <w:rFonts w:ascii="Times New Roman" w:hAnsi="Times New Roman" w:cs="Times New Roman"/>
          <w:sz w:val="20"/>
          <w:szCs w:val="20"/>
        </w:rPr>
        <w:t xml:space="preserve">H. </w:t>
      </w:r>
      <w:r w:rsidR="00265B31" w:rsidRPr="001C4D42">
        <w:rPr>
          <w:rFonts w:ascii="Times New Roman" w:hAnsi="Times New Roman" w:cs="Times New Roman"/>
          <w:sz w:val="20"/>
          <w:szCs w:val="20"/>
        </w:rPr>
        <w:t xml:space="preserve">Chen, </w:t>
      </w:r>
      <w:r w:rsidR="001C4D42">
        <w:rPr>
          <w:rFonts w:ascii="Times New Roman" w:hAnsi="Times New Roman" w:cs="Times New Roman"/>
          <w:sz w:val="20"/>
          <w:szCs w:val="20"/>
        </w:rPr>
        <w:t>S.</w:t>
      </w:r>
      <w:r w:rsidR="00265B31" w:rsidRPr="001C4D42">
        <w:rPr>
          <w:rFonts w:ascii="Times New Roman" w:hAnsi="Times New Roman" w:cs="Times New Roman"/>
          <w:sz w:val="20"/>
          <w:szCs w:val="20"/>
        </w:rPr>
        <w:t xml:space="preserve"> Liu, </w:t>
      </w:r>
      <w:r w:rsidR="001C4D42">
        <w:rPr>
          <w:rFonts w:ascii="Times New Roman" w:hAnsi="Times New Roman" w:cs="Times New Roman"/>
          <w:sz w:val="20"/>
          <w:szCs w:val="20"/>
        </w:rPr>
        <w:t>Y.</w:t>
      </w:r>
      <w:r w:rsidR="00265B31" w:rsidRPr="001C4D42">
        <w:rPr>
          <w:rFonts w:ascii="Times New Roman" w:hAnsi="Times New Roman" w:cs="Times New Roman"/>
          <w:sz w:val="20"/>
          <w:szCs w:val="20"/>
        </w:rPr>
        <w:t xml:space="preserve"> Chen, </w:t>
      </w:r>
      <w:r w:rsidR="001C4D42">
        <w:rPr>
          <w:rFonts w:ascii="Times New Roman" w:hAnsi="Times New Roman" w:cs="Times New Roman"/>
          <w:sz w:val="20"/>
          <w:szCs w:val="20"/>
        </w:rPr>
        <w:t>C.</w:t>
      </w:r>
      <w:r w:rsidR="00265B31" w:rsidRPr="001C4D42">
        <w:rPr>
          <w:rFonts w:ascii="Times New Roman" w:hAnsi="Times New Roman" w:cs="Times New Roman"/>
          <w:sz w:val="20"/>
          <w:szCs w:val="20"/>
        </w:rPr>
        <w:t xml:space="preserve"> Chen, </w:t>
      </w:r>
      <w:r w:rsidR="001C4D42">
        <w:rPr>
          <w:rFonts w:ascii="Times New Roman" w:hAnsi="Times New Roman" w:cs="Times New Roman"/>
          <w:sz w:val="20"/>
          <w:szCs w:val="20"/>
        </w:rPr>
        <w:t>H.</w:t>
      </w:r>
      <w:r w:rsidR="00265B31" w:rsidRPr="001C4D42">
        <w:rPr>
          <w:rFonts w:ascii="Times New Roman" w:hAnsi="Times New Roman" w:cs="Times New Roman"/>
          <w:sz w:val="20"/>
          <w:szCs w:val="20"/>
        </w:rPr>
        <w:t xml:space="preserve"> Yang, and </w:t>
      </w:r>
      <w:r w:rsidR="001C4D42">
        <w:rPr>
          <w:rFonts w:ascii="Times New Roman" w:hAnsi="Times New Roman" w:cs="Times New Roman"/>
          <w:sz w:val="20"/>
          <w:szCs w:val="20"/>
        </w:rPr>
        <w:t xml:space="preserve">Y. </w:t>
      </w:r>
      <w:r w:rsidR="00265B31" w:rsidRPr="001C4D42">
        <w:rPr>
          <w:rFonts w:ascii="Times New Roman" w:hAnsi="Times New Roman" w:cs="Times New Roman"/>
          <w:sz w:val="20"/>
          <w:szCs w:val="20"/>
        </w:rPr>
        <w:t xml:space="preserve">Chen, </w:t>
      </w:r>
      <w:r w:rsidR="001C4D42">
        <w:rPr>
          <w:rFonts w:ascii="Times New Roman" w:hAnsi="Times New Roman" w:cs="Times New Roman"/>
          <w:sz w:val="20"/>
          <w:szCs w:val="20"/>
        </w:rPr>
        <w:t>“</w:t>
      </w:r>
      <w:r w:rsidR="00265B31" w:rsidRPr="001C4D42">
        <w:rPr>
          <w:rFonts w:ascii="Times New Roman" w:hAnsi="Times New Roman" w:cs="Times New Roman"/>
          <w:sz w:val="20"/>
          <w:szCs w:val="20"/>
        </w:rPr>
        <w:t>Food safety management systems based on ISO 22000:2018 methodology of hazard anal</w:t>
      </w:r>
      <w:r w:rsidR="001C4D42">
        <w:rPr>
          <w:rFonts w:ascii="Times New Roman" w:hAnsi="Times New Roman" w:cs="Times New Roman"/>
          <w:sz w:val="20"/>
          <w:szCs w:val="20"/>
        </w:rPr>
        <w:t>ysis compared to ISO 22000:2005,”</w:t>
      </w:r>
      <w:r w:rsidR="00265B31" w:rsidRPr="001C4D42">
        <w:rPr>
          <w:rFonts w:ascii="Times New Roman" w:hAnsi="Times New Roman" w:cs="Times New Roman"/>
          <w:sz w:val="20"/>
          <w:szCs w:val="20"/>
        </w:rPr>
        <w:t xml:space="preserve"> </w:t>
      </w:r>
      <w:r w:rsidR="00265B31" w:rsidRPr="001C4D42">
        <w:rPr>
          <w:rFonts w:ascii="Times New Roman" w:hAnsi="Times New Roman" w:cs="Times New Roman"/>
          <w:i/>
          <w:sz w:val="20"/>
          <w:szCs w:val="20"/>
        </w:rPr>
        <w:t>Accreditation and Quality Assurance</w:t>
      </w:r>
      <w:r w:rsidR="00265B31" w:rsidRPr="001C4D42">
        <w:rPr>
          <w:rFonts w:ascii="Times New Roman" w:hAnsi="Times New Roman" w:cs="Times New Roman"/>
          <w:sz w:val="20"/>
          <w:szCs w:val="20"/>
        </w:rPr>
        <w:t>, vol</w:t>
      </w:r>
      <w:r w:rsidR="001C4D42">
        <w:rPr>
          <w:rFonts w:ascii="Times New Roman" w:hAnsi="Times New Roman" w:cs="Times New Roman"/>
          <w:sz w:val="20"/>
          <w:szCs w:val="20"/>
        </w:rPr>
        <w:t>.</w:t>
      </w:r>
      <w:r w:rsidR="00265B31" w:rsidRPr="001C4D42">
        <w:rPr>
          <w:rFonts w:ascii="Times New Roman" w:hAnsi="Times New Roman" w:cs="Times New Roman"/>
          <w:sz w:val="20"/>
          <w:szCs w:val="20"/>
        </w:rPr>
        <w:t xml:space="preserve"> 25, </w:t>
      </w:r>
      <w:r w:rsidR="001C4D42">
        <w:rPr>
          <w:rFonts w:ascii="Times New Roman" w:hAnsi="Times New Roman" w:cs="Times New Roman"/>
          <w:sz w:val="20"/>
          <w:szCs w:val="20"/>
        </w:rPr>
        <w:t xml:space="preserve">pp. </w:t>
      </w:r>
      <w:r w:rsidR="00265B31" w:rsidRPr="001C4D42">
        <w:rPr>
          <w:rFonts w:ascii="Times New Roman" w:hAnsi="Times New Roman" w:cs="Times New Roman"/>
          <w:sz w:val="20"/>
          <w:szCs w:val="20"/>
        </w:rPr>
        <w:t>23-37</w:t>
      </w:r>
      <w:r w:rsidR="001C4D42">
        <w:rPr>
          <w:rFonts w:ascii="Times New Roman" w:hAnsi="Times New Roman" w:cs="Times New Roman"/>
          <w:sz w:val="20"/>
          <w:szCs w:val="20"/>
        </w:rPr>
        <w:t>, 2019.</w:t>
      </w:r>
    </w:p>
    <w:p w14:paraId="2BECCF4E" w14:textId="215377AC"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lastRenderedPageBreak/>
        <w:t>[9]</w:t>
      </w:r>
      <w:r w:rsidR="00265B31" w:rsidRPr="001C4D42">
        <w:rPr>
          <w:rFonts w:ascii="Times New Roman" w:hAnsi="Times New Roman" w:cs="Times New Roman"/>
          <w:sz w:val="20"/>
          <w:szCs w:val="20"/>
        </w:rPr>
        <w:tab/>
      </w:r>
      <w:r w:rsidR="001C4D42">
        <w:rPr>
          <w:rFonts w:ascii="Times New Roman" w:hAnsi="Times New Roman" w:cs="Times New Roman"/>
          <w:sz w:val="20"/>
          <w:szCs w:val="20"/>
        </w:rPr>
        <w:t xml:space="preserve">A. </w:t>
      </w:r>
      <w:r w:rsidR="00265B31" w:rsidRPr="001C4D42">
        <w:rPr>
          <w:rFonts w:ascii="Times New Roman" w:hAnsi="Times New Roman" w:cs="Times New Roman"/>
          <w:sz w:val="20"/>
          <w:szCs w:val="20"/>
        </w:rPr>
        <w:t xml:space="preserve">Purwanto, </w:t>
      </w:r>
      <w:r w:rsidR="001C4D42">
        <w:rPr>
          <w:rFonts w:ascii="Times New Roman" w:hAnsi="Times New Roman" w:cs="Times New Roman"/>
          <w:sz w:val="20"/>
          <w:szCs w:val="20"/>
        </w:rPr>
        <w:t>P. B.</w:t>
      </w:r>
      <w:r w:rsidR="00265B31" w:rsidRPr="001C4D42">
        <w:rPr>
          <w:rFonts w:ascii="Times New Roman" w:hAnsi="Times New Roman" w:cs="Times New Roman"/>
          <w:sz w:val="20"/>
          <w:szCs w:val="20"/>
        </w:rPr>
        <w:t xml:space="preserve"> Santoso, </w:t>
      </w:r>
      <w:r w:rsidR="001C4D42">
        <w:rPr>
          <w:rFonts w:ascii="Times New Roman" w:hAnsi="Times New Roman" w:cs="Times New Roman"/>
          <w:sz w:val="20"/>
          <w:szCs w:val="20"/>
        </w:rPr>
        <w:t xml:space="preserve">and M. </w:t>
      </w:r>
      <w:r w:rsidR="00265B31" w:rsidRPr="001C4D42">
        <w:rPr>
          <w:rFonts w:ascii="Times New Roman" w:hAnsi="Times New Roman" w:cs="Times New Roman"/>
          <w:sz w:val="20"/>
          <w:szCs w:val="20"/>
        </w:rPr>
        <w:t xml:space="preserve">Asbari, </w:t>
      </w:r>
      <w:r w:rsidR="001C4D42">
        <w:rPr>
          <w:rFonts w:ascii="Times New Roman" w:hAnsi="Times New Roman" w:cs="Times New Roman"/>
          <w:sz w:val="20"/>
          <w:szCs w:val="20"/>
        </w:rPr>
        <w:t>“</w:t>
      </w:r>
      <w:r w:rsidR="00265B31" w:rsidRPr="001C4D42">
        <w:rPr>
          <w:rFonts w:ascii="Times New Roman" w:hAnsi="Times New Roman" w:cs="Times New Roman"/>
          <w:sz w:val="20"/>
          <w:szCs w:val="20"/>
        </w:rPr>
        <w:t xml:space="preserve">Effect </w:t>
      </w:r>
      <w:r w:rsidR="00A25C8A">
        <w:rPr>
          <w:rFonts w:ascii="Times New Roman" w:hAnsi="Times New Roman" w:cs="Times New Roman"/>
          <w:sz w:val="20"/>
          <w:szCs w:val="20"/>
        </w:rPr>
        <w:t>o</w:t>
      </w:r>
      <w:r w:rsidR="00265B31" w:rsidRPr="001C4D42">
        <w:rPr>
          <w:rFonts w:ascii="Times New Roman" w:hAnsi="Times New Roman" w:cs="Times New Roman"/>
          <w:sz w:val="20"/>
          <w:szCs w:val="20"/>
        </w:rPr>
        <w:t xml:space="preserve">f Integrated Management System of ISO 9001:2015 </w:t>
      </w:r>
      <w:r w:rsidR="00A25C8A">
        <w:rPr>
          <w:rFonts w:ascii="Times New Roman" w:hAnsi="Times New Roman" w:cs="Times New Roman"/>
          <w:sz w:val="20"/>
          <w:szCs w:val="20"/>
        </w:rPr>
        <w:t>a</w:t>
      </w:r>
      <w:r w:rsidR="00265B31" w:rsidRPr="001C4D42">
        <w:rPr>
          <w:rFonts w:ascii="Times New Roman" w:hAnsi="Times New Roman" w:cs="Times New Roman"/>
          <w:sz w:val="20"/>
          <w:szCs w:val="20"/>
        </w:rPr>
        <w:t xml:space="preserve">nd ISO 22000:2018 Implementation </w:t>
      </w:r>
      <w:r w:rsidR="00A25C8A">
        <w:rPr>
          <w:rFonts w:ascii="Times New Roman" w:hAnsi="Times New Roman" w:cs="Times New Roman"/>
          <w:sz w:val="20"/>
          <w:szCs w:val="20"/>
        </w:rPr>
        <w:t>t</w:t>
      </w:r>
      <w:r w:rsidR="00265B31" w:rsidRPr="001C4D42">
        <w:rPr>
          <w:rFonts w:ascii="Times New Roman" w:hAnsi="Times New Roman" w:cs="Times New Roman"/>
          <w:sz w:val="20"/>
          <w:szCs w:val="20"/>
        </w:rPr>
        <w:t>o Packaging Industries</w:t>
      </w:r>
      <w:r w:rsidR="001C4D42">
        <w:rPr>
          <w:rFonts w:ascii="Times New Roman" w:hAnsi="Times New Roman" w:cs="Times New Roman"/>
          <w:sz w:val="20"/>
          <w:szCs w:val="20"/>
        </w:rPr>
        <w:t xml:space="preserve"> Quality Performance </w:t>
      </w:r>
      <w:r w:rsidR="00A25C8A">
        <w:rPr>
          <w:rFonts w:ascii="Times New Roman" w:hAnsi="Times New Roman" w:cs="Times New Roman"/>
          <w:sz w:val="20"/>
          <w:szCs w:val="20"/>
        </w:rPr>
        <w:t>i</w:t>
      </w:r>
      <w:r w:rsidR="001C4D42">
        <w:rPr>
          <w:rFonts w:ascii="Times New Roman" w:hAnsi="Times New Roman" w:cs="Times New Roman"/>
          <w:sz w:val="20"/>
          <w:szCs w:val="20"/>
        </w:rPr>
        <w:t xml:space="preserve">n Banten,” </w:t>
      </w:r>
      <w:r w:rsidR="001C4D42" w:rsidRPr="001C4D42">
        <w:rPr>
          <w:rFonts w:ascii="Times New Roman" w:hAnsi="Times New Roman" w:cs="Times New Roman"/>
          <w:i/>
          <w:sz w:val="20"/>
          <w:szCs w:val="20"/>
        </w:rPr>
        <w:t xml:space="preserve">JIMEA - </w:t>
      </w:r>
      <w:r w:rsidR="00265B31" w:rsidRPr="001C4D42">
        <w:rPr>
          <w:rFonts w:ascii="Times New Roman" w:hAnsi="Times New Roman" w:cs="Times New Roman"/>
          <w:i/>
          <w:sz w:val="20"/>
          <w:szCs w:val="20"/>
        </w:rPr>
        <w:t>J</w:t>
      </w:r>
      <w:r w:rsidR="001C4D42" w:rsidRPr="001C4D42">
        <w:rPr>
          <w:rFonts w:ascii="Times New Roman" w:hAnsi="Times New Roman" w:cs="Times New Roman"/>
          <w:i/>
          <w:sz w:val="20"/>
          <w:szCs w:val="20"/>
        </w:rPr>
        <w:t>o</w:t>
      </w:r>
      <w:r w:rsidR="00265B31" w:rsidRPr="001C4D42">
        <w:rPr>
          <w:rFonts w:ascii="Times New Roman" w:hAnsi="Times New Roman" w:cs="Times New Roman"/>
          <w:i/>
          <w:sz w:val="20"/>
          <w:szCs w:val="20"/>
        </w:rPr>
        <w:t>urnal Ilmiah MEA</w:t>
      </w:r>
      <w:r w:rsidR="001C4D42">
        <w:rPr>
          <w:rFonts w:ascii="Times New Roman" w:hAnsi="Times New Roman" w:cs="Times New Roman"/>
          <w:sz w:val="20"/>
          <w:szCs w:val="20"/>
        </w:rPr>
        <w:t>, v</w:t>
      </w:r>
      <w:r w:rsidR="00265B31" w:rsidRPr="001C4D42">
        <w:rPr>
          <w:rFonts w:ascii="Times New Roman" w:hAnsi="Times New Roman" w:cs="Times New Roman"/>
          <w:sz w:val="20"/>
          <w:szCs w:val="20"/>
        </w:rPr>
        <w:t>ol</w:t>
      </w:r>
      <w:r w:rsidR="001C4D42">
        <w:rPr>
          <w:rFonts w:ascii="Times New Roman" w:hAnsi="Times New Roman" w:cs="Times New Roman"/>
          <w:sz w:val="20"/>
          <w:szCs w:val="20"/>
        </w:rPr>
        <w:t>. 4, no. 1</w:t>
      </w:r>
      <w:r w:rsidR="00265B31" w:rsidRPr="001C4D42">
        <w:rPr>
          <w:rFonts w:ascii="Times New Roman" w:hAnsi="Times New Roman" w:cs="Times New Roman"/>
          <w:sz w:val="20"/>
          <w:szCs w:val="20"/>
        </w:rPr>
        <w:t xml:space="preserve">, </w:t>
      </w:r>
      <w:r w:rsidR="001C4D42">
        <w:rPr>
          <w:rFonts w:ascii="Times New Roman" w:hAnsi="Times New Roman" w:cs="Times New Roman"/>
          <w:sz w:val="20"/>
          <w:szCs w:val="20"/>
        </w:rPr>
        <w:t xml:space="preserve">pp. </w:t>
      </w:r>
      <w:r w:rsidR="00265B31" w:rsidRPr="001C4D42">
        <w:rPr>
          <w:rFonts w:ascii="Times New Roman" w:hAnsi="Times New Roman" w:cs="Times New Roman"/>
          <w:sz w:val="20"/>
          <w:szCs w:val="20"/>
        </w:rPr>
        <w:t>17-29</w:t>
      </w:r>
      <w:r w:rsidR="001C4D42">
        <w:rPr>
          <w:rFonts w:ascii="Times New Roman" w:hAnsi="Times New Roman" w:cs="Times New Roman"/>
          <w:sz w:val="20"/>
          <w:szCs w:val="20"/>
        </w:rPr>
        <w:t>, 2020.</w:t>
      </w:r>
    </w:p>
    <w:p w14:paraId="36D9A07A" w14:textId="1A22D734"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[10] </w:t>
      </w:r>
      <w:r w:rsidR="001C4D42">
        <w:rPr>
          <w:rFonts w:ascii="Times New Roman" w:hAnsi="Times New Roman" w:cs="Times New Roman"/>
          <w:sz w:val="20"/>
          <w:szCs w:val="20"/>
        </w:rPr>
        <w:t xml:space="preserve">M. Y. </w:t>
      </w:r>
      <w:r w:rsidR="003A1629">
        <w:rPr>
          <w:rFonts w:ascii="Times New Roman" w:hAnsi="Times New Roman" w:cs="Times New Roman"/>
          <w:sz w:val="20"/>
          <w:szCs w:val="20"/>
        </w:rPr>
        <w:t>Bomba and</w:t>
      </w:r>
      <w:r w:rsidR="00265B31" w:rsidRPr="001C4D42">
        <w:rPr>
          <w:rFonts w:ascii="Times New Roman" w:hAnsi="Times New Roman" w:cs="Times New Roman"/>
          <w:sz w:val="20"/>
          <w:szCs w:val="20"/>
        </w:rPr>
        <w:t xml:space="preserve"> </w:t>
      </w:r>
      <w:r w:rsidR="005D2EB7">
        <w:rPr>
          <w:rFonts w:ascii="Times New Roman" w:hAnsi="Times New Roman" w:cs="Times New Roman"/>
          <w:sz w:val="20"/>
          <w:szCs w:val="20"/>
        </w:rPr>
        <w:t xml:space="preserve">N. Y. </w:t>
      </w:r>
      <w:r w:rsidR="00265B31" w:rsidRPr="001C4D42">
        <w:rPr>
          <w:rFonts w:ascii="Times New Roman" w:hAnsi="Times New Roman" w:cs="Times New Roman"/>
          <w:sz w:val="20"/>
          <w:szCs w:val="20"/>
        </w:rPr>
        <w:t xml:space="preserve">Susol, </w:t>
      </w:r>
      <w:r w:rsidR="003A1629">
        <w:rPr>
          <w:rFonts w:ascii="Times New Roman" w:hAnsi="Times New Roman" w:cs="Times New Roman"/>
          <w:sz w:val="20"/>
          <w:szCs w:val="20"/>
        </w:rPr>
        <w:t>“</w:t>
      </w:r>
      <w:r w:rsidR="00265B31" w:rsidRPr="001C4D42">
        <w:rPr>
          <w:rFonts w:ascii="Times New Roman" w:hAnsi="Times New Roman" w:cs="Times New Roman"/>
          <w:sz w:val="20"/>
          <w:szCs w:val="20"/>
        </w:rPr>
        <w:t>Main requirements for food safety management systems under international standards: BRС, IFS, FSSC 22</w:t>
      </w:r>
      <w:r w:rsidR="003A1629">
        <w:rPr>
          <w:rFonts w:ascii="Times New Roman" w:hAnsi="Times New Roman" w:cs="Times New Roman"/>
          <w:sz w:val="20"/>
          <w:szCs w:val="20"/>
        </w:rPr>
        <w:t>000, ISO 22000, Global GAP, SQF,”</w:t>
      </w:r>
      <w:r w:rsidR="00265B31" w:rsidRPr="001C4D42">
        <w:rPr>
          <w:rFonts w:ascii="Times New Roman" w:hAnsi="Times New Roman" w:cs="Times New Roman"/>
          <w:sz w:val="20"/>
          <w:szCs w:val="20"/>
        </w:rPr>
        <w:t xml:space="preserve"> </w:t>
      </w:r>
      <w:r w:rsidR="00265B31" w:rsidRPr="003A1629">
        <w:rPr>
          <w:rFonts w:ascii="Times New Roman" w:hAnsi="Times New Roman" w:cs="Times New Roman"/>
          <w:i/>
          <w:sz w:val="20"/>
          <w:szCs w:val="20"/>
        </w:rPr>
        <w:t>Food Technologies,</w:t>
      </w:r>
      <w:r w:rsidR="003C1766">
        <w:rPr>
          <w:rFonts w:ascii="Times New Roman" w:hAnsi="Times New Roman" w:cs="Times New Roman"/>
          <w:sz w:val="20"/>
          <w:szCs w:val="20"/>
        </w:rPr>
        <w:t xml:space="preserve"> vol. 22, no. 93</w:t>
      </w:r>
      <w:r w:rsidR="00265B31" w:rsidRPr="001C4D42">
        <w:rPr>
          <w:rFonts w:ascii="Times New Roman" w:hAnsi="Times New Roman" w:cs="Times New Roman"/>
          <w:sz w:val="20"/>
          <w:szCs w:val="20"/>
        </w:rPr>
        <w:t xml:space="preserve">, </w:t>
      </w:r>
      <w:r w:rsidR="003C1766">
        <w:rPr>
          <w:rFonts w:ascii="Times New Roman" w:hAnsi="Times New Roman" w:cs="Times New Roman"/>
          <w:sz w:val="20"/>
          <w:szCs w:val="20"/>
        </w:rPr>
        <w:t xml:space="preserve">pp. </w:t>
      </w:r>
      <w:r w:rsidR="00265B31" w:rsidRPr="001C4D42">
        <w:rPr>
          <w:rFonts w:ascii="Times New Roman" w:hAnsi="Times New Roman" w:cs="Times New Roman"/>
          <w:sz w:val="20"/>
          <w:szCs w:val="20"/>
        </w:rPr>
        <w:t>18-25</w:t>
      </w:r>
      <w:r w:rsidR="005D2EB7">
        <w:rPr>
          <w:rFonts w:ascii="Times New Roman" w:hAnsi="Times New Roman" w:cs="Times New Roman"/>
          <w:sz w:val="20"/>
          <w:szCs w:val="20"/>
        </w:rPr>
        <w:t>, 2020.</w:t>
      </w:r>
    </w:p>
    <w:p w14:paraId="55EE4A8D" w14:textId="4255BDB8"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[11] </w:t>
      </w:r>
      <w:r w:rsidR="001745A9">
        <w:rPr>
          <w:rFonts w:ascii="Times New Roman" w:hAnsi="Times New Roman" w:cs="Times New Roman"/>
          <w:sz w:val="20"/>
          <w:szCs w:val="20"/>
        </w:rPr>
        <w:t xml:space="preserve">H. C. </w:t>
      </w:r>
      <w:r w:rsidR="00265B31" w:rsidRPr="001C4D42">
        <w:rPr>
          <w:rFonts w:ascii="Times New Roman" w:hAnsi="Times New Roman" w:cs="Times New Roman"/>
          <w:sz w:val="20"/>
          <w:szCs w:val="20"/>
        </w:rPr>
        <w:t xml:space="preserve">Bo, </w:t>
      </w:r>
      <w:r w:rsidR="001745A9">
        <w:rPr>
          <w:rFonts w:ascii="Times New Roman" w:hAnsi="Times New Roman" w:cs="Times New Roman"/>
          <w:sz w:val="20"/>
          <w:szCs w:val="20"/>
        </w:rPr>
        <w:t>K. L.</w:t>
      </w:r>
      <w:r w:rsidR="00265B31" w:rsidRPr="001C4D42">
        <w:rPr>
          <w:rFonts w:ascii="Times New Roman" w:hAnsi="Times New Roman" w:cs="Times New Roman"/>
          <w:sz w:val="20"/>
          <w:szCs w:val="20"/>
        </w:rPr>
        <w:t xml:space="preserve"> Kuo, </w:t>
      </w:r>
      <w:r w:rsidR="001745A9">
        <w:rPr>
          <w:rFonts w:ascii="Times New Roman" w:hAnsi="Times New Roman" w:cs="Times New Roman"/>
          <w:sz w:val="20"/>
          <w:szCs w:val="20"/>
        </w:rPr>
        <w:t>C. H.</w:t>
      </w:r>
      <w:r w:rsidR="00265B31" w:rsidRPr="001C4D42">
        <w:rPr>
          <w:rFonts w:ascii="Times New Roman" w:hAnsi="Times New Roman" w:cs="Times New Roman"/>
          <w:sz w:val="20"/>
          <w:szCs w:val="20"/>
        </w:rPr>
        <w:t xml:space="preserve"> Chin, </w:t>
      </w:r>
      <w:r w:rsidR="001745A9">
        <w:rPr>
          <w:rFonts w:ascii="Times New Roman" w:hAnsi="Times New Roman" w:cs="Times New Roman"/>
          <w:sz w:val="20"/>
          <w:szCs w:val="20"/>
        </w:rPr>
        <w:t>S. C.</w:t>
      </w:r>
      <w:r w:rsidR="00265B31" w:rsidRPr="001C4D42">
        <w:rPr>
          <w:rFonts w:ascii="Times New Roman" w:hAnsi="Times New Roman" w:cs="Times New Roman"/>
          <w:sz w:val="20"/>
          <w:szCs w:val="20"/>
        </w:rPr>
        <w:t xml:space="preserve"> Pei, and </w:t>
      </w:r>
      <w:r w:rsidR="001745A9">
        <w:rPr>
          <w:rFonts w:ascii="Times New Roman" w:hAnsi="Times New Roman" w:cs="Times New Roman"/>
          <w:sz w:val="20"/>
          <w:szCs w:val="20"/>
        </w:rPr>
        <w:t xml:space="preserve">T. </w:t>
      </w:r>
      <w:r w:rsidR="00265B31" w:rsidRPr="001C4D42">
        <w:rPr>
          <w:rFonts w:ascii="Times New Roman" w:hAnsi="Times New Roman" w:cs="Times New Roman"/>
          <w:sz w:val="20"/>
          <w:szCs w:val="20"/>
        </w:rPr>
        <w:t xml:space="preserve">Chuang, </w:t>
      </w:r>
      <w:r w:rsidR="00F30074">
        <w:rPr>
          <w:rFonts w:ascii="Times New Roman" w:hAnsi="Times New Roman" w:cs="Times New Roman"/>
          <w:sz w:val="20"/>
          <w:szCs w:val="20"/>
        </w:rPr>
        <w:t>“</w:t>
      </w:r>
      <w:r w:rsidR="00265B31" w:rsidRPr="001C4D42">
        <w:rPr>
          <w:rFonts w:ascii="Times New Roman" w:hAnsi="Times New Roman" w:cs="Times New Roman"/>
          <w:sz w:val="20"/>
          <w:szCs w:val="20"/>
        </w:rPr>
        <w:t>Implementation of food safety management systems that meets ISO 22000:2018 and HACCP: A case study of capsule biotechnology products of chaga mush</w:t>
      </w:r>
      <w:r w:rsidR="00F30074">
        <w:rPr>
          <w:rFonts w:ascii="Times New Roman" w:hAnsi="Times New Roman" w:cs="Times New Roman"/>
          <w:sz w:val="20"/>
          <w:szCs w:val="20"/>
        </w:rPr>
        <w:t>room,”</w:t>
      </w:r>
      <w:r w:rsidR="00265B31" w:rsidRPr="001C4D42">
        <w:rPr>
          <w:rFonts w:ascii="Times New Roman" w:hAnsi="Times New Roman" w:cs="Times New Roman"/>
          <w:sz w:val="20"/>
          <w:szCs w:val="20"/>
        </w:rPr>
        <w:t xml:space="preserve"> </w:t>
      </w:r>
      <w:r w:rsidR="00265B31" w:rsidRPr="00F30074">
        <w:rPr>
          <w:rFonts w:ascii="Times New Roman" w:hAnsi="Times New Roman" w:cs="Times New Roman"/>
          <w:i/>
          <w:sz w:val="20"/>
          <w:szCs w:val="20"/>
        </w:rPr>
        <w:t>Journ</w:t>
      </w:r>
      <w:r w:rsidR="001745A9" w:rsidRPr="00F30074">
        <w:rPr>
          <w:rFonts w:ascii="Times New Roman" w:hAnsi="Times New Roman" w:cs="Times New Roman"/>
          <w:i/>
          <w:sz w:val="20"/>
          <w:szCs w:val="20"/>
        </w:rPr>
        <w:t>al of Food Science</w:t>
      </w:r>
      <w:r w:rsidR="00F30074">
        <w:rPr>
          <w:rFonts w:ascii="Times New Roman" w:hAnsi="Times New Roman" w:cs="Times New Roman"/>
          <w:sz w:val="20"/>
          <w:szCs w:val="20"/>
        </w:rPr>
        <w:t>, v</w:t>
      </w:r>
      <w:r w:rsidR="001745A9">
        <w:rPr>
          <w:rFonts w:ascii="Times New Roman" w:hAnsi="Times New Roman" w:cs="Times New Roman"/>
          <w:sz w:val="20"/>
          <w:szCs w:val="20"/>
        </w:rPr>
        <w:t>ol</w:t>
      </w:r>
      <w:r w:rsidR="00F30074">
        <w:rPr>
          <w:rFonts w:ascii="Times New Roman" w:hAnsi="Times New Roman" w:cs="Times New Roman"/>
          <w:sz w:val="20"/>
          <w:szCs w:val="20"/>
        </w:rPr>
        <w:t>. 86, no. 1</w:t>
      </w:r>
      <w:r w:rsidR="001745A9" w:rsidRPr="00147250">
        <w:rPr>
          <w:rFonts w:ascii="Times New Roman" w:hAnsi="Times New Roman" w:cs="Times New Roman"/>
          <w:sz w:val="20"/>
          <w:szCs w:val="20"/>
        </w:rPr>
        <w:t xml:space="preserve">, </w:t>
      </w:r>
      <w:r w:rsidR="00F30074" w:rsidRPr="00147250">
        <w:rPr>
          <w:rFonts w:ascii="Times New Roman" w:hAnsi="Times New Roman" w:cs="Times New Roman"/>
          <w:sz w:val="20"/>
          <w:szCs w:val="20"/>
        </w:rPr>
        <w:t>pp</w:t>
      </w:r>
      <w:r w:rsidR="00147250" w:rsidRPr="00147250">
        <w:rPr>
          <w:rFonts w:ascii="Times New Roman" w:hAnsi="Times New Roman" w:cs="Times New Roman"/>
          <w:sz w:val="20"/>
          <w:szCs w:val="20"/>
        </w:rPr>
        <w:t>.</w:t>
      </w:r>
      <w:r w:rsidR="007807F6" w:rsidRPr="00147250">
        <w:rPr>
          <w:rFonts w:ascii="Times New Roman" w:hAnsi="Times New Roman" w:cs="Times New Roman"/>
          <w:sz w:val="20"/>
          <w:szCs w:val="20"/>
        </w:rPr>
        <w:t xml:space="preserve"> 40-54</w:t>
      </w:r>
      <w:r w:rsidR="00F30074" w:rsidRPr="007807F6">
        <w:rPr>
          <w:rFonts w:ascii="Times New Roman" w:hAnsi="Times New Roman" w:cs="Times New Roman"/>
          <w:sz w:val="20"/>
          <w:szCs w:val="20"/>
        </w:rPr>
        <w:t xml:space="preserve">, </w:t>
      </w:r>
      <w:r w:rsidR="001745A9">
        <w:rPr>
          <w:rFonts w:ascii="Times New Roman" w:hAnsi="Times New Roman" w:cs="Times New Roman"/>
          <w:sz w:val="20"/>
          <w:szCs w:val="20"/>
        </w:rPr>
        <w:t>2021.</w:t>
      </w:r>
      <w:r w:rsidR="00265B31" w:rsidRPr="001C4D42">
        <w:rPr>
          <w:rFonts w:ascii="Times New Roman" w:hAnsi="Times New Roman" w:cs="Times New Roman"/>
          <w:sz w:val="20"/>
          <w:szCs w:val="20"/>
        </w:rPr>
        <w:t xml:space="preserve"> </w:t>
      </w:r>
    </w:p>
    <w:p w14:paraId="31AEE215" w14:textId="4DD98C5F"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[12]</w:t>
      </w:r>
      <w:r w:rsidR="00265B31" w:rsidRPr="001C4D42">
        <w:rPr>
          <w:rFonts w:ascii="Times New Roman" w:hAnsi="Times New Roman" w:cs="Times New Roman"/>
          <w:sz w:val="20"/>
          <w:szCs w:val="20"/>
        </w:rPr>
        <w:t xml:space="preserve"> Mini</w:t>
      </w:r>
      <w:r w:rsidR="00B22376">
        <w:rPr>
          <w:rFonts w:ascii="Times New Roman" w:hAnsi="Times New Roman" w:cs="Times New Roman"/>
          <w:sz w:val="20"/>
          <w:szCs w:val="20"/>
        </w:rPr>
        <w:t xml:space="preserve">stry of Science and Technology, </w:t>
      </w:r>
      <w:r w:rsidR="00265B31" w:rsidRPr="00B22376">
        <w:rPr>
          <w:rFonts w:ascii="Times New Roman" w:hAnsi="Times New Roman" w:cs="Times New Roman"/>
          <w:i/>
          <w:sz w:val="20"/>
          <w:szCs w:val="20"/>
        </w:rPr>
        <w:t>Standard TCVN ISO 9000:2015, Quality management system</w:t>
      </w:r>
      <w:r w:rsidR="00B22376" w:rsidRPr="00B22376">
        <w:rPr>
          <w:rFonts w:ascii="Times New Roman" w:hAnsi="Times New Roman" w:cs="Times New Roman"/>
          <w:i/>
          <w:sz w:val="20"/>
          <w:szCs w:val="20"/>
        </w:rPr>
        <w:t xml:space="preserve"> - Basics and vocabulary</w:t>
      </w:r>
      <w:r w:rsidR="00B22376">
        <w:rPr>
          <w:rFonts w:ascii="Times New Roman" w:hAnsi="Times New Roman" w:cs="Times New Roman"/>
          <w:sz w:val="20"/>
          <w:szCs w:val="20"/>
        </w:rPr>
        <w:t>, Hanoi, 2015.</w:t>
      </w:r>
      <w:r w:rsidR="00265B31" w:rsidRPr="001C4D42">
        <w:rPr>
          <w:rFonts w:ascii="Times New Roman" w:hAnsi="Times New Roman" w:cs="Times New Roman"/>
          <w:sz w:val="20"/>
          <w:szCs w:val="20"/>
        </w:rPr>
        <w:t xml:space="preserve"> </w:t>
      </w:r>
    </w:p>
    <w:p w14:paraId="1D2417D2" w14:textId="31B5FADC"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[13] </w:t>
      </w:r>
      <w:r w:rsidR="00265B31" w:rsidRPr="001C4D42">
        <w:rPr>
          <w:rFonts w:ascii="Times New Roman" w:hAnsi="Times New Roman" w:cs="Times New Roman"/>
          <w:sz w:val="20"/>
          <w:szCs w:val="20"/>
        </w:rPr>
        <w:t>Min</w:t>
      </w:r>
      <w:r w:rsidR="00B22376">
        <w:rPr>
          <w:rFonts w:ascii="Times New Roman" w:hAnsi="Times New Roman" w:cs="Times New Roman"/>
          <w:sz w:val="20"/>
          <w:szCs w:val="20"/>
        </w:rPr>
        <w:t>istry of Science and Technology,</w:t>
      </w:r>
      <w:r w:rsidR="00265B31" w:rsidRPr="001C4D42">
        <w:rPr>
          <w:rFonts w:ascii="Times New Roman" w:hAnsi="Times New Roman" w:cs="Times New Roman"/>
          <w:sz w:val="20"/>
          <w:szCs w:val="20"/>
        </w:rPr>
        <w:t xml:space="preserve"> </w:t>
      </w:r>
      <w:r w:rsidR="00265B31" w:rsidRPr="00B22376">
        <w:rPr>
          <w:rFonts w:ascii="Times New Roman" w:hAnsi="Times New Roman" w:cs="Times New Roman"/>
          <w:i/>
          <w:sz w:val="20"/>
          <w:szCs w:val="20"/>
        </w:rPr>
        <w:t>Standard TCVN ISO 9001:2015, Quality manageme</w:t>
      </w:r>
      <w:r w:rsidR="00B22376" w:rsidRPr="00B22376">
        <w:rPr>
          <w:rFonts w:ascii="Times New Roman" w:hAnsi="Times New Roman" w:cs="Times New Roman"/>
          <w:i/>
          <w:sz w:val="20"/>
          <w:szCs w:val="20"/>
        </w:rPr>
        <w:t>nt system - Requirements</w:t>
      </w:r>
      <w:r w:rsidR="00B22376">
        <w:rPr>
          <w:rFonts w:ascii="Times New Roman" w:hAnsi="Times New Roman" w:cs="Times New Roman"/>
          <w:sz w:val="20"/>
          <w:szCs w:val="20"/>
        </w:rPr>
        <w:t>, Hanoi, 2015.</w:t>
      </w:r>
    </w:p>
    <w:p w14:paraId="0CB2A51D" w14:textId="23693E7A"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[14] </w:t>
      </w:r>
      <w:r w:rsidR="00265B31" w:rsidRPr="001C4D42">
        <w:rPr>
          <w:rFonts w:ascii="Times New Roman" w:hAnsi="Times New Roman" w:cs="Times New Roman"/>
          <w:sz w:val="20"/>
          <w:szCs w:val="20"/>
        </w:rPr>
        <w:t>Min</w:t>
      </w:r>
      <w:r w:rsidR="00B22376">
        <w:rPr>
          <w:rFonts w:ascii="Times New Roman" w:hAnsi="Times New Roman" w:cs="Times New Roman"/>
          <w:sz w:val="20"/>
          <w:szCs w:val="20"/>
        </w:rPr>
        <w:t xml:space="preserve">istry of Science and Technology, </w:t>
      </w:r>
      <w:r w:rsidR="00265B31" w:rsidRPr="00B22376">
        <w:rPr>
          <w:rFonts w:ascii="Times New Roman" w:hAnsi="Times New Roman" w:cs="Times New Roman"/>
          <w:i/>
          <w:sz w:val="20"/>
          <w:szCs w:val="20"/>
        </w:rPr>
        <w:t>Standard TCVN ISO 19011:2018, Guidelines for evalu</w:t>
      </w:r>
      <w:r w:rsidR="00B22376" w:rsidRPr="00B22376">
        <w:rPr>
          <w:rFonts w:ascii="Times New Roman" w:hAnsi="Times New Roman" w:cs="Times New Roman"/>
          <w:i/>
          <w:sz w:val="20"/>
          <w:szCs w:val="20"/>
        </w:rPr>
        <w:t>ating management systems,</w:t>
      </w:r>
      <w:r w:rsidR="00B22376">
        <w:rPr>
          <w:rFonts w:ascii="Times New Roman" w:hAnsi="Times New Roman" w:cs="Times New Roman"/>
          <w:sz w:val="20"/>
          <w:szCs w:val="20"/>
        </w:rPr>
        <w:t xml:space="preserve"> Hanoi, 2018.</w:t>
      </w:r>
      <w:r w:rsidR="00265B31" w:rsidRPr="001C4D42">
        <w:rPr>
          <w:rFonts w:ascii="Times New Roman" w:hAnsi="Times New Roman" w:cs="Times New Roman"/>
          <w:sz w:val="20"/>
          <w:szCs w:val="20"/>
        </w:rPr>
        <w:t xml:space="preserve"> </w:t>
      </w:r>
    </w:p>
    <w:p w14:paraId="3C750A80" w14:textId="7D651F7C"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[15] </w:t>
      </w:r>
      <w:r w:rsidR="00265B31" w:rsidRPr="001C4D42">
        <w:rPr>
          <w:rFonts w:ascii="Times New Roman" w:hAnsi="Times New Roman" w:cs="Times New Roman"/>
          <w:sz w:val="20"/>
          <w:szCs w:val="20"/>
        </w:rPr>
        <w:t>Min</w:t>
      </w:r>
      <w:r w:rsidR="00B22376">
        <w:rPr>
          <w:rFonts w:ascii="Times New Roman" w:hAnsi="Times New Roman" w:cs="Times New Roman"/>
          <w:sz w:val="20"/>
          <w:szCs w:val="20"/>
        </w:rPr>
        <w:t xml:space="preserve">istry of Science and Technology, </w:t>
      </w:r>
      <w:r w:rsidR="00265B31" w:rsidRPr="00A54E9B">
        <w:rPr>
          <w:rFonts w:ascii="Times New Roman" w:hAnsi="Times New Roman" w:cs="Times New Roman"/>
          <w:i/>
          <w:sz w:val="20"/>
          <w:szCs w:val="20"/>
        </w:rPr>
        <w:t>Technical standard ISO/TS 22002-1:2009, Prerequisite programs for food safety.</w:t>
      </w:r>
      <w:r w:rsidR="00B22376" w:rsidRPr="00A54E9B">
        <w:rPr>
          <w:rFonts w:ascii="Times New Roman" w:hAnsi="Times New Roman" w:cs="Times New Roman"/>
          <w:i/>
          <w:sz w:val="20"/>
          <w:szCs w:val="20"/>
        </w:rPr>
        <w:t xml:space="preserve"> Part 1: Food production,</w:t>
      </w:r>
      <w:r w:rsidR="00B22376">
        <w:rPr>
          <w:rFonts w:ascii="Times New Roman" w:hAnsi="Times New Roman" w:cs="Times New Roman"/>
          <w:sz w:val="20"/>
          <w:szCs w:val="20"/>
        </w:rPr>
        <w:t xml:space="preserve"> Hanoi, 2009.</w:t>
      </w:r>
    </w:p>
    <w:p w14:paraId="7120967B" w14:textId="4A81B0AB"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[16] </w:t>
      </w:r>
      <w:r w:rsidR="00265B31" w:rsidRPr="001C4D42">
        <w:rPr>
          <w:rFonts w:ascii="Times New Roman" w:hAnsi="Times New Roman" w:cs="Times New Roman"/>
          <w:sz w:val="20"/>
          <w:szCs w:val="20"/>
        </w:rPr>
        <w:t>Min</w:t>
      </w:r>
      <w:r w:rsidR="00A54E9B">
        <w:rPr>
          <w:rFonts w:ascii="Times New Roman" w:hAnsi="Times New Roman" w:cs="Times New Roman"/>
          <w:sz w:val="20"/>
          <w:szCs w:val="20"/>
        </w:rPr>
        <w:t>istry of Science and Technology,</w:t>
      </w:r>
      <w:r w:rsidR="00265B31" w:rsidRPr="001C4D42">
        <w:rPr>
          <w:rFonts w:ascii="Times New Roman" w:hAnsi="Times New Roman" w:cs="Times New Roman"/>
          <w:sz w:val="20"/>
          <w:szCs w:val="20"/>
        </w:rPr>
        <w:t xml:space="preserve"> </w:t>
      </w:r>
      <w:r w:rsidR="00265B31" w:rsidRPr="00A54E9B">
        <w:rPr>
          <w:rFonts w:ascii="Times New Roman" w:hAnsi="Times New Roman" w:cs="Times New Roman"/>
          <w:i/>
          <w:sz w:val="20"/>
          <w:szCs w:val="20"/>
        </w:rPr>
        <w:t>National standard ISO/TS 22004:2015 (ISO/TS 22004:2014), Food safety management system - Instructions for applyin</w:t>
      </w:r>
      <w:r w:rsidR="00A54E9B" w:rsidRPr="00A54E9B">
        <w:rPr>
          <w:rFonts w:ascii="Times New Roman" w:hAnsi="Times New Roman" w:cs="Times New Roman"/>
          <w:i/>
          <w:sz w:val="20"/>
          <w:szCs w:val="20"/>
        </w:rPr>
        <w:t>g ISO 22000</w:t>
      </w:r>
      <w:r w:rsidR="00A54E9B">
        <w:rPr>
          <w:rFonts w:ascii="Times New Roman" w:hAnsi="Times New Roman" w:cs="Times New Roman"/>
          <w:sz w:val="20"/>
          <w:szCs w:val="20"/>
        </w:rPr>
        <w:t>, Hanoi, 2015.</w:t>
      </w:r>
      <w:r w:rsidR="00265B31" w:rsidRPr="001C4D42">
        <w:rPr>
          <w:rFonts w:ascii="Times New Roman" w:hAnsi="Times New Roman" w:cs="Times New Roman"/>
          <w:sz w:val="20"/>
          <w:szCs w:val="20"/>
        </w:rPr>
        <w:t xml:space="preserve"> </w:t>
      </w:r>
    </w:p>
    <w:p w14:paraId="0A39DF8D" w14:textId="103B44AE"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[17] </w:t>
      </w:r>
      <w:r w:rsidR="00265B31" w:rsidRPr="001C4D42">
        <w:rPr>
          <w:rFonts w:ascii="Times New Roman" w:hAnsi="Times New Roman" w:cs="Times New Roman"/>
          <w:sz w:val="20"/>
          <w:szCs w:val="20"/>
        </w:rPr>
        <w:t>Min</w:t>
      </w:r>
      <w:r w:rsidR="00A54E9B">
        <w:rPr>
          <w:rFonts w:ascii="Times New Roman" w:hAnsi="Times New Roman" w:cs="Times New Roman"/>
          <w:sz w:val="20"/>
          <w:szCs w:val="20"/>
        </w:rPr>
        <w:t xml:space="preserve">istry of Science and Technology, </w:t>
      </w:r>
      <w:r w:rsidR="00265B31" w:rsidRPr="00A54E9B">
        <w:rPr>
          <w:rFonts w:ascii="Times New Roman" w:hAnsi="Times New Roman" w:cs="Times New Roman"/>
          <w:i/>
          <w:sz w:val="20"/>
          <w:szCs w:val="20"/>
        </w:rPr>
        <w:t>National standard TCVN ISO 22000:2018, Food safety management system - Requirements for organiza</w:t>
      </w:r>
      <w:r w:rsidR="00A54E9B" w:rsidRPr="00A54E9B">
        <w:rPr>
          <w:rFonts w:ascii="Times New Roman" w:hAnsi="Times New Roman" w:cs="Times New Roman"/>
          <w:i/>
          <w:sz w:val="20"/>
          <w:szCs w:val="20"/>
        </w:rPr>
        <w:t>tions in the food chain</w:t>
      </w:r>
      <w:r w:rsidR="00A54E9B">
        <w:rPr>
          <w:rFonts w:ascii="Times New Roman" w:hAnsi="Times New Roman" w:cs="Times New Roman"/>
          <w:sz w:val="20"/>
          <w:szCs w:val="20"/>
        </w:rPr>
        <w:t>, Hanoi, 2018.</w:t>
      </w:r>
    </w:p>
    <w:p w14:paraId="6941E93B" w14:textId="79BA4CFB" w:rsidR="00265B31" w:rsidRPr="00A47559" w:rsidRDefault="00933582" w:rsidP="00933582">
      <w:pPr>
        <w:tabs>
          <w:tab w:val="left" w:pos="284"/>
        </w:tabs>
        <w:spacing w:after="0" w:line="240" w:lineRule="auto"/>
        <w:ind w:left="357" w:hanging="357"/>
        <w:jc w:val="both"/>
        <w:rPr>
          <w:rFonts w:ascii="Times New Roman" w:hAnsi="Times New Roman" w:cs="Times New Roman"/>
          <w:spacing w:val="-2"/>
          <w:sz w:val="20"/>
          <w:szCs w:val="20"/>
        </w:rPr>
      </w:pPr>
      <w:r w:rsidRPr="00A47559">
        <w:rPr>
          <w:rFonts w:ascii="Times New Roman" w:hAnsi="Times New Roman" w:cs="Times New Roman"/>
          <w:spacing w:val="-2"/>
          <w:sz w:val="20"/>
          <w:szCs w:val="20"/>
        </w:rPr>
        <w:t xml:space="preserve">[18] </w:t>
      </w:r>
      <w:r w:rsidR="00A47559" w:rsidRPr="00A47559">
        <w:rPr>
          <w:rFonts w:ascii="Times New Roman" w:hAnsi="Times New Roman" w:cs="Times New Roman"/>
          <w:spacing w:val="-2"/>
          <w:sz w:val="20"/>
          <w:szCs w:val="20"/>
        </w:rPr>
        <w:t xml:space="preserve">National Assembly, </w:t>
      </w:r>
      <w:r w:rsidR="00265B31" w:rsidRPr="00A47559">
        <w:rPr>
          <w:rFonts w:ascii="Times New Roman" w:hAnsi="Times New Roman" w:cs="Times New Roman"/>
          <w:i/>
          <w:spacing w:val="-2"/>
          <w:sz w:val="20"/>
          <w:szCs w:val="20"/>
        </w:rPr>
        <w:t>Law No. 55/2010/QH12 issued on June 17, 2010 on Food Safety Law</w:t>
      </w:r>
      <w:r w:rsidR="00A47559" w:rsidRPr="00A47559">
        <w:rPr>
          <w:rFonts w:ascii="Times New Roman" w:hAnsi="Times New Roman" w:cs="Times New Roman"/>
          <w:spacing w:val="-2"/>
          <w:sz w:val="20"/>
          <w:szCs w:val="20"/>
        </w:rPr>
        <w:t>, Hanoi, 2012.</w:t>
      </w:r>
    </w:p>
    <w:p w14:paraId="209D6170" w14:textId="4F807EC8" w:rsidR="00265B31" w:rsidRPr="001C4D4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[19] </w:t>
      </w:r>
      <w:r w:rsidR="00A47559">
        <w:rPr>
          <w:rFonts w:ascii="Times New Roman" w:hAnsi="Times New Roman" w:cs="Times New Roman"/>
          <w:sz w:val="20"/>
          <w:szCs w:val="20"/>
        </w:rPr>
        <w:t xml:space="preserve">National Assembly, </w:t>
      </w:r>
      <w:r w:rsidR="00265B31" w:rsidRPr="00A47559">
        <w:rPr>
          <w:rFonts w:ascii="Times New Roman" w:hAnsi="Times New Roman" w:cs="Times New Roman"/>
          <w:i/>
          <w:sz w:val="20"/>
          <w:szCs w:val="20"/>
        </w:rPr>
        <w:t>Consolidated Document No. 30/2018/QH14 issued on December 10, 2018 on the Law on Product and Goods Quality and Government Decree No. 74/2018/ND-CP dated May 15, 2018 Amended, supplementing a number of articles of Decree No. 132/2008/ND-CP dated December 31, 2008 of the Government detailing the implementation of a number of articles of the Law on Product and Goods Quality</w:t>
      </w:r>
      <w:r w:rsidR="00265B31" w:rsidRPr="001C4D42">
        <w:rPr>
          <w:rFonts w:ascii="Times New Roman" w:hAnsi="Times New Roman" w:cs="Times New Roman"/>
          <w:sz w:val="20"/>
          <w:szCs w:val="20"/>
        </w:rPr>
        <w:t>, Hanoi</w:t>
      </w:r>
      <w:r w:rsidR="00A47559">
        <w:rPr>
          <w:rFonts w:ascii="Times New Roman" w:hAnsi="Times New Roman" w:cs="Times New Roman"/>
          <w:sz w:val="20"/>
          <w:szCs w:val="20"/>
        </w:rPr>
        <w:t>, 2018.</w:t>
      </w:r>
    </w:p>
    <w:p w14:paraId="50AFD9D5" w14:textId="2D762E2D" w:rsidR="00265B31" w:rsidRPr="00933582" w:rsidRDefault="00933582" w:rsidP="00933582">
      <w:pPr>
        <w:tabs>
          <w:tab w:val="left" w:pos="284"/>
        </w:tabs>
        <w:spacing w:after="0" w:line="240" w:lineRule="auto"/>
        <w:ind w:left="357" w:hanging="357"/>
        <w:jc w:val="both"/>
        <w:rPr>
          <w:rFonts w:ascii="Times New Roman" w:hAnsi="Times New Roman" w:cs="Times New Roman"/>
          <w:sz w:val="20"/>
          <w:szCs w:val="20"/>
        </w:rPr>
      </w:pPr>
      <w:r w:rsidRPr="001C4D42">
        <w:rPr>
          <w:rFonts w:ascii="Times New Roman" w:hAnsi="Times New Roman" w:cs="Times New Roman"/>
          <w:sz w:val="20"/>
          <w:szCs w:val="20"/>
        </w:rPr>
        <w:t xml:space="preserve">[20] </w:t>
      </w:r>
      <w:r w:rsidR="00A47559">
        <w:rPr>
          <w:rFonts w:ascii="Times New Roman" w:hAnsi="Times New Roman" w:cs="Times New Roman"/>
          <w:sz w:val="20"/>
          <w:szCs w:val="20"/>
        </w:rPr>
        <w:t>Hai Dang TH Co., Ltd.</w:t>
      </w:r>
      <w:r w:rsidR="00265B31" w:rsidRPr="001C4D42">
        <w:rPr>
          <w:rFonts w:ascii="Times New Roman" w:hAnsi="Times New Roman" w:cs="Times New Roman"/>
          <w:sz w:val="20"/>
          <w:szCs w:val="20"/>
        </w:rPr>
        <w:t xml:space="preserve">, </w:t>
      </w:r>
      <w:r w:rsidR="00265B31" w:rsidRPr="00A47559">
        <w:rPr>
          <w:rFonts w:ascii="Times New Roman" w:hAnsi="Times New Roman" w:cs="Times New Roman"/>
          <w:i/>
          <w:sz w:val="20"/>
          <w:szCs w:val="20"/>
        </w:rPr>
        <w:t>ISO process, HACCP program, SSOP hygiene regula</w:t>
      </w:r>
      <w:r w:rsidR="00A47559" w:rsidRPr="00A47559">
        <w:rPr>
          <w:rFonts w:ascii="Times New Roman" w:hAnsi="Times New Roman" w:cs="Times New Roman"/>
          <w:i/>
          <w:sz w:val="20"/>
          <w:szCs w:val="20"/>
        </w:rPr>
        <w:t>tions</w:t>
      </w:r>
      <w:r w:rsidR="00A47559">
        <w:rPr>
          <w:rFonts w:ascii="Times New Roman" w:hAnsi="Times New Roman" w:cs="Times New Roman"/>
          <w:sz w:val="20"/>
          <w:szCs w:val="20"/>
        </w:rPr>
        <w:t>, Company Sales Department, 2023.</w:t>
      </w:r>
    </w:p>
    <w:p w14:paraId="729C98A4" w14:textId="77777777" w:rsidR="00265B31" w:rsidRPr="001E5997" w:rsidRDefault="00265B31" w:rsidP="00AE3034">
      <w:pPr>
        <w:spacing w:before="60" w:after="60"/>
        <w:jc w:val="both"/>
        <w:rPr>
          <w:rFonts w:ascii="Times New Roman" w:hAnsi="Times New Roman" w:cs="Times New Roman"/>
        </w:rPr>
      </w:pPr>
    </w:p>
    <w:sectPr w:rsidR="00265B31" w:rsidRPr="001E5997" w:rsidSect="00F1363B">
      <w:headerReference w:type="even" r:id="rId13"/>
      <w:headerReference w:type="default" r:id="rId14"/>
      <w:footerReference w:type="even" r:id="rId15"/>
      <w:footerReference w:type="default" r:id="rId16"/>
      <w:pgSz w:w="11907" w:h="16840" w:code="9"/>
      <w:pgMar w:top="1758" w:right="1588" w:bottom="1758" w:left="1701" w:header="1616" w:footer="1616" w:gutter="0"/>
      <w:pgNumType w:start="7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87404" w14:textId="77777777" w:rsidR="00F12F9C" w:rsidRDefault="00F12F9C" w:rsidP="00E46BB2">
      <w:pPr>
        <w:spacing w:after="0" w:line="240" w:lineRule="auto"/>
      </w:pPr>
      <w:r>
        <w:separator/>
      </w:r>
    </w:p>
  </w:endnote>
  <w:endnote w:type="continuationSeparator" w:id="0">
    <w:p w14:paraId="05682839" w14:textId="77777777" w:rsidR="00F12F9C" w:rsidRDefault="00F12F9C"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B276A9" w:rsidRPr="00271FF1" w:rsidRDefault="00F12F9C"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C0561C">
          <w:rPr>
            <w:rFonts w:ascii="Times New Roman" w:hAnsi="Times New Roman" w:cs="Times New Roman"/>
            <w:i/>
            <w:iCs/>
            <w:noProof/>
            <w:sz w:val="20"/>
            <w:szCs w:val="20"/>
          </w:rPr>
          <w:t>87</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BC2E6" w14:textId="77777777" w:rsidR="00F12F9C" w:rsidRDefault="00F12F9C" w:rsidP="00E46BB2">
      <w:pPr>
        <w:spacing w:after="0" w:line="240" w:lineRule="auto"/>
      </w:pPr>
      <w:r>
        <w:separator/>
      </w:r>
    </w:p>
  </w:footnote>
  <w:footnote w:type="continuationSeparator" w:id="0">
    <w:p w14:paraId="4E78CD3A" w14:textId="77777777" w:rsidR="00F12F9C" w:rsidRDefault="00F12F9C" w:rsidP="00E46BB2">
      <w:pPr>
        <w:spacing w:after="0" w:line="240" w:lineRule="auto"/>
      </w:pPr>
      <w:r>
        <w:continuationSeparator/>
      </w:r>
    </w:p>
  </w:footnote>
  <w:footnote w:id="1">
    <w:p w14:paraId="32C124FB" w14:textId="77777777" w:rsidR="007914E5" w:rsidRDefault="007914E5" w:rsidP="007914E5">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E72464">
        <w:t xml:space="preserve"> </w:t>
      </w:r>
      <w:r w:rsidRPr="00E72464">
        <w:rPr>
          <w:rFonts w:ascii="Times New Roman" w:hAnsi="Times New Roman" w:cs="Times New Roman"/>
          <w:i/>
          <w:sz w:val="18"/>
          <w:szCs w:val="18"/>
        </w:rPr>
        <w:t>huongdt2710@gmail.com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5A1155C9"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F1363B">
            <w:rPr>
              <w:rFonts w:ascii="Times New Roman" w:hAnsi="Times New Roman" w:cs="Times New Roman"/>
              <w:bCs/>
              <w:iCs/>
              <w:sz w:val="20"/>
              <w:szCs w:val="20"/>
            </w:rPr>
            <w:t>79</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F1363B">
            <w:rPr>
              <w:rFonts w:ascii="Times New Roman" w:hAnsi="Times New Roman" w:cs="Times New Roman"/>
              <w:bCs/>
              <w:iCs/>
              <w:sz w:val="20"/>
              <w:szCs w:val="20"/>
            </w:rPr>
            <w:t xml:space="preserve"> 89</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0F05"/>
    <w:multiLevelType w:val="multilevel"/>
    <w:tmpl w:val="D674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45E5A"/>
    <w:multiLevelType w:val="multilevel"/>
    <w:tmpl w:val="E632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2E53"/>
    <w:rsid w:val="000030B1"/>
    <w:rsid w:val="00044C19"/>
    <w:rsid w:val="00057C39"/>
    <w:rsid w:val="00086692"/>
    <w:rsid w:val="00087410"/>
    <w:rsid w:val="000B2488"/>
    <w:rsid w:val="000E6674"/>
    <w:rsid w:val="000F6909"/>
    <w:rsid w:val="000F70F3"/>
    <w:rsid w:val="000F783D"/>
    <w:rsid w:val="0012591A"/>
    <w:rsid w:val="00147250"/>
    <w:rsid w:val="00170149"/>
    <w:rsid w:val="001745A9"/>
    <w:rsid w:val="00183ACA"/>
    <w:rsid w:val="001C4D42"/>
    <w:rsid w:val="001D1DF2"/>
    <w:rsid w:val="001E3B3A"/>
    <w:rsid w:val="001E3F11"/>
    <w:rsid w:val="001E5997"/>
    <w:rsid w:val="001E7300"/>
    <w:rsid w:val="001F0BE7"/>
    <w:rsid w:val="00227AB6"/>
    <w:rsid w:val="00230E32"/>
    <w:rsid w:val="00251AB6"/>
    <w:rsid w:val="002525E3"/>
    <w:rsid w:val="00254C96"/>
    <w:rsid w:val="00254CCF"/>
    <w:rsid w:val="00261C27"/>
    <w:rsid w:val="00265B31"/>
    <w:rsid w:val="00271FF1"/>
    <w:rsid w:val="00275664"/>
    <w:rsid w:val="002A4903"/>
    <w:rsid w:val="002B7714"/>
    <w:rsid w:val="002C65B8"/>
    <w:rsid w:val="002C78EC"/>
    <w:rsid w:val="002D0A6D"/>
    <w:rsid w:val="002D5737"/>
    <w:rsid w:val="002D6C50"/>
    <w:rsid w:val="002D7C6A"/>
    <w:rsid w:val="003019EB"/>
    <w:rsid w:val="003118E0"/>
    <w:rsid w:val="00312706"/>
    <w:rsid w:val="00314F41"/>
    <w:rsid w:val="003223EE"/>
    <w:rsid w:val="00322A6E"/>
    <w:rsid w:val="00330451"/>
    <w:rsid w:val="00334085"/>
    <w:rsid w:val="003661C0"/>
    <w:rsid w:val="0036774F"/>
    <w:rsid w:val="00376DE0"/>
    <w:rsid w:val="00384F07"/>
    <w:rsid w:val="00390121"/>
    <w:rsid w:val="003946D1"/>
    <w:rsid w:val="003A1629"/>
    <w:rsid w:val="003A7E9B"/>
    <w:rsid w:val="003B1FDB"/>
    <w:rsid w:val="003B4BB8"/>
    <w:rsid w:val="003C1766"/>
    <w:rsid w:val="003C2410"/>
    <w:rsid w:val="003D3070"/>
    <w:rsid w:val="003E69A1"/>
    <w:rsid w:val="003F7193"/>
    <w:rsid w:val="004052DF"/>
    <w:rsid w:val="00422644"/>
    <w:rsid w:val="0042652B"/>
    <w:rsid w:val="00434CF3"/>
    <w:rsid w:val="00451D85"/>
    <w:rsid w:val="00453365"/>
    <w:rsid w:val="00453F78"/>
    <w:rsid w:val="00460DAE"/>
    <w:rsid w:val="00470798"/>
    <w:rsid w:val="004C3A8C"/>
    <w:rsid w:val="004D4894"/>
    <w:rsid w:val="004F1939"/>
    <w:rsid w:val="004F5D96"/>
    <w:rsid w:val="00513045"/>
    <w:rsid w:val="00524235"/>
    <w:rsid w:val="00531289"/>
    <w:rsid w:val="005342D9"/>
    <w:rsid w:val="005344AE"/>
    <w:rsid w:val="00553AB2"/>
    <w:rsid w:val="00553B35"/>
    <w:rsid w:val="00554036"/>
    <w:rsid w:val="005559F4"/>
    <w:rsid w:val="005744BE"/>
    <w:rsid w:val="00574C21"/>
    <w:rsid w:val="00575E7F"/>
    <w:rsid w:val="00577876"/>
    <w:rsid w:val="00592B89"/>
    <w:rsid w:val="00596FF4"/>
    <w:rsid w:val="005D2EB7"/>
    <w:rsid w:val="005D3EB7"/>
    <w:rsid w:val="005D5411"/>
    <w:rsid w:val="005E009E"/>
    <w:rsid w:val="006217EB"/>
    <w:rsid w:val="00621EDA"/>
    <w:rsid w:val="00657946"/>
    <w:rsid w:val="00663878"/>
    <w:rsid w:val="00672A39"/>
    <w:rsid w:val="006806FD"/>
    <w:rsid w:val="006B2E18"/>
    <w:rsid w:val="006B3CEB"/>
    <w:rsid w:val="006B49AD"/>
    <w:rsid w:val="006D2695"/>
    <w:rsid w:val="006D37AF"/>
    <w:rsid w:val="006E19D8"/>
    <w:rsid w:val="006F3A02"/>
    <w:rsid w:val="006F6AF3"/>
    <w:rsid w:val="0070111B"/>
    <w:rsid w:val="00703D1A"/>
    <w:rsid w:val="00725A4B"/>
    <w:rsid w:val="0072646E"/>
    <w:rsid w:val="00733712"/>
    <w:rsid w:val="00754707"/>
    <w:rsid w:val="00762753"/>
    <w:rsid w:val="00771967"/>
    <w:rsid w:val="007773E1"/>
    <w:rsid w:val="007807F6"/>
    <w:rsid w:val="007914E5"/>
    <w:rsid w:val="0079279C"/>
    <w:rsid w:val="00795546"/>
    <w:rsid w:val="007976ED"/>
    <w:rsid w:val="007A0BF9"/>
    <w:rsid w:val="007A5731"/>
    <w:rsid w:val="007E2B06"/>
    <w:rsid w:val="007F1A93"/>
    <w:rsid w:val="00804476"/>
    <w:rsid w:val="0081056E"/>
    <w:rsid w:val="00814442"/>
    <w:rsid w:val="0082083D"/>
    <w:rsid w:val="00830741"/>
    <w:rsid w:val="00832A34"/>
    <w:rsid w:val="0083393B"/>
    <w:rsid w:val="0083759B"/>
    <w:rsid w:val="00843322"/>
    <w:rsid w:val="008465C7"/>
    <w:rsid w:val="0086406E"/>
    <w:rsid w:val="00866CD3"/>
    <w:rsid w:val="008673EE"/>
    <w:rsid w:val="00894061"/>
    <w:rsid w:val="0089584F"/>
    <w:rsid w:val="008B0120"/>
    <w:rsid w:val="008C6A1A"/>
    <w:rsid w:val="008D1E01"/>
    <w:rsid w:val="008D6305"/>
    <w:rsid w:val="008F6CD4"/>
    <w:rsid w:val="00910E40"/>
    <w:rsid w:val="009156E0"/>
    <w:rsid w:val="00917729"/>
    <w:rsid w:val="00933582"/>
    <w:rsid w:val="00935D58"/>
    <w:rsid w:val="00942A94"/>
    <w:rsid w:val="00946D31"/>
    <w:rsid w:val="00956C4D"/>
    <w:rsid w:val="00963F55"/>
    <w:rsid w:val="00984AA9"/>
    <w:rsid w:val="00986BD3"/>
    <w:rsid w:val="009A6536"/>
    <w:rsid w:val="009C1D7F"/>
    <w:rsid w:val="009C559B"/>
    <w:rsid w:val="009D02EB"/>
    <w:rsid w:val="009D3AEF"/>
    <w:rsid w:val="009D5166"/>
    <w:rsid w:val="009F1D20"/>
    <w:rsid w:val="00A011FC"/>
    <w:rsid w:val="00A05661"/>
    <w:rsid w:val="00A25C8A"/>
    <w:rsid w:val="00A338E1"/>
    <w:rsid w:val="00A47559"/>
    <w:rsid w:val="00A54E9B"/>
    <w:rsid w:val="00A602CE"/>
    <w:rsid w:val="00A65231"/>
    <w:rsid w:val="00A944B1"/>
    <w:rsid w:val="00AC31DA"/>
    <w:rsid w:val="00AE3034"/>
    <w:rsid w:val="00AF0371"/>
    <w:rsid w:val="00AF268B"/>
    <w:rsid w:val="00AF52DD"/>
    <w:rsid w:val="00AF6F10"/>
    <w:rsid w:val="00AF73AB"/>
    <w:rsid w:val="00AF77AE"/>
    <w:rsid w:val="00B02DC3"/>
    <w:rsid w:val="00B1274E"/>
    <w:rsid w:val="00B22376"/>
    <w:rsid w:val="00B23B41"/>
    <w:rsid w:val="00B276A9"/>
    <w:rsid w:val="00B3743F"/>
    <w:rsid w:val="00B41B37"/>
    <w:rsid w:val="00B51555"/>
    <w:rsid w:val="00B5225D"/>
    <w:rsid w:val="00B81B40"/>
    <w:rsid w:val="00B85969"/>
    <w:rsid w:val="00B97726"/>
    <w:rsid w:val="00BA1D97"/>
    <w:rsid w:val="00BA4076"/>
    <w:rsid w:val="00BC5325"/>
    <w:rsid w:val="00BD3A63"/>
    <w:rsid w:val="00BD67D2"/>
    <w:rsid w:val="00BF7BFE"/>
    <w:rsid w:val="00C02B68"/>
    <w:rsid w:val="00C0561C"/>
    <w:rsid w:val="00C253CE"/>
    <w:rsid w:val="00C3543E"/>
    <w:rsid w:val="00C41C1C"/>
    <w:rsid w:val="00C66601"/>
    <w:rsid w:val="00C7004E"/>
    <w:rsid w:val="00C84591"/>
    <w:rsid w:val="00C86ADE"/>
    <w:rsid w:val="00C87779"/>
    <w:rsid w:val="00C878E4"/>
    <w:rsid w:val="00C87CD0"/>
    <w:rsid w:val="00C92079"/>
    <w:rsid w:val="00CA18FE"/>
    <w:rsid w:val="00CA3A0C"/>
    <w:rsid w:val="00CC13B7"/>
    <w:rsid w:val="00CC7933"/>
    <w:rsid w:val="00CD086F"/>
    <w:rsid w:val="00CD2120"/>
    <w:rsid w:val="00CD349F"/>
    <w:rsid w:val="00CD38B0"/>
    <w:rsid w:val="00CE310C"/>
    <w:rsid w:val="00CE64EC"/>
    <w:rsid w:val="00CE6A95"/>
    <w:rsid w:val="00D03016"/>
    <w:rsid w:val="00D13706"/>
    <w:rsid w:val="00D3046D"/>
    <w:rsid w:val="00D36576"/>
    <w:rsid w:val="00D42CD3"/>
    <w:rsid w:val="00D43357"/>
    <w:rsid w:val="00D43F71"/>
    <w:rsid w:val="00D466CB"/>
    <w:rsid w:val="00D50FF8"/>
    <w:rsid w:val="00D7378A"/>
    <w:rsid w:val="00DB0F08"/>
    <w:rsid w:val="00DB27A0"/>
    <w:rsid w:val="00DB2D13"/>
    <w:rsid w:val="00DB6E36"/>
    <w:rsid w:val="00DC427E"/>
    <w:rsid w:val="00DC50D9"/>
    <w:rsid w:val="00DD0462"/>
    <w:rsid w:val="00DD409F"/>
    <w:rsid w:val="00DE59FF"/>
    <w:rsid w:val="00DF681D"/>
    <w:rsid w:val="00E00444"/>
    <w:rsid w:val="00E0618D"/>
    <w:rsid w:val="00E21F3B"/>
    <w:rsid w:val="00E46BB2"/>
    <w:rsid w:val="00E5027E"/>
    <w:rsid w:val="00E504FA"/>
    <w:rsid w:val="00E515B2"/>
    <w:rsid w:val="00E72464"/>
    <w:rsid w:val="00E96CE3"/>
    <w:rsid w:val="00EA200C"/>
    <w:rsid w:val="00EA2EFF"/>
    <w:rsid w:val="00EB2045"/>
    <w:rsid w:val="00EB26DB"/>
    <w:rsid w:val="00EB4E73"/>
    <w:rsid w:val="00EC265E"/>
    <w:rsid w:val="00EC5BE0"/>
    <w:rsid w:val="00EE66DC"/>
    <w:rsid w:val="00F0132E"/>
    <w:rsid w:val="00F04071"/>
    <w:rsid w:val="00F052FD"/>
    <w:rsid w:val="00F1173F"/>
    <w:rsid w:val="00F118DD"/>
    <w:rsid w:val="00F12F9C"/>
    <w:rsid w:val="00F1363B"/>
    <w:rsid w:val="00F30074"/>
    <w:rsid w:val="00F534CE"/>
    <w:rsid w:val="00FB4AD9"/>
    <w:rsid w:val="00FB7B02"/>
    <w:rsid w:val="00FB7E32"/>
    <w:rsid w:val="00FE059A"/>
    <w:rsid w:val="00FE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NoSpacing">
    <w:name w:val="No Spacing"/>
    <w:uiPriority w:val="1"/>
    <w:qFormat/>
    <w:rsid w:val="00265B31"/>
    <w:pPr>
      <w:spacing w:after="0" w:line="360" w:lineRule="auto"/>
      <w:jc w:val="both"/>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265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B31"/>
    <w:rPr>
      <w:rFonts w:ascii="Tahoma" w:hAnsi="Tahoma" w:cs="Tahoma"/>
      <w:sz w:val="16"/>
      <w:szCs w:val="16"/>
    </w:rPr>
  </w:style>
  <w:style w:type="character" w:styleId="CommentReference">
    <w:name w:val="annotation reference"/>
    <w:basedOn w:val="DefaultParagraphFont"/>
    <w:uiPriority w:val="99"/>
    <w:semiHidden/>
    <w:unhideWhenUsed/>
    <w:rsid w:val="00EB2045"/>
    <w:rPr>
      <w:sz w:val="16"/>
      <w:szCs w:val="16"/>
    </w:rPr>
  </w:style>
  <w:style w:type="paragraph" w:styleId="CommentText">
    <w:name w:val="annotation text"/>
    <w:basedOn w:val="Normal"/>
    <w:link w:val="CommentTextChar"/>
    <w:uiPriority w:val="99"/>
    <w:semiHidden/>
    <w:unhideWhenUsed/>
    <w:rsid w:val="00EB2045"/>
    <w:pPr>
      <w:spacing w:line="240" w:lineRule="auto"/>
    </w:pPr>
    <w:rPr>
      <w:sz w:val="20"/>
      <w:szCs w:val="20"/>
    </w:rPr>
  </w:style>
  <w:style w:type="character" w:customStyle="1" w:styleId="CommentTextChar">
    <w:name w:val="Comment Text Char"/>
    <w:basedOn w:val="DefaultParagraphFont"/>
    <w:link w:val="CommentText"/>
    <w:uiPriority w:val="99"/>
    <w:semiHidden/>
    <w:rsid w:val="00EB2045"/>
    <w:rPr>
      <w:sz w:val="20"/>
      <w:szCs w:val="20"/>
    </w:rPr>
  </w:style>
  <w:style w:type="paragraph" w:styleId="CommentSubject">
    <w:name w:val="annotation subject"/>
    <w:basedOn w:val="CommentText"/>
    <w:next w:val="CommentText"/>
    <w:link w:val="CommentSubjectChar"/>
    <w:uiPriority w:val="99"/>
    <w:semiHidden/>
    <w:unhideWhenUsed/>
    <w:rsid w:val="00EB2045"/>
    <w:rPr>
      <w:b/>
      <w:bCs/>
    </w:rPr>
  </w:style>
  <w:style w:type="character" w:customStyle="1" w:styleId="CommentSubjectChar">
    <w:name w:val="Comment Subject Char"/>
    <w:basedOn w:val="CommentTextChar"/>
    <w:link w:val="CommentSubject"/>
    <w:uiPriority w:val="99"/>
    <w:semiHidden/>
    <w:rsid w:val="00EB2045"/>
    <w:rPr>
      <w:b/>
      <w:bCs/>
      <w:sz w:val="20"/>
      <w:szCs w:val="20"/>
    </w:rPr>
  </w:style>
  <w:style w:type="character" w:customStyle="1" w:styleId="fontstyle01">
    <w:name w:val="fontstyle01"/>
    <w:basedOn w:val="DefaultParagraphFont"/>
    <w:rsid w:val="001E7300"/>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rsid w:val="00B81B40"/>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NoSpacing">
    <w:name w:val="No Spacing"/>
    <w:uiPriority w:val="1"/>
    <w:qFormat/>
    <w:rsid w:val="00265B31"/>
    <w:pPr>
      <w:spacing w:after="0" w:line="360" w:lineRule="auto"/>
      <w:jc w:val="both"/>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265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B31"/>
    <w:rPr>
      <w:rFonts w:ascii="Tahoma" w:hAnsi="Tahoma" w:cs="Tahoma"/>
      <w:sz w:val="16"/>
      <w:szCs w:val="16"/>
    </w:rPr>
  </w:style>
  <w:style w:type="character" w:styleId="CommentReference">
    <w:name w:val="annotation reference"/>
    <w:basedOn w:val="DefaultParagraphFont"/>
    <w:uiPriority w:val="99"/>
    <w:semiHidden/>
    <w:unhideWhenUsed/>
    <w:rsid w:val="00EB2045"/>
    <w:rPr>
      <w:sz w:val="16"/>
      <w:szCs w:val="16"/>
    </w:rPr>
  </w:style>
  <w:style w:type="paragraph" w:styleId="CommentText">
    <w:name w:val="annotation text"/>
    <w:basedOn w:val="Normal"/>
    <w:link w:val="CommentTextChar"/>
    <w:uiPriority w:val="99"/>
    <w:semiHidden/>
    <w:unhideWhenUsed/>
    <w:rsid w:val="00EB2045"/>
    <w:pPr>
      <w:spacing w:line="240" w:lineRule="auto"/>
    </w:pPr>
    <w:rPr>
      <w:sz w:val="20"/>
      <w:szCs w:val="20"/>
    </w:rPr>
  </w:style>
  <w:style w:type="character" w:customStyle="1" w:styleId="CommentTextChar">
    <w:name w:val="Comment Text Char"/>
    <w:basedOn w:val="DefaultParagraphFont"/>
    <w:link w:val="CommentText"/>
    <w:uiPriority w:val="99"/>
    <w:semiHidden/>
    <w:rsid w:val="00EB2045"/>
    <w:rPr>
      <w:sz w:val="20"/>
      <w:szCs w:val="20"/>
    </w:rPr>
  </w:style>
  <w:style w:type="paragraph" w:styleId="CommentSubject">
    <w:name w:val="annotation subject"/>
    <w:basedOn w:val="CommentText"/>
    <w:next w:val="CommentText"/>
    <w:link w:val="CommentSubjectChar"/>
    <w:uiPriority w:val="99"/>
    <w:semiHidden/>
    <w:unhideWhenUsed/>
    <w:rsid w:val="00EB2045"/>
    <w:rPr>
      <w:b/>
      <w:bCs/>
    </w:rPr>
  </w:style>
  <w:style w:type="character" w:customStyle="1" w:styleId="CommentSubjectChar">
    <w:name w:val="Comment Subject Char"/>
    <w:basedOn w:val="CommentTextChar"/>
    <w:link w:val="CommentSubject"/>
    <w:uiPriority w:val="99"/>
    <w:semiHidden/>
    <w:rsid w:val="00EB2045"/>
    <w:rPr>
      <w:b/>
      <w:bCs/>
      <w:sz w:val="20"/>
      <w:szCs w:val="20"/>
    </w:rPr>
  </w:style>
  <w:style w:type="character" w:customStyle="1" w:styleId="fontstyle01">
    <w:name w:val="fontstyle01"/>
    <w:basedOn w:val="DefaultParagraphFont"/>
    <w:rsid w:val="001E7300"/>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rsid w:val="00B81B4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736346">
      <w:bodyDiv w:val="1"/>
      <w:marLeft w:val="0"/>
      <w:marRight w:val="0"/>
      <w:marTop w:val="0"/>
      <w:marBottom w:val="0"/>
      <w:divBdr>
        <w:top w:val="none" w:sz="0" w:space="0" w:color="auto"/>
        <w:left w:val="none" w:sz="0" w:space="0" w:color="auto"/>
        <w:bottom w:val="none" w:sz="0" w:space="0" w:color="auto"/>
        <w:right w:val="none" w:sz="0" w:space="0" w:color="auto"/>
      </w:divBdr>
    </w:div>
    <w:div w:id="1523975393">
      <w:bodyDiv w:val="1"/>
      <w:marLeft w:val="0"/>
      <w:marRight w:val="0"/>
      <w:marTop w:val="0"/>
      <w:marBottom w:val="0"/>
      <w:divBdr>
        <w:top w:val="none" w:sz="0" w:space="0" w:color="auto"/>
        <w:left w:val="none" w:sz="0" w:space="0" w:color="auto"/>
        <w:bottom w:val="none" w:sz="0" w:space="0" w:color="auto"/>
        <w:right w:val="none" w:sz="0" w:space="0" w:color="auto"/>
      </w:divBdr>
    </w:div>
    <w:div w:id="1972322242">
      <w:bodyDiv w:val="1"/>
      <w:marLeft w:val="0"/>
      <w:marRight w:val="0"/>
      <w:marTop w:val="0"/>
      <w:marBottom w:val="0"/>
      <w:divBdr>
        <w:top w:val="none" w:sz="0" w:space="0" w:color="auto"/>
        <w:left w:val="none" w:sz="0" w:space="0" w:color="auto"/>
        <w:bottom w:val="none" w:sz="0" w:space="0" w:color="auto"/>
        <w:right w:val="none" w:sz="0" w:space="0" w:color="auto"/>
      </w:divBdr>
    </w:div>
    <w:div w:id="2001151129">
      <w:bodyDiv w:val="1"/>
      <w:marLeft w:val="0"/>
      <w:marRight w:val="0"/>
      <w:marTop w:val="0"/>
      <w:marBottom w:val="0"/>
      <w:divBdr>
        <w:top w:val="none" w:sz="0" w:space="0" w:color="auto"/>
        <w:left w:val="none" w:sz="0" w:space="0" w:color="auto"/>
        <w:bottom w:val="none" w:sz="0" w:space="0" w:color="auto"/>
        <w:right w:val="none" w:sz="0" w:space="0" w:color="auto"/>
      </w:divBdr>
    </w:div>
    <w:div w:id="21001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ealthline.com/nutrition/tannins-in-te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doi.org/10.34238/tnu-jst.989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Sheet1!$B$9:$B$15</c:f>
              <c:strCache>
                <c:ptCount val="7"/>
                <c:pt idx="0">
                  <c:v>Ban lãnh đạo</c:v>
                </c:pt>
                <c:pt idx="1">
                  <c:v>Bộ phận chất lượng</c:v>
                </c:pt>
                <c:pt idx="2">
                  <c:v>Bộ phận sản xuất</c:v>
                </c:pt>
                <c:pt idx="3">
                  <c:v>Bộ phận bảo trì</c:v>
                </c:pt>
                <c:pt idx="4">
                  <c:v>Bộ phận kho</c:v>
                </c:pt>
                <c:pt idx="5">
                  <c:v>Bộ phận kế toán, HCNS</c:v>
                </c:pt>
                <c:pt idx="6">
                  <c:v>Bộ phận kinh doanh</c:v>
                </c:pt>
              </c:strCache>
            </c:strRef>
          </c:cat>
          <c:val>
            <c:numRef>
              <c:f>Sheet1!$C$9:$C$15</c:f>
              <c:numCache>
                <c:formatCode>General</c:formatCode>
                <c:ptCount val="7"/>
                <c:pt idx="0">
                  <c:v>2</c:v>
                </c:pt>
                <c:pt idx="1">
                  <c:v>2</c:v>
                </c:pt>
                <c:pt idx="2">
                  <c:v>5</c:v>
                </c:pt>
                <c:pt idx="3">
                  <c:v>1</c:v>
                </c:pt>
                <c:pt idx="4">
                  <c:v>1</c:v>
                </c:pt>
                <c:pt idx="5">
                  <c:v>4</c:v>
                </c:pt>
                <c:pt idx="6">
                  <c:v>3</c:v>
                </c:pt>
              </c:numCache>
            </c:numRef>
          </c:val>
          <c:extLst xmlns:c16r2="http://schemas.microsoft.com/office/drawing/2015/06/chart">
            <c:ext xmlns:c16="http://schemas.microsoft.com/office/drawing/2014/chart" uri="{C3380CC4-5D6E-409C-BE32-E72D297353CC}">
              <c16:uniqueId val="{00000000-B07F-4597-9257-A0C045D41F38}"/>
            </c:ext>
          </c:extLst>
        </c:ser>
        <c:dLbls>
          <c:dLblPos val="outEnd"/>
          <c:showLegendKey val="0"/>
          <c:showVal val="1"/>
          <c:showCatName val="0"/>
          <c:showSerName val="0"/>
          <c:showPercent val="0"/>
          <c:showBubbleSize val="0"/>
        </c:dLbls>
        <c:gapWidth val="219"/>
        <c:overlap val="-27"/>
        <c:axId val="111550464"/>
        <c:axId val="111553152"/>
      </c:barChart>
      <c:catAx>
        <c:axId val="1115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11553152"/>
        <c:crosses val="autoZero"/>
        <c:auto val="1"/>
        <c:lblAlgn val="ctr"/>
        <c:lblOffset val="100"/>
        <c:noMultiLvlLbl val="0"/>
      </c:catAx>
      <c:valAx>
        <c:axId val="11155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115504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A852-6224-48FA-90D4-BADD6C55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14</cp:revision>
  <dcterms:created xsi:type="dcterms:W3CDTF">2024-07-24T02:20:00Z</dcterms:created>
  <dcterms:modified xsi:type="dcterms:W3CDTF">2024-08-28T02:53:00Z</dcterms:modified>
</cp:coreProperties>
</file>