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1108CD" w14:paraId="5C687D97" w14:textId="77777777" w:rsidTr="00C02B68">
        <w:trPr>
          <w:jc w:val="center"/>
        </w:trPr>
        <w:tc>
          <w:tcPr>
            <w:tcW w:w="5000" w:type="pct"/>
            <w:gridSpan w:val="3"/>
          </w:tcPr>
          <w:p w14:paraId="611ACE48" w14:textId="3B0BA29B" w:rsidR="00EB4E73" w:rsidRPr="001108CD" w:rsidRDefault="00EB55D7" w:rsidP="00492F9A">
            <w:pPr>
              <w:spacing w:after="60"/>
              <w:rPr>
                <w:rFonts w:ascii="Times New Roman" w:hAnsi="Times New Roman" w:cs="Times New Roman"/>
                <w:b/>
                <w:bCs/>
                <w:sz w:val="24"/>
                <w:szCs w:val="24"/>
              </w:rPr>
            </w:pPr>
            <w:bookmarkStart w:id="0" w:name="_GoBack"/>
            <w:bookmarkEnd w:id="0"/>
            <w:r w:rsidRPr="00EB55D7">
              <w:rPr>
                <w:rFonts w:ascii="Times New Roman" w:hAnsi="Times New Roman" w:cs="Times New Roman"/>
                <w:b/>
                <w:bCs/>
                <w:sz w:val="24"/>
                <w:szCs w:val="24"/>
              </w:rPr>
              <w:t>CAPTIONS AND VIDEOS LANGUAGE FEATURES ON TIKTOK OF CURRENT STUDENTS INVESTIGATED FROM A STRUCTURAL ASPECT</w:t>
            </w:r>
          </w:p>
        </w:tc>
      </w:tr>
      <w:tr w:rsidR="00EB4E73" w:rsidRPr="001108CD" w14:paraId="336273D7" w14:textId="77777777" w:rsidTr="00C02B68">
        <w:trPr>
          <w:jc w:val="center"/>
        </w:trPr>
        <w:tc>
          <w:tcPr>
            <w:tcW w:w="5000" w:type="pct"/>
            <w:gridSpan w:val="3"/>
          </w:tcPr>
          <w:p w14:paraId="2FA6F71A" w14:textId="77777777" w:rsidR="00EB4E73" w:rsidRPr="001108CD" w:rsidRDefault="00EB4E73" w:rsidP="007A1C49">
            <w:pPr>
              <w:rPr>
                <w:rFonts w:ascii="Times New Roman" w:hAnsi="Times New Roman" w:cs="Times New Roman"/>
                <w:b/>
                <w:bCs/>
                <w:sz w:val="10"/>
                <w:szCs w:val="10"/>
                <w:lang w:val="nl-NL"/>
              </w:rPr>
            </w:pPr>
          </w:p>
        </w:tc>
      </w:tr>
      <w:tr w:rsidR="00EB4E73" w:rsidRPr="001108CD" w14:paraId="003DE299" w14:textId="77777777" w:rsidTr="00C02B68">
        <w:trPr>
          <w:jc w:val="center"/>
        </w:trPr>
        <w:tc>
          <w:tcPr>
            <w:tcW w:w="5000" w:type="pct"/>
            <w:gridSpan w:val="3"/>
          </w:tcPr>
          <w:p w14:paraId="6302DF50" w14:textId="0B03F496" w:rsidR="00EB4E73" w:rsidRPr="001108CD" w:rsidRDefault="00823579" w:rsidP="006D15B2">
            <w:pPr>
              <w:rPr>
                <w:rFonts w:ascii="Times New Roman" w:hAnsi="Times New Roman" w:cs="Times New Roman"/>
                <w:b/>
                <w:bCs/>
              </w:rPr>
            </w:pPr>
            <w:r w:rsidRPr="001108CD">
              <w:rPr>
                <w:rFonts w:ascii="Times New Roman" w:hAnsi="Times New Roman" w:cs="Times New Roman"/>
                <w:b/>
                <w:bCs/>
                <w:sz w:val="20"/>
              </w:rPr>
              <w:t>Nguyen Dieu Thuong</w:t>
            </w:r>
            <w:r w:rsidR="006D15B2" w:rsidRPr="001108CD">
              <w:rPr>
                <w:rStyle w:val="FootnoteReference"/>
                <w:rFonts w:ascii="Times New Roman" w:hAnsi="Times New Roman" w:cs="Times New Roman"/>
                <w:b/>
                <w:bCs/>
                <w:sz w:val="20"/>
              </w:rPr>
              <w:footnoteReference w:customMarkFollows="1" w:id="1"/>
              <w:t>*</w:t>
            </w:r>
            <w:r w:rsidRPr="001108CD">
              <w:rPr>
                <w:rFonts w:ascii="Times New Roman" w:hAnsi="Times New Roman" w:cs="Times New Roman"/>
                <w:b/>
                <w:bCs/>
                <w:sz w:val="20"/>
              </w:rPr>
              <w:t xml:space="preserve">, </w:t>
            </w:r>
            <w:r w:rsidR="006D15B2" w:rsidRPr="001108CD">
              <w:rPr>
                <w:rFonts w:ascii="Times New Roman" w:hAnsi="Times New Roman" w:cs="Times New Roman"/>
                <w:b/>
                <w:bCs/>
                <w:sz w:val="20"/>
              </w:rPr>
              <w:t>D</w:t>
            </w:r>
            <w:r w:rsidRPr="001108CD">
              <w:rPr>
                <w:rFonts w:ascii="Times New Roman" w:hAnsi="Times New Roman" w:cs="Times New Roman"/>
                <w:b/>
                <w:bCs/>
                <w:sz w:val="20"/>
              </w:rPr>
              <w:t>am Thi Quynh Trang</w:t>
            </w:r>
          </w:p>
        </w:tc>
      </w:tr>
      <w:tr w:rsidR="00EB4E73" w:rsidRPr="001108CD" w14:paraId="3E852990" w14:textId="77777777" w:rsidTr="00C02B68">
        <w:trPr>
          <w:jc w:val="center"/>
        </w:trPr>
        <w:tc>
          <w:tcPr>
            <w:tcW w:w="5000" w:type="pct"/>
            <w:gridSpan w:val="3"/>
          </w:tcPr>
          <w:p w14:paraId="612AB596" w14:textId="6B69DB52" w:rsidR="00EB4E73" w:rsidRPr="001108CD" w:rsidRDefault="00137FB0" w:rsidP="00137FB0">
            <w:pPr>
              <w:rPr>
                <w:rFonts w:ascii="Times New Roman" w:hAnsi="Times New Roman" w:cs="Times New Roman"/>
                <w:i/>
              </w:rPr>
            </w:pPr>
            <w:r w:rsidRPr="001108CD">
              <w:rPr>
                <w:rFonts w:ascii="Times New Roman" w:hAnsi="Times New Roman" w:cs="Times New Roman"/>
                <w:i/>
                <w:sz w:val="18"/>
              </w:rPr>
              <w:t>TNU - University of Education</w:t>
            </w:r>
          </w:p>
        </w:tc>
      </w:tr>
      <w:tr w:rsidR="00EB4E73" w:rsidRPr="001108CD" w14:paraId="10E8A344" w14:textId="77777777" w:rsidTr="00C02B68">
        <w:trPr>
          <w:jc w:val="center"/>
        </w:trPr>
        <w:tc>
          <w:tcPr>
            <w:tcW w:w="5000" w:type="pct"/>
            <w:gridSpan w:val="3"/>
            <w:tcBorders>
              <w:bottom w:val="single" w:sz="4" w:space="0" w:color="auto"/>
            </w:tcBorders>
          </w:tcPr>
          <w:p w14:paraId="15985B06" w14:textId="77777777" w:rsidR="00EB4E73" w:rsidRPr="001108CD" w:rsidRDefault="00EB4E73" w:rsidP="007A1C49">
            <w:pPr>
              <w:rPr>
                <w:rFonts w:ascii="Times New Roman" w:hAnsi="Times New Roman" w:cs="Times New Roman"/>
                <w:i/>
                <w:sz w:val="10"/>
                <w:szCs w:val="10"/>
                <w:vertAlign w:val="superscript"/>
                <w:lang w:val="nl-NL"/>
              </w:rPr>
            </w:pPr>
          </w:p>
        </w:tc>
      </w:tr>
      <w:tr w:rsidR="00EB4E73" w:rsidRPr="001108CD"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1108CD" w:rsidRDefault="00EB4E73" w:rsidP="007A1C49">
            <w:pPr>
              <w:spacing w:before="60" w:after="60"/>
              <w:jc w:val="center"/>
              <w:rPr>
                <w:rFonts w:ascii="Times New Roman" w:hAnsi="Times New Roman" w:cs="Times New Roman"/>
                <w:b/>
                <w:bCs/>
              </w:rPr>
            </w:pPr>
            <w:r w:rsidRPr="001108CD">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1108CD" w:rsidRDefault="00EB4E73" w:rsidP="00D3046D">
            <w:pPr>
              <w:spacing w:before="60" w:after="60"/>
              <w:ind w:left="170"/>
              <w:rPr>
                <w:rFonts w:ascii="Times New Roman" w:hAnsi="Times New Roman" w:cs="Times New Roman"/>
                <w:b/>
                <w:bCs/>
              </w:rPr>
            </w:pPr>
            <w:r w:rsidRPr="001108CD">
              <w:rPr>
                <w:rFonts w:ascii="Times New Roman" w:hAnsi="Times New Roman" w:cs="Times New Roman"/>
                <w:b/>
                <w:bCs/>
                <w:sz w:val="20"/>
                <w:szCs w:val="20"/>
              </w:rPr>
              <w:t>ABSTRACT</w:t>
            </w:r>
          </w:p>
        </w:tc>
      </w:tr>
      <w:tr w:rsidR="00EB4E73" w:rsidRPr="001108CD" w14:paraId="28A938BA" w14:textId="77777777" w:rsidTr="00C02B68">
        <w:trPr>
          <w:jc w:val="center"/>
        </w:trPr>
        <w:tc>
          <w:tcPr>
            <w:tcW w:w="854" w:type="pct"/>
            <w:tcBorders>
              <w:top w:val="single" w:sz="4" w:space="0" w:color="auto"/>
            </w:tcBorders>
          </w:tcPr>
          <w:p w14:paraId="55E50549" w14:textId="77777777" w:rsidR="00EB4E73" w:rsidRPr="001108CD" w:rsidRDefault="00EB4E73" w:rsidP="007A1C49">
            <w:pPr>
              <w:spacing w:before="60" w:after="60"/>
              <w:jc w:val="right"/>
              <w:rPr>
                <w:rFonts w:ascii="Times New Roman" w:hAnsi="Times New Roman" w:cs="Times New Roman"/>
                <w:iCs/>
                <w:sz w:val="18"/>
                <w:szCs w:val="18"/>
              </w:rPr>
            </w:pPr>
            <w:r w:rsidRPr="001108CD">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3C4B7BF6" w:rsidR="00EB4E73" w:rsidRPr="001108CD" w:rsidRDefault="00D22644"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10/5/2024</w:t>
            </w:r>
          </w:p>
        </w:tc>
        <w:tc>
          <w:tcPr>
            <w:tcW w:w="3462" w:type="pct"/>
            <w:vMerge w:val="restart"/>
          </w:tcPr>
          <w:p w14:paraId="3D05F588" w14:textId="0FEE2A89" w:rsidR="00EB4E73" w:rsidRPr="001108CD" w:rsidRDefault="0077101B" w:rsidP="00E0391C">
            <w:pPr>
              <w:ind w:left="170"/>
              <w:jc w:val="both"/>
              <w:rPr>
                <w:rFonts w:ascii="Times New Roman" w:hAnsi="Times New Roman" w:cs="Times New Roman"/>
              </w:rPr>
            </w:pPr>
            <w:r w:rsidRPr="001108CD">
              <w:rPr>
                <w:rFonts w:ascii="Times New Roman" w:hAnsi="Times New Roman" w:cs="Times New Roman"/>
                <w:sz w:val="20"/>
              </w:rPr>
              <w:t>This research analyzed the language characteristics in captions and videos on TikTok in aspect of structure</w:t>
            </w:r>
            <w:r w:rsidR="008A5628">
              <w:rPr>
                <w:rFonts w:ascii="Times New Roman" w:hAnsi="Times New Roman" w:cs="Times New Roman"/>
                <w:sz w:val="20"/>
              </w:rPr>
              <w:t>,</w:t>
            </w:r>
            <w:r w:rsidRPr="001108CD">
              <w:rPr>
                <w:rFonts w:ascii="Times New Roman" w:hAnsi="Times New Roman" w:cs="Times New Roman"/>
                <w:sz w:val="20"/>
              </w:rPr>
              <w:t xml:space="preserve"> creativity (new usage), and argument structure organization. We conducted a survey of popular student</w:t>
            </w:r>
            <w:r w:rsidR="00E0391C">
              <w:rPr>
                <w:rFonts w:ascii="Times New Roman" w:hAnsi="Times New Roman" w:cs="Times New Roman"/>
                <w:sz w:val="20"/>
              </w:rPr>
              <w:t>s</w:t>
            </w:r>
            <w:r w:rsidRPr="001108CD">
              <w:rPr>
                <w:rFonts w:ascii="Times New Roman" w:hAnsi="Times New Roman" w:cs="Times New Roman"/>
                <w:sz w:val="20"/>
              </w:rPr>
              <w:t xml:space="preserve">’ captions and videos on the TikTok (from September 2023 to January 2024). Through statistics and description, it can be seen that captions are mainly composed of phrases and sentences. The structure of main-secondary and isotopic clusters tends to be fixed according to idioms, which creates attraction. Regarding the way of organizing </w:t>
            </w:r>
            <w:r w:rsidRPr="00C442E3">
              <w:rPr>
                <w:rFonts w:ascii="Times New Roman" w:hAnsi="Times New Roman" w:cs="Times New Roman"/>
                <w:sz w:val="20"/>
              </w:rPr>
              <w:t xml:space="preserve">argumentation, </w:t>
            </w:r>
            <w:r w:rsidR="00167BA2" w:rsidRPr="00C442E3">
              <w:rPr>
                <w:rFonts w:ascii="Times New Roman" w:hAnsi="Times New Roman" w:cs="Times New Roman"/>
                <w:sz w:val="20"/>
              </w:rPr>
              <w:t xml:space="preserve">students </w:t>
            </w:r>
            <w:r w:rsidRPr="001108CD">
              <w:rPr>
                <w:rFonts w:ascii="Times New Roman" w:hAnsi="Times New Roman" w:cs="Times New Roman"/>
                <w:sz w:val="20"/>
              </w:rPr>
              <w:t>mainly use an</w:t>
            </w:r>
            <w:r w:rsidR="00A5286D">
              <w:rPr>
                <w:rFonts w:ascii="Times New Roman" w:hAnsi="Times New Roman" w:cs="Times New Roman"/>
                <w:sz w:val="20"/>
              </w:rPr>
              <w:t>a</w:t>
            </w:r>
            <w:r w:rsidRPr="001108CD">
              <w:rPr>
                <w:rFonts w:ascii="Times New Roman" w:hAnsi="Times New Roman" w:cs="Times New Roman"/>
                <w:sz w:val="20"/>
              </w:rPr>
              <w:t xml:space="preserve">logy argument method to create conclusions in the same direction. In addition, the </w:t>
            </w:r>
            <w:r w:rsidR="00E0391C">
              <w:rPr>
                <w:rFonts w:ascii="Times New Roman" w:hAnsi="Times New Roman" w:cs="Times New Roman"/>
                <w:sz w:val="20"/>
              </w:rPr>
              <w:t>students</w:t>
            </w:r>
            <w:r w:rsidR="00E0391C" w:rsidRPr="001108CD">
              <w:rPr>
                <w:rFonts w:ascii="Times New Roman" w:hAnsi="Times New Roman" w:cs="Times New Roman"/>
                <w:sz w:val="20"/>
              </w:rPr>
              <w:t xml:space="preserve"> </w:t>
            </w:r>
            <w:r w:rsidRPr="001108CD">
              <w:rPr>
                <w:rFonts w:ascii="Times New Roman" w:hAnsi="Times New Roman" w:cs="Times New Roman"/>
                <w:sz w:val="20"/>
              </w:rPr>
              <w:t>use the opposite type of conclusion through the intermediate inference step. New ways of rhyming with images, anagram, new words, parallels, repetitions, spoonerism with English interludes, literary/song/musical materials are also used. Research results show students' style, personality, and flexibility in using language on TikTok. However, it is necessary to pay attention to the influence of usages that lose the clarity of Vietnamese.</w:t>
            </w:r>
          </w:p>
        </w:tc>
      </w:tr>
      <w:tr w:rsidR="00EB4E73" w:rsidRPr="001108CD" w14:paraId="419A0C88" w14:textId="77777777" w:rsidTr="00C02B68">
        <w:trPr>
          <w:jc w:val="center"/>
        </w:trPr>
        <w:tc>
          <w:tcPr>
            <w:tcW w:w="854" w:type="pct"/>
          </w:tcPr>
          <w:p w14:paraId="7EF1F4A2" w14:textId="77777777" w:rsidR="00EB4E73" w:rsidRPr="001108CD" w:rsidRDefault="00EB4E73" w:rsidP="007A1C49">
            <w:pPr>
              <w:spacing w:before="60" w:after="60"/>
              <w:jc w:val="right"/>
              <w:rPr>
                <w:rFonts w:ascii="Times New Roman" w:hAnsi="Times New Roman" w:cs="Times New Roman"/>
                <w:iCs/>
                <w:sz w:val="18"/>
                <w:szCs w:val="18"/>
              </w:rPr>
            </w:pPr>
            <w:r w:rsidRPr="001108CD">
              <w:rPr>
                <w:rFonts w:ascii="Times New Roman" w:hAnsi="Times New Roman" w:cs="Times New Roman"/>
                <w:b/>
                <w:iCs/>
                <w:sz w:val="18"/>
                <w:szCs w:val="18"/>
              </w:rPr>
              <w:t xml:space="preserve">Revised: </w:t>
            </w:r>
          </w:p>
        </w:tc>
        <w:tc>
          <w:tcPr>
            <w:tcW w:w="684" w:type="pct"/>
          </w:tcPr>
          <w:p w14:paraId="2342EC7B" w14:textId="36DF67C8" w:rsidR="00EB4E73" w:rsidRPr="001108CD" w:rsidRDefault="00D22644"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5976E773" w14:textId="77777777" w:rsidR="00EB4E73" w:rsidRPr="001108CD" w:rsidRDefault="00EB4E73" w:rsidP="007A1C49">
            <w:pPr>
              <w:spacing w:before="60" w:after="60"/>
              <w:rPr>
                <w:rFonts w:ascii="Times New Roman" w:hAnsi="Times New Roman" w:cs="Times New Roman"/>
              </w:rPr>
            </w:pPr>
          </w:p>
        </w:tc>
      </w:tr>
      <w:tr w:rsidR="00EB4E73" w:rsidRPr="001108CD" w14:paraId="75F4255B" w14:textId="77777777" w:rsidTr="00C02B68">
        <w:trPr>
          <w:trHeight w:val="582"/>
          <w:jc w:val="center"/>
        </w:trPr>
        <w:tc>
          <w:tcPr>
            <w:tcW w:w="854" w:type="pct"/>
          </w:tcPr>
          <w:p w14:paraId="4DDF8A82" w14:textId="77777777" w:rsidR="00EB4E73" w:rsidRPr="001108CD" w:rsidRDefault="00EB4E73" w:rsidP="007A1C49">
            <w:pPr>
              <w:spacing w:before="60" w:after="60"/>
              <w:jc w:val="right"/>
              <w:rPr>
                <w:rFonts w:ascii="Times New Roman" w:hAnsi="Times New Roman" w:cs="Times New Roman"/>
                <w:b/>
                <w:iCs/>
                <w:sz w:val="18"/>
                <w:szCs w:val="18"/>
              </w:rPr>
            </w:pPr>
            <w:r w:rsidRPr="001108CD">
              <w:rPr>
                <w:rFonts w:ascii="Times New Roman" w:hAnsi="Times New Roman" w:cs="Times New Roman"/>
                <w:b/>
                <w:iCs/>
                <w:sz w:val="18"/>
                <w:szCs w:val="18"/>
              </w:rPr>
              <w:t xml:space="preserve">Published: </w:t>
            </w:r>
          </w:p>
        </w:tc>
        <w:tc>
          <w:tcPr>
            <w:tcW w:w="684" w:type="pct"/>
          </w:tcPr>
          <w:p w14:paraId="13D1738C" w14:textId="339D2E36" w:rsidR="00EB4E73" w:rsidRPr="001108CD" w:rsidRDefault="00D22644"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654A7EED" w14:textId="77777777" w:rsidR="00EB4E73" w:rsidRPr="001108CD" w:rsidRDefault="00EB4E73" w:rsidP="007A1C49">
            <w:pPr>
              <w:spacing w:before="60" w:after="60"/>
              <w:rPr>
                <w:rFonts w:ascii="Times New Roman" w:hAnsi="Times New Roman" w:cs="Times New Roman"/>
              </w:rPr>
            </w:pPr>
          </w:p>
        </w:tc>
      </w:tr>
      <w:tr w:rsidR="00EB4E73" w:rsidRPr="001108CD"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1108CD" w:rsidRDefault="00EB4E73" w:rsidP="007A1C49">
            <w:pPr>
              <w:rPr>
                <w:rFonts w:ascii="Times New Roman" w:hAnsi="Times New Roman" w:cs="Times New Roman"/>
                <w:b/>
                <w:iCs/>
                <w:sz w:val="18"/>
                <w:szCs w:val="18"/>
              </w:rPr>
            </w:pPr>
            <w:r w:rsidRPr="001108CD">
              <w:rPr>
                <w:rFonts w:ascii="Times New Roman" w:hAnsi="Times New Roman" w:cs="Times New Roman"/>
                <w:b/>
                <w:iCs/>
                <w:sz w:val="20"/>
                <w:szCs w:val="20"/>
              </w:rPr>
              <w:t>KEYWORDS</w:t>
            </w:r>
          </w:p>
        </w:tc>
        <w:tc>
          <w:tcPr>
            <w:tcW w:w="3462" w:type="pct"/>
            <w:vMerge/>
          </w:tcPr>
          <w:p w14:paraId="6056D04F" w14:textId="77777777" w:rsidR="00EB4E73" w:rsidRPr="001108CD" w:rsidRDefault="00EB4E73" w:rsidP="007A1C49">
            <w:pPr>
              <w:rPr>
                <w:rFonts w:ascii="Times New Roman" w:hAnsi="Times New Roman" w:cs="Times New Roman"/>
              </w:rPr>
            </w:pPr>
          </w:p>
        </w:tc>
      </w:tr>
      <w:tr w:rsidR="00EB4E73" w:rsidRPr="001108CD" w14:paraId="22BB84DC" w14:textId="77777777" w:rsidTr="00C02B68">
        <w:trPr>
          <w:trHeight w:val="468"/>
          <w:jc w:val="center"/>
        </w:trPr>
        <w:tc>
          <w:tcPr>
            <w:tcW w:w="1538" w:type="pct"/>
            <w:gridSpan w:val="2"/>
            <w:tcBorders>
              <w:top w:val="single" w:sz="4" w:space="0" w:color="auto"/>
            </w:tcBorders>
          </w:tcPr>
          <w:p w14:paraId="4E2FD3B5" w14:textId="77777777" w:rsidR="002A50C7" w:rsidRPr="001108CD" w:rsidRDefault="002A50C7" w:rsidP="002A50C7">
            <w:pPr>
              <w:spacing w:before="60" w:after="60"/>
              <w:rPr>
                <w:rFonts w:ascii="Times New Roman" w:hAnsi="Times New Roman" w:cs="Times New Roman"/>
                <w:iCs/>
                <w:sz w:val="20"/>
                <w:szCs w:val="18"/>
                <w:lang w:val="pt-BR"/>
              </w:rPr>
            </w:pPr>
            <w:r w:rsidRPr="001108CD">
              <w:rPr>
                <w:rFonts w:ascii="Times New Roman" w:hAnsi="Times New Roman" w:cs="Times New Roman"/>
                <w:iCs/>
                <w:sz w:val="20"/>
                <w:szCs w:val="18"/>
                <w:lang w:val="pt-BR"/>
              </w:rPr>
              <w:t>Social network language</w:t>
            </w:r>
          </w:p>
          <w:p w14:paraId="1BD9ACCF" w14:textId="77777777" w:rsidR="002A50C7" w:rsidRPr="001108CD" w:rsidRDefault="002A50C7" w:rsidP="002A50C7">
            <w:pPr>
              <w:spacing w:before="60" w:after="60"/>
              <w:rPr>
                <w:rFonts w:ascii="Times New Roman" w:hAnsi="Times New Roman" w:cs="Times New Roman"/>
                <w:iCs/>
                <w:sz w:val="20"/>
                <w:szCs w:val="18"/>
                <w:lang w:val="pt-BR"/>
              </w:rPr>
            </w:pPr>
            <w:r w:rsidRPr="001108CD">
              <w:rPr>
                <w:rFonts w:ascii="Times New Roman" w:hAnsi="Times New Roman" w:cs="Times New Roman"/>
                <w:iCs/>
                <w:sz w:val="20"/>
                <w:szCs w:val="18"/>
                <w:lang w:val="pt-BR"/>
              </w:rPr>
              <w:t>Structural aspect</w:t>
            </w:r>
          </w:p>
          <w:p w14:paraId="08C743D0" w14:textId="77777777" w:rsidR="002A50C7" w:rsidRPr="001108CD" w:rsidRDefault="002A50C7" w:rsidP="002A50C7">
            <w:pPr>
              <w:spacing w:before="60" w:after="60"/>
              <w:rPr>
                <w:rFonts w:ascii="Times New Roman" w:hAnsi="Times New Roman" w:cs="Times New Roman"/>
                <w:iCs/>
                <w:sz w:val="20"/>
                <w:szCs w:val="18"/>
                <w:lang w:val="pt-BR"/>
              </w:rPr>
            </w:pPr>
            <w:r w:rsidRPr="001108CD">
              <w:rPr>
                <w:rFonts w:ascii="Times New Roman" w:hAnsi="Times New Roman" w:cs="Times New Roman"/>
                <w:iCs/>
                <w:sz w:val="20"/>
                <w:szCs w:val="18"/>
                <w:lang w:val="pt-BR"/>
              </w:rPr>
              <w:t>Students</w:t>
            </w:r>
          </w:p>
          <w:p w14:paraId="5F814865" w14:textId="77777777" w:rsidR="002A50C7" w:rsidRPr="001108CD" w:rsidRDefault="002A50C7" w:rsidP="002A50C7">
            <w:pPr>
              <w:spacing w:before="60" w:after="60"/>
              <w:rPr>
                <w:rFonts w:ascii="Times New Roman" w:hAnsi="Times New Roman" w:cs="Times New Roman"/>
                <w:iCs/>
                <w:sz w:val="20"/>
                <w:szCs w:val="18"/>
                <w:lang w:val="pt-BR"/>
              </w:rPr>
            </w:pPr>
            <w:r w:rsidRPr="001108CD">
              <w:rPr>
                <w:rFonts w:ascii="Times New Roman" w:hAnsi="Times New Roman" w:cs="Times New Roman"/>
                <w:iCs/>
                <w:sz w:val="20"/>
                <w:szCs w:val="18"/>
                <w:lang w:val="pt-BR"/>
              </w:rPr>
              <w:t xml:space="preserve">TikTok </w:t>
            </w:r>
          </w:p>
          <w:p w14:paraId="7DC32F9E" w14:textId="5AD4FAF2" w:rsidR="002A50C7" w:rsidRPr="001108CD" w:rsidRDefault="002A50C7" w:rsidP="002A50C7">
            <w:pPr>
              <w:spacing w:before="60" w:after="60"/>
              <w:rPr>
                <w:rFonts w:ascii="Times New Roman" w:hAnsi="Times New Roman" w:cs="Times New Roman"/>
                <w:iCs/>
                <w:sz w:val="20"/>
                <w:szCs w:val="18"/>
                <w:lang w:val="pt-BR"/>
              </w:rPr>
            </w:pPr>
            <w:r w:rsidRPr="001108CD">
              <w:rPr>
                <w:rFonts w:ascii="Times New Roman" w:hAnsi="Times New Roman" w:cs="Times New Roman"/>
                <w:iCs/>
                <w:sz w:val="20"/>
                <w:szCs w:val="18"/>
                <w:lang w:val="pt-BR"/>
              </w:rPr>
              <w:t xml:space="preserve">Captions and </w:t>
            </w:r>
            <w:r w:rsidR="00492F9A">
              <w:rPr>
                <w:rFonts w:ascii="Times New Roman" w:hAnsi="Times New Roman" w:cs="Times New Roman"/>
                <w:iCs/>
                <w:sz w:val="20"/>
                <w:szCs w:val="18"/>
                <w:lang w:val="pt-BR"/>
              </w:rPr>
              <w:t>V</w:t>
            </w:r>
            <w:r w:rsidRPr="001108CD">
              <w:rPr>
                <w:rFonts w:ascii="Times New Roman" w:hAnsi="Times New Roman" w:cs="Times New Roman"/>
                <w:iCs/>
                <w:sz w:val="20"/>
                <w:szCs w:val="18"/>
                <w:lang w:val="pt-BR"/>
              </w:rPr>
              <w:t>ideos</w:t>
            </w:r>
          </w:p>
          <w:p w14:paraId="09519B8A" w14:textId="77777777" w:rsidR="00EB4E73" w:rsidRPr="001108CD" w:rsidRDefault="00EB4E73" w:rsidP="007A1C49">
            <w:pPr>
              <w:spacing w:before="60" w:after="60"/>
              <w:rPr>
                <w:rFonts w:ascii="Times New Roman" w:hAnsi="Times New Roman" w:cs="Times New Roman"/>
                <w:b/>
                <w:iCs/>
                <w:sz w:val="18"/>
                <w:szCs w:val="18"/>
              </w:rPr>
            </w:pPr>
          </w:p>
        </w:tc>
        <w:tc>
          <w:tcPr>
            <w:tcW w:w="3462" w:type="pct"/>
            <w:vMerge/>
          </w:tcPr>
          <w:p w14:paraId="1AC8C1B2" w14:textId="77777777" w:rsidR="00EB4E73" w:rsidRPr="001108CD" w:rsidRDefault="00EB4E73" w:rsidP="007A1C49">
            <w:pPr>
              <w:spacing w:before="60" w:after="60"/>
              <w:rPr>
                <w:rFonts w:ascii="Times New Roman" w:hAnsi="Times New Roman" w:cs="Times New Roman"/>
              </w:rPr>
            </w:pPr>
          </w:p>
        </w:tc>
      </w:tr>
    </w:tbl>
    <w:p w14:paraId="43813A24" w14:textId="539E6973" w:rsidR="00D466CB" w:rsidRPr="001108CD" w:rsidRDefault="00D466CB" w:rsidP="00DC50D9">
      <w:pPr>
        <w:spacing w:after="0"/>
        <w:rPr>
          <w:rFonts w:ascii="Times New Roman" w:hAnsi="Times New Roman" w:cs="Times New Roman"/>
          <w:sz w:val="10"/>
          <w:szCs w:val="10"/>
        </w:rPr>
      </w:pPr>
    </w:p>
    <w:p w14:paraId="7F404EC5" w14:textId="77777777" w:rsidR="00EB4E73" w:rsidRPr="001108CD" w:rsidRDefault="00EB4E73" w:rsidP="00DC50D9">
      <w:pPr>
        <w:spacing w:after="0"/>
        <w:rPr>
          <w:rFonts w:ascii="Times New Roman" w:hAnsi="Times New Roman" w:cs="Times New Roman"/>
          <w:sz w:val="10"/>
          <w:szCs w:val="10"/>
        </w:rPr>
      </w:pPr>
    </w:p>
    <w:tbl>
      <w:tblPr>
        <w:tblStyle w:val="TableGrid"/>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949"/>
        <w:gridCol w:w="5952"/>
      </w:tblGrid>
      <w:tr w:rsidR="00DC50D9" w:rsidRPr="001108CD" w14:paraId="6241250A" w14:textId="77777777" w:rsidTr="00D3046D">
        <w:trPr>
          <w:jc w:val="center"/>
        </w:trPr>
        <w:tc>
          <w:tcPr>
            <w:tcW w:w="5000" w:type="pct"/>
            <w:gridSpan w:val="3"/>
          </w:tcPr>
          <w:p w14:paraId="6A9B48B5" w14:textId="41EA6472" w:rsidR="00DC50D9" w:rsidRPr="001108CD" w:rsidRDefault="00172792" w:rsidP="00DC50D9">
            <w:pPr>
              <w:spacing w:after="60"/>
              <w:rPr>
                <w:rFonts w:ascii="Times New Roman" w:hAnsi="Times New Roman" w:cs="Times New Roman"/>
                <w:b/>
                <w:bCs/>
              </w:rPr>
            </w:pPr>
            <w:r w:rsidRPr="001108CD">
              <w:rPr>
                <w:rFonts w:ascii="Times New Roman" w:hAnsi="Times New Roman" w:cs="Times New Roman"/>
                <w:b/>
                <w:bCs/>
                <w:sz w:val="24"/>
              </w:rPr>
              <w:t xml:space="preserve">ĐẶC ĐIỂM NGÔN NGỮ TRONG CAPTION, VIDEO TRÊN TIKTOK </w:t>
            </w:r>
            <w:r w:rsidR="00284C53">
              <w:rPr>
                <w:rFonts w:ascii="Times New Roman" w:hAnsi="Times New Roman" w:cs="Times New Roman"/>
                <w:b/>
                <w:bCs/>
                <w:sz w:val="24"/>
              </w:rPr>
              <w:br/>
            </w:r>
            <w:r w:rsidRPr="001108CD">
              <w:rPr>
                <w:rFonts w:ascii="Times New Roman" w:hAnsi="Times New Roman" w:cs="Times New Roman"/>
                <w:b/>
                <w:bCs/>
                <w:sz w:val="24"/>
              </w:rPr>
              <w:t>CỦA SINH VIÊN HIỆN NAY NHÌN TỪ BÌNH DIỆN CẤU TRÚC</w:t>
            </w:r>
          </w:p>
        </w:tc>
      </w:tr>
      <w:tr w:rsidR="00A944B1" w:rsidRPr="001108CD" w14:paraId="1B825B18" w14:textId="77777777" w:rsidTr="00D3046D">
        <w:trPr>
          <w:jc w:val="center"/>
        </w:trPr>
        <w:tc>
          <w:tcPr>
            <w:tcW w:w="5000" w:type="pct"/>
            <w:gridSpan w:val="3"/>
          </w:tcPr>
          <w:p w14:paraId="143A4C00" w14:textId="77777777" w:rsidR="00A944B1" w:rsidRPr="001108CD" w:rsidRDefault="00A944B1" w:rsidP="00A944B1">
            <w:pPr>
              <w:rPr>
                <w:rFonts w:ascii="Times New Roman" w:hAnsi="Times New Roman" w:cs="Times New Roman"/>
                <w:b/>
                <w:bCs/>
                <w:sz w:val="10"/>
                <w:szCs w:val="10"/>
                <w:lang w:val="nl-NL"/>
              </w:rPr>
            </w:pPr>
          </w:p>
        </w:tc>
      </w:tr>
      <w:tr w:rsidR="00DC50D9" w:rsidRPr="001108CD" w14:paraId="0BB00CF9" w14:textId="77777777" w:rsidTr="00D3046D">
        <w:trPr>
          <w:jc w:val="center"/>
        </w:trPr>
        <w:tc>
          <w:tcPr>
            <w:tcW w:w="5000" w:type="pct"/>
            <w:gridSpan w:val="3"/>
          </w:tcPr>
          <w:p w14:paraId="69D42C30" w14:textId="6E764703" w:rsidR="00DC50D9" w:rsidRPr="001108CD" w:rsidRDefault="00172792" w:rsidP="00A944B1">
            <w:pPr>
              <w:rPr>
                <w:rFonts w:ascii="Times New Roman" w:hAnsi="Times New Roman" w:cs="Times New Roman"/>
                <w:b/>
                <w:bCs/>
              </w:rPr>
            </w:pPr>
            <w:r w:rsidRPr="001108CD">
              <w:rPr>
                <w:rFonts w:ascii="Times New Roman" w:hAnsi="Times New Roman" w:cs="Times New Roman"/>
                <w:b/>
                <w:bCs/>
                <w:sz w:val="20"/>
              </w:rPr>
              <w:t>Nguyễn Diệu Thương</w:t>
            </w:r>
            <w:r w:rsidRPr="001108CD">
              <w:rPr>
                <w:rFonts w:ascii="Times New Roman" w:hAnsi="Times New Roman" w:cs="Times New Roman"/>
                <w:b/>
                <w:bCs/>
                <w:sz w:val="20"/>
                <w:vertAlign w:val="superscript"/>
              </w:rPr>
              <w:t>*</w:t>
            </w:r>
            <w:r w:rsidRPr="001108CD">
              <w:rPr>
                <w:rFonts w:ascii="Times New Roman" w:hAnsi="Times New Roman" w:cs="Times New Roman"/>
                <w:b/>
                <w:bCs/>
                <w:sz w:val="20"/>
              </w:rPr>
              <w:t>, Đàm Thị Quỳnh Trang</w:t>
            </w:r>
          </w:p>
        </w:tc>
      </w:tr>
      <w:tr w:rsidR="00DC50D9" w:rsidRPr="001108CD" w14:paraId="6479A778" w14:textId="77777777" w:rsidTr="00D3046D">
        <w:trPr>
          <w:jc w:val="center"/>
        </w:trPr>
        <w:tc>
          <w:tcPr>
            <w:tcW w:w="5000" w:type="pct"/>
            <w:gridSpan w:val="3"/>
          </w:tcPr>
          <w:p w14:paraId="064A1E50" w14:textId="448DB25F" w:rsidR="00DC50D9" w:rsidRPr="001108CD" w:rsidRDefault="00DD7B1E" w:rsidP="001108CD">
            <w:pPr>
              <w:rPr>
                <w:rFonts w:ascii="Times New Roman" w:hAnsi="Times New Roman" w:cs="Times New Roman"/>
                <w:i/>
              </w:rPr>
            </w:pPr>
            <w:r w:rsidRPr="001108CD">
              <w:rPr>
                <w:rFonts w:ascii="Times New Roman" w:hAnsi="Times New Roman" w:cs="Times New Roman"/>
                <w:i/>
                <w:sz w:val="18"/>
              </w:rPr>
              <w:t>Trường Đại học Sư phạm</w:t>
            </w:r>
            <w:r w:rsidR="001108CD" w:rsidRPr="001108CD">
              <w:rPr>
                <w:rFonts w:ascii="Times New Roman" w:hAnsi="Times New Roman" w:cs="Times New Roman"/>
                <w:i/>
                <w:sz w:val="18"/>
              </w:rPr>
              <w:t xml:space="preserve"> </w:t>
            </w:r>
            <w:r w:rsidRPr="001108CD">
              <w:rPr>
                <w:rFonts w:ascii="Times New Roman" w:hAnsi="Times New Roman" w:cs="Times New Roman"/>
                <w:i/>
                <w:sz w:val="18"/>
              </w:rPr>
              <w:t>- Đ</w:t>
            </w:r>
            <w:r w:rsidR="001108CD" w:rsidRPr="001108CD">
              <w:rPr>
                <w:rFonts w:ascii="Times New Roman" w:hAnsi="Times New Roman" w:cs="Times New Roman"/>
                <w:i/>
                <w:sz w:val="18"/>
              </w:rPr>
              <w:t>H</w:t>
            </w:r>
            <w:r w:rsidRPr="001108CD">
              <w:rPr>
                <w:rFonts w:ascii="Times New Roman" w:hAnsi="Times New Roman" w:cs="Times New Roman"/>
                <w:i/>
                <w:sz w:val="18"/>
              </w:rPr>
              <w:t xml:space="preserve"> Thái Nguyên</w:t>
            </w:r>
          </w:p>
        </w:tc>
      </w:tr>
      <w:tr w:rsidR="00A944B1" w:rsidRPr="001108CD" w14:paraId="54FB36D4" w14:textId="77777777" w:rsidTr="00D3046D">
        <w:trPr>
          <w:jc w:val="center"/>
        </w:trPr>
        <w:tc>
          <w:tcPr>
            <w:tcW w:w="5000" w:type="pct"/>
            <w:gridSpan w:val="3"/>
            <w:tcBorders>
              <w:bottom w:val="single" w:sz="4" w:space="0" w:color="auto"/>
            </w:tcBorders>
          </w:tcPr>
          <w:p w14:paraId="60B68438" w14:textId="77777777" w:rsidR="00A944B1" w:rsidRPr="001108CD" w:rsidRDefault="00A944B1" w:rsidP="00DC50D9">
            <w:pPr>
              <w:rPr>
                <w:rFonts w:ascii="Times New Roman" w:hAnsi="Times New Roman" w:cs="Times New Roman"/>
                <w:i/>
                <w:sz w:val="10"/>
                <w:szCs w:val="10"/>
                <w:vertAlign w:val="superscript"/>
                <w:lang w:val="nl-NL"/>
              </w:rPr>
            </w:pPr>
          </w:p>
        </w:tc>
      </w:tr>
      <w:tr w:rsidR="00DC50D9" w:rsidRPr="001108CD" w14:paraId="3F45CA1F" w14:textId="77777777" w:rsidTr="00D3046D">
        <w:trPr>
          <w:jc w:val="center"/>
        </w:trPr>
        <w:tc>
          <w:tcPr>
            <w:tcW w:w="1512" w:type="pct"/>
            <w:gridSpan w:val="2"/>
            <w:tcBorders>
              <w:top w:val="single" w:sz="4" w:space="0" w:color="auto"/>
              <w:bottom w:val="single" w:sz="4" w:space="0" w:color="auto"/>
            </w:tcBorders>
          </w:tcPr>
          <w:p w14:paraId="2A1AA094" w14:textId="238DE51E" w:rsidR="00DC50D9" w:rsidRPr="001108CD" w:rsidRDefault="00DC50D9" w:rsidP="0070111B">
            <w:pPr>
              <w:spacing w:before="60" w:after="60"/>
              <w:jc w:val="center"/>
              <w:rPr>
                <w:rFonts w:ascii="Times New Roman" w:hAnsi="Times New Roman" w:cs="Times New Roman"/>
                <w:b/>
                <w:bCs/>
              </w:rPr>
            </w:pPr>
            <w:r w:rsidRPr="001108CD">
              <w:rPr>
                <w:rFonts w:ascii="Times New Roman" w:hAnsi="Times New Roman" w:cs="Times New Roman"/>
                <w:b/>
                <w:bCs/>
                <w:sz w:val="20"/>
                <w:szCs w:val="20"/>
              </w:rPr>
              <w:t>THÔNG TIN BÀI BÁO</w:t>
            </w:r>
          </w:p>
        </w:tc>
        <w:tc>
          <w:tcPr>
            <w:tcW w:w="3488" w:type="pct"/>
            <w:tcBorders>
              <w:top w:val="single" w:sz="4" w:space="0" w:color="auto"/>
              <w:bottom w:val="single" w:sz="4" w:space="0" w:color="auto"/>
            </w:tcBorders>
          </w:tcPr>
          <w:p w14:paraId="5A8F1C84" w14:textId="4B19FE5B" w:rsidR="00DC50D9" w:rsidRPr="001108CD" w:rsidRDefault="0086406E" w:rsidP="00D3046D">
            <w:pPr>
              <w:spacing w:before="60" w:after="60"/>
              <w:ind w:left="170"/>
              <w:rPr>
                <w:rFonts w:ascii="Times New Roman" w:hAnsi="Times New Roman" w:cs="Times New Roman"/>
              </w:rPr>
            </w:pPr>
            <w:r w:rsidRPr="001108CD">
              <w:rPr>
                <w:rFonts w:ascii="Times New Roman" w:hAnsi="Times New Roman" w:cs="Times New Roman"/>
                <w:b/>
                <w:bCs/>
                <w:sz w:val="20"/>
                <w:szCs w:val="20"/>
              </w:rPr>
              <w:t>TÓM TẮT</w:t>
            </w:r>
          </w:p>
        </w:tc>
      </w:tr>
      <w:tr w:rsidR="00D22644" w:rsidRPr="001108CD" w14:paraId="1C067EA2" w14:textId="77777777" w:rsidTr="00D3046D">
        <w:trPr>
          <w:jc w:val="center"/>
        </w:trPr>
        <w:tc>
          <w:tcPr>
            <w:tcW w:w="956" w:type="pct"/>
            <w:tcBorders>
              <w:top w:val="single" w:sz="4" w:space="0" w:color="auto"/>
            </w:tcBorders>
          </w:tcPr>
          <w:p w14:paraId="7367DCC1" w14:textId="3EE544CE" w:rsidR="00D22644" w:rsidRPr="001108CD" w:rsidRDefault="00D22644" w:rsidP="00C3543E">
            <w:pPr>
              <w:spacing w:before="60" w:after="60"/>
              <w:jc w:val="right"/>
              <w:rPr>
                <w:rFonts w:ascii="Times New Roman" w:hAnsi="Times New Roman" w:cs="Times New Roman"/>
                <w:iCs/>
                <w:sz w:val="18"/>
                <w:szCs w:val="18"/>
              </w:rPr>
            </w:pPr>
            <w:r w:rsidRPr="001108CD">
              <w:rPr>
                <w:rFonts w:ascii="Times New Roman" w:hAnsi="Times New Roman" w:cs="Times New Roman"/>
                <w:b/>
                <w:iCs/>
                <w:sz w:val="18"/>
                <w:szCs w:val="18"/>
              </w:rPr>
              <w:t xml:space="preserve">Ngày nhận bài: </w:t>
            </w:r>
          </w:p>
        </w:tc>
        <w:tc>
          <w:tcPr>
            <w:tcW w:w="556" w:type="pct"/>
            <w:tcBorders>
              <w:top w:val="single" w:sz="4" w:space="0" w:color="auto"/>
            </w:tcBorders>
          </w:tcPr>
          <w:p w14:paraId="37653480" w14:textId="04DF2CC5" w:rsidR="00D22644" w:rsidRPr="001108CD" w:rsidRDefault="00D22644"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10/5/2024</w:t>
            </w:r>
          </w:p>
        </w:tc>
        <w:tc>
          <w:tcPr>
            <w:tcW w:w="3488" w:type="pct"/>
            <w:vMerge w:val="restart"/>
          </w:tcPr>
          <w:p w14:paraId="728CBB9E" w14:textId="550EE63E" w:rsidR="00D22644" w:rsidRPr="001108CD" w:rsidRDefault="00D22644" w:rsidP="00F15EE3">
            <w:pPr>
              <w:ind w:left="170"/>
              <w:jc w:val="both"/>
              <w:rPr>
                <w:rFonts w:ascii="Times New Roman" w:hAnsi="Times New Roman" w:cs="Times New Roman"/>
              </w:rPr>
            </w:pPr>
            <w:r w:rsidRPr="008B661F">
              <w:rPr>
                <w:rFonts w:ascii="Times New Roman" w:hAnsi="Times New Roman" w:cs="Times New Roman"/>
                <w:sz w:val="20"/>
              </w:rPr>
              <w:t xml:space="preserve">Bài viết đã phân tích đặc điểm ngôn ngữ trong caption, video trên TikTok trên các phương diện cấu tạo, sự sáng tạo (cách dùng mới), cách tổ chức kết cấu lập luận. Để thực hiện nghiên cứu, chúng tôi tiến hành khảo sát những caption, video của sinh viên thịnh hành trên trang mạng xã hội TikTok (từ tháng 9/2023 đến tháng </w:t>
            </w:r>
            <w:r>
              <w:rPr>
                <w:rFonts w:ascii="Times New Roman" w:hAnsi="Times New Roman" w:cs="Times New Roman"/>
                <w:sz w:val="20"/>
              </w:rPr>
              <w:t>0</w:t>
            </w:r>
            <w:r w:rsidRPr="008B661F">
              <w:rPr>
                <w:rFonts w:ascii="Times New Roman" w:hAnsi="Times New Roman" w:cs="Times New Roman"/>
                <w:sz w:val="20"/>
              </w:rPr>
              <w:t xml:space="preserve">1/2024). Qua sự thống kê, miêu tả, có thể thấy rằng các caption chủ yếu được cấu tạo bởi cụm từ, câu. Kiểu cấu tạo cụm chính phụ và đẳng lập có xu hướng cố định hoá theo thành ngữ đã tạo nên sức hấp dẫn. Về cách thức tổ chức lập luận, </w:t>
            </w:r>
            <w:r w:rsidRPr="00C442E3">
              <w:rPr>
                <w:rFonts w:ascii="Times New Roman" w:hAnsi="Times New Roman" w:cs="Times New Roman"/>
                <w:sz w:val="20"/>
              </w:rPr>
              <w:t xml:space="preserve">sinh viên chủ yếu </w:t>
            </w:r>
            <w:r w:rsidRPr="008B661F">
              <w:rPr>
                <w:rFonts w:ascii="Times New Roman" w:hAnsi="Times New Roman" w:cs="Times New Roman"/>
                <w:sz w:val="20"/>
              </w:rPr>
              <w:t>sử dụng kiểu lập luận tương đồng tạo kết luận đồng hướng (chủ yếu), kiểu kết luận nghịch hướng qua bước suy luận trung gian. Cách gieo vần với hình ảnh mới lạ, biện pháp chơi chữ, từ mới, đối, điệp, cách nói trại âm có chêm xen tiếng Anh, chất liệu văn học/ca dao/ âm nhạc cũng được sử dụng. Kết quả nghiên cứu cho thấy phong cách, cá tính, sự linh hoạt trong sử dụng ngôn ngữ của sinh viên trên TikTok. Tuy nhiên, cần lưu ý đến sự ảnh hưởng của những cách dùng làm mất đi sự trong sáng của tiếng Việt.</w:t>
            </w:r>
          </w:p>
        </w:tc>
      </w:tr>
      <w:tr w:rsidR="00D22644" w:rsidRPr="001108CD" w14:paraId="1E9DB365" w14:textId="77777777" w:rsidTr="00D3046D">
        <w:trPr>
          <w:jc w:val="center"/>
        </w:trPr>
        <w:tc>
          <w:tcPr>
            <w:tcW w:w="956" w:type="pct"/>
          </w:tcPr>
          <w:p w14:paraId="4034C56C" w14:textId="7E81B792" w:rsidR="00D22644" w:rsidRPr="001108CD" w:rsidRDefault="00D22644" w:rsidP="00C3543E">
            <w:pPr>
              <w:spacing w:before="60" w:after="60"/>
              <w:jc w:val="right"/>
              <w:rPr>
                <w:rFonts w:ascii="Times New Roman" w:hAnsi="Times New Roman" w:cs="Times New Roman"/>
                <w:iCs/>
                <w:sz w:val="18"/>
                <w:szCs w:val="18"/>
              </w:rPr>
            </w:pPr>
            <w:r w:rsidRPr="001108CD">
              <w:rPr>
                <w:rFonts w:ascii="Times New Roman" w:hAnsi="Times New Roman" w:cs="Times New Roman"/>
                <w:b/>
                <w:iCs/>
                <w:sz w:val="18"/>
                <w:szCs w:val="18"/>
              </w:rPr>
              <w:t xml:space="preserve">Ngày hoàn thiện: </w:t>
            </w:r>
          </w:p>
        </w:tc>
        <w:tc>
          <w:tcPr>
            <w:tcW w:w="556" w:type="pct"/>
          </w:tcPr>
          <w:p w14:paraId="73E6F341" w14:textId="00C538A5" w:rsidR="00D22644" w:rsidRPr="001108CD" w:rsidRDefault="00D22644"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88" w:type="pct"/>
            <w:vMerge/>
          </w:tcPr>
          <w:p w14:paraId="43869F65" w14:textId="3F7E85FC" w:rsidR="00D22644" w:rsidRPr="001108CD" w:rsidRDefault="00D22644" w:rsidP="00137F8B">
            <w:pPr>
              <w:spacing w:before="60" w:after="60"/>
              <w:rPr>
                <w:rFonts w:ascii="Times New Roman" w:hAnsi="Times New Roman" w:cs="Times New Roman"/>
              </w:rPr>
            </w:pPr>
          </w:p>
        </w:tc>
      </w:tr>
      <w:tr w:rsidR="00D22644" w:rsidRPr="001108CD" w14:paraId="6BA355B0" w14:textId="77777777" w:rsidTr="00D3046D">
        <w:trPr>
          <w:trHeight w:val="582"/>
          <w:jc w:val="center"/>
        </w:trPr>
        <w:tc>
          <w:tcPr>
            <w:tcW w:w="956" w:type="pct"/>
          </w:tcPr>
          <w:p w14:paraId="71176DB9" w14:textId="50890046" w:rsidR="00D22644" w:rsidRPr="001108CD" w:rsidRDefault="00D22644" w:rsidP="00C3543E">
            <w:pPr>
              <w:spacing w:before="60" w:after="60"/>
              <w:jc w:val="right"/>
              <w:rPr>
                <w:rFonts w:ascii="Times New Roman" w:hAnsi="Times New Roman" w:cs="Times New Roman"/>
                <w:b/>
                <w:iCs/>
                <w:sz w:val="18"/>
                <w:szCs w:val="18"/>
              </w:rPr>
            </w:pPr>
            <w:r w:rsidRPr="001108CD">
              <w:rPr>
                <w:rFonts w:ascii="Times New Roman" w:hAnsi="Times New Roman" w:cs="Times New Roman"/>
                <w:b/>
                <w:iCs/>
                <w:sz w:val="18"/>
                <w:szCs w:val="18"/>
              </w:rPr>
              <w:t xml:space="preserve">Ngày đăng: </w:t>
            </w:r>
          </w:p>
        </w:tc>
        <w:tc>
          <w:tcPr>
            <w:tcW w:w="556" w:type="pct"/>
          </w:tcPr>
          <w:p w14:paraId="26B1B187" w14:textId="291AB276" w:rsidR="00D22644" w:rsidRPr="001108CD" w:rsidRDefault="00D22644"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88" w:type="pct"/>
            <w:vMerge/>
          </w:tcPr>
          <w:p w14:paraId="2AD9411A" w14:textId="3F0B11AB" w:rsidR="00D22644" w:rsidRPr="001108CD" w:rsidRDefault="00D22644" w:rsidP="00137F8B">
            <w:pPr>
              <w:spacing w:before="60" w:after="60"/>
              <w:rPr>
                <w:rFonts w:ascii="Times New Roman" w:hAnsi="Times New Roman" w:cs="Times New Roman"/>
              </w:rPr>
            </w:pPr>
          </w:p>
        </w:tc>
      </w:tr>
      <w:tr w:rsidR="00D22644" w:rsidRPr="001108CD" w14:paraId="694E3D4F" w14:textId="77777777" w:rsidTr="00D3046D">
        <w:trPr>
          <w:trHeight w:val="283"/>
          <w:jc w:val="center"/>
        </w:trPr>
        <w:tc>
          <w:tcPr>
            <w:tcW w:w="1512" w:type="pct"/>
            <w:gridSpan w:val="2"/>
            <w:tcBorders>
              <w:bottom w:val="single" w:sz="4" w:space="0" w:color="auto"/>
            </w:tcBorders>
          </w:tcPr>
          <w:p w14:paraId="6FB7FB21" w14:textId="35273844" w:rsidR="00D22644" w:rsidRPr="001108CD" w:rsidRDefault="00D22644" w:rsidP="0086406E">
            <w:pPr>
              <w:rPr>
                <w:rFonts w:ascii="Times New Roman" w:hAnsi="Times New Roman" w:cs="Times New Roman"/>
                <w:b/>
                <w:iCs/>
                <w:sz w:val="18"/>
                <w:szCs w:val="18"/>
              </w:rPr>
            </w:pPr>
            <w:r w:rsidRPr="001108CD">
              <w:rPr>
                <w:rFonts w:ascii="Times New Roman" w:hAnsi="Times New Roman" w:cs="Times New Roman"/>
                <w:b/>
                <w:iCs/>
                <w:sz w:val="20"/>
                <w:szCs w:val="20"/>
              </w:rPr>
              <w:t>TỪ KHÓA</w:t>
            </w:r>
          </w:p>
        </w:tc>
        <w:tc>
          <w:tcPr>
            <w:tcW w:w="3488" w:type="pct"/>
            <w:vMerge/>
          </w:tcPr>
          <w:p w14:paraId="002A1402" w14:textId="77777777" w:rsidR="00D22644" w:rsidRPr="001108CD" w:rsidRDefault="00D22644" w:rsidP="0086406E">
            <w:pPr>
              <w:rPr>
                <w:rFonts w:ascii="Times New Roman" w:hAnsi="Times New Roman" w:cs="Times New Roman"/>
              </w:rPr>
            </w:pPr>
          </w:p>
        </w:tc>
      </w:tr>
      <w:tr w:rsidR="00D22644" w:rsidRPr="001108CD" w14:paraId="22B5FB5E" w14:textId="77777777" w:rsidTr="00D3046D">
        <w:trPr>
          <w:trHeight w:val="468"/>
          <w:jc w:val="center"/>
        </w:trPr>
        <w:tc>
          <w:tcPr>
            <w:tcW w:w="1512" w:type="pct"/>
            <w:gridSpan w:val="2"/>
            <w:tcBorders>
              <w:top w:val="single" w:sz="4" w:space="0" w:color="auto"/>
            </w:tcBorders>
          </w:tcPr>
          <w:p w14:paraId="00F5A8BF" w14:textId="77777777" w:rsidR="00D22644" w:rsidRPr="00B82BE2" w:rsidRDefault="00D22644" w:rsidP="0057290C">
            <w:pPr>
              <w:spacing w:before="60" w:after="60"/>
              <w:rPr>
                <w:rFonts w:ascii="Times New Roman" w:hAnsi="Times New Roman" w:cs="Times New Roman"/>
                <w:iCs/>
                <w:sz w:val="20"/>
                <w:szCs w:val="18"/>
              </w:rPr>
            </w:pPr>
            <w:r w:rsidRPr="00B82BE2">
              <w:rPr>
                <w:rFonts w:ascii="Times New Roman" w:hAnsi="Times New Roman" w:cs="Times New Roman"/>
                <w:iCs/>
                <w:sz w:val="20"/>
                <w:szCs w:val="18"/>
              </w:rPr>
              <w:t>Ngôn ngữ mạng xã hội</w:t>
            </w:r>
          </w:p>
          <w:p w14:paraId="6B57637A" w14:textId="77777777" w:rsidR="00D22644" w:rsidRPr="00B82BE2" w:rsidRDefault="00D22644" w:rsidP="0057290C">
            <w:pPr>
              <w:spacing w:before="60" w:after="60"/>
              <w:rPr>
                <w:rFonts w:ascii="Times New Roman" w:hAnsi="Times New Roman" w:cs="Times New Roman"/>
                <w:iCs/>
                <w:sz w:val="20"/>
                <w:szCs w:val="18"/>
              </w:rPr>
            </w:pPr>
            <w:r w:rsidRPr="00B82BE2">
              <w:rPr>
                <w:rFonts w:ascii="Times New Roman" w:hAnsi="Times New Roman" w:cs="Times New Roman"/>
                <w:iCs/>
                <w:sz w:val="20"/>
                <w:szCs w:val="18"/>
              </w:rPr>
              <w:t>Bình diện cấu trúc</w:t>
            </w:r>
          </w:p>
          <w:p w14:paraId="12903317" w14:textId="77777777" w:rsidR="00D22644" w:rsidRPr="00B82BE2" w:rsidRDefault="00D22644" w:rsidP="0057290C">
            <w:pPr>
              <w:spacing w:before="60" w:after="60"/>
              <w:rPr>
                <w:rFonts w:ascii="Times New Roman" w:hAnsi="Times New Roman" w:cs="Times New Roman"/>
                <w:iCs/>
                <w:sz w:val="20"/>
                <w:szCs w:val="18"/>
              </w:rPr>
            </w:pPr>
            <w:r w:rsidRPr="00B82BE2">
              <w:rPr>
                <w:rFonts w:ascii="Times New Roman" w:hAnsi="Times New Roman" w:cs="Times New Roman"/>
                <w:iCs/>
                <w:sz w:val="20"/>
                <w:szCs w:val="18"/>
              </w:rPr>
              <w:t>Sinh viên</w:t>
            </w:r>
          </w:p>
          <w:p w14:paraId="4104AA6F" w14:textId="77777777" w:rsidR="00D22644" w:rsidRPr="00B82BE2" w:rsidRDefault="00D22644" w:rsidP="0057290C">
            <w:pPr>
              <w:spacing w:before="60" w:after="60"/>
              <w:rPr>
                <w:rFonts w:ascii="Times New Roman" w:hAnsi="Times New Roman" w:cs="Times New Roman"/>
                <w:iCs/>
                <w:sz w:val="20"/>
                <w:szCs w:val="18"/>
              </w:rPr>
            </w:pPr>
            <w:r w:rsidRPr="00B82BE2">
              <w:rPr>
                <w:rFonts w:ascii="Times New Roman" w:hAnsi="Times New Roman" w:cs="Times New Roman"/>
                <w:iCs/>
                <w:sz w:val="20"/>
                <w:szCs w:val="18"/>
              </w:rPr>
              <w:t>TikTok</w:t>
            </w:r>
          </w:p>
          <w:p w14:paraId="6B9A2F55" w14:textId="6B0B3D30" w:rsidR="00D22644" w:rsidRPr="001108CD" w:rsidRDefault="00D22644" w:rsidP="0057290C">
            <w:pPr>
              <w:spacing w:before="60" w:after="60"/>
              <w:rPr>
                <w:rFonts w:ascii="Times New Roman" w:hAnsi="Times New Roman" w:cs="Times New Roman"/>
                <w:b/>
                <w:iCs/>
                <w:sz w:val="18"/>
                <w:szCs w:val="18"/>
              </w:rPr>
            </w:pPr>
            <w:r w:rsidRPr="00B82BE2">
              <w:rPr>
                <w:rFonts w:ascii="Times New Roman" w:hAnsi="Times New Roman" w:cs="Times New Roman"/>
                <w:iCs/>
                <w:sz w:val="20"/>
                <w:szCs w:val="18"/>
              </w:rPr>
              <w:t>Caption và video</w:t>
            </w:r>
          </w:p>
        </w:tc>
        <w:tc>
          <w:tcPr>
            <w:tcW w:w="3488" w:type="pct"/>
            <w:vMerge/>
          </w:tcPr>
          <w:p w14:paraId="1516B1F7" w14:textId="77777777" w:rsidR="00D22644" w:rsidRPr="001108CD" w:rsidRDefault="00D22644" w:rsidP="00137F8B">
            <w:pPr>
              <w:spacing w:before="60" w:after="60"/>
              <w:rPr>
                <w:rFonts w:ascii="Times New Roman" w:hAnsi="Times New Roman" w:cs="Times New Roman"/>
              </w:rPr>
            </w:pPr>
          </w:p>
        </w:tc>
      </w:tr>
    </w:tbl>
    <w:p w14:paraId="53E33582" w14:textId="028C49BE" w:rsidR="00DC50D9" w:rsidRDefault="00DC50D9" w:rsidP="008D6305">
      <w:pPr>
        <w:spacing w:after="0" w:line="240" w:lineRule="auto"/>
        <w:rPr>
          <w:rFonts w:ascii="Times New Roman" w:hAnsi="Times New Roman" w:cs="Times New Roman"/>
          <w:sz w:val="10"/>
          <w:szCs w:val="10"/>
        </w:rPr>
      </w:pPr>
    </w:p>
    <w:p w14:paraId="4DB86932" w14:textId="77777777" w:rsidR="00B07860" w:rsidRDefault="00B07860" w:rsidP="008D6305">
      <w:pPr>
        <w:spacing w:after="0" w:line="240" w:lineRule="auto"/>
        <w:rPr>
          <w:rFonts w:ascii="Times New Roman" w:hAnsi="Times New Roman" w:cs="Times New Roman"/>
          <w:sz w:val="10"/>
          <w:szCs w:val="10"/>
        </w:rPr>
      </w:pPr>
    </w:p>
    <w:p w14:paraId="36A8834C" w14:textId="77777777" w:rsidR="00B07860" w:rsidRPr="001108CD" w:rsidRDefault="00B07860" w:rsidP="008D6305">
      <w:pPr>
        <w:spacing w:after="0" w:line="240" w:lineRule="auto"/>
        <w:rPr>
          <w:rFonts w:ascii="Times New Roman" w:hAnsi="Times New Roman" w:cs="Times New Roman"/>
          <w:sz w:val="10"/>
          <w:szCs w:val="10"/>
        </w:rPr>
      </w:pPr>
    </w:p>
    <w:p w14:paraId="5AF5A31D" w14:textId="10FD0262" w:rsidR="008D6305" w:rsidRPr="001108CD" w:rsidRDefault="008D6305" w:rsidP="00AE3034">
      <w:pPr>
        <w:spacing w:before="60" w:after="60"/>
        <w:jc w:val="both"/>
        <w:rPr>
          <w:rFonts w:ascii="Times New Roman" w:hAnsi="Times New Roman" w:cs="Times New Roman"/>
        </w:rPr>
      </w:pPr>
    </w:p>
    <w:p w14:paraId="4EAF48FE" w14:textId="32E13DA8" w:rsidR="005165F2" w:rsidRPr="001108CD" w:rsidRDefault="002C78EC" w:rsidP="002C78EC">
      <w:pPr>
        <w:spacing w:before="60" w:after="60"/>
        <w:jc w:val="both"/>
        <w:rPr>
          <w:rFonts w:ascii="Times New Roman" w:hAnsi="Times New Roman" w:cs="Times New Roman"/>
          <w:b/>
          <w:sz w:val="20"/>
        </w:rPr>
      </w:pPr>
      <w:r w:rsidRPr="001108CD">
        <w:rPr>
          <w:rFonts w:ascii="Times New Roman" w:hAnsi="Times New Roman" w:cs="Times New Roman"/>
          <w:b/>
          <w:sz w:val="20"/>
        </w:rPr>
        <w:t xml:space="preserve">DOI: </w:t>
      </w:r>
      <w:hyperlink r:id="rId8" w:history="1">
        <w:r w:rsidR="005165F2" w:rsidRPr="001108CD">
          <w:rPr>
            <w:rStyle w:val="Hyperlink"/>
            <w:rFonts w:ascii="Times New Roman" w:hAnsi="Times New Roman" w:cs="Times New Roman"/>
            <w:b/>
            <w:sz w:val="20"/>
          </w:rPr>
          <w:t>https://doi.org/10.34238/tnu-jst.10352</w:t>
        </w:r>
      </w:hyperlink>
    </w:p>
    <w:p w14:paraId="7BCBE6D1" w14:textId="248F79ED" w:rsidR="007C4914" w:rsidRPr="001B5FAE" w:rsidRDefault="007C4914" w:rsidP="001B5FAE">
      <w:pPr>
        <w:spacing w:before="120" w:after="120" w:line="240" w:lineRule="auto"/>
        <w:jc w:val="both"/>
        <w:rPr>
          <w:rFonts w:ascii="Times New Roman" w:hAnsi="Times New Roman" w:cs="Times New Roman"/>
        </w:rPr>
      </w:pPr>
      <w:r w:rsidRPr="001B5FAE">
        <w:rPr>
          <w:rFonts w:ascii="Times New Roman" w:hAnsi="Times New Roman" w:cs="Times New Roman"/>
          <w:b/>
          <w:bCs/>
        </w:rPr>
        <w:lastRenderedPageBreak/>
        <w:t>1. Đặt vấn đề</w:t>
      </w:r>
    </w:p>
    <w:p w14:paraId="5862C9F3" w14:textId="7889D342" w:rsidR="007C4914" w:rsidRPr="001B5FAE" w:rsidRDefault="007C4914" w:rsidP="009248C4">
      <w:pPr>
        <w:pStyle w:val="NormalWeb"/>
        <w:rPr>
          <w:shd w:val="clear" w:color="auto" w:fill="FFFFFF"/>
        </w:rPr>
      </w:pPr>
      <w:r w:rsidRPr="001B5FAE">
        <w:t xml:space="preserve">Từ những năm đầu thế kỉ XX, </w:t>
      </w:r>
      <w:r w:rsidRPr="0005217A">
        <w:t>nhiều nhà nghiên cứu (Raoul de la Grasserie (1906), Hodson (1939), Nida (1949), Haugen (1951), Currie (1952), Weinreich (1953), Pickford (1956), Wallis (1956)) đã đưa ra khái niệm ngôn ngữ học xã hội (Sociolinguistics)</w:t>
      </w:r>
      <w:r w:rsidR="008C55D2" w:rsidRPr="0005217A">
        <w:t xml:space="preserve"> </w:t>
      </w:r>
      <w:r w:rsidR="00AD2539" w:rsidRPr="0005217A">
        <w:t>(dẫn theo [</w:t>
      </w:r>
      <w:r w:rsidR="008C55D2" w:rsidRPr="0005217A">
        <w:t>1]</w:t>
      </w:r>
      <w:r w:rsidR="00AD2539" w:rsidRPr="0005217A">
        <w:t>)</w:t>
      </w:r>
      <w:r w:rsidRPr="0005217A">
        <w:t>. Đây là ngành học nghiên cứu về mối quan hệ giữa ngôn ngữ đặt trong môi trường văn hoá xã hội [1, tr.79-85].... Ngôn ngữ học xã hội trở thành một ngành học nghiên cứu độc lập kể từ những năm 60 của thế kỉ XX. Khi đó, ngôn ngữ học xã hội được nhìn nhận trong mối quan hệ liên ngành: dân tộc học, nhân loại học, ngôn ngữ học, tâm lí học với các tác giả: Ervin-Tripp (</w:t>
      </w:r>
      <w:r w:rsidRPr="0005217A">
        <w:rPr>
          <w:i/>
          <w:iCs/>
        </w:rPr>
        <w:t>On sociolinguistic rules: Alternation and co-occurrence</w:t>
      </w:r>
      <w:r w:rsidRPr="0005217A">
        <w:t>, 1972), Dell Hymes (</w:t>
      </w:r>
      <w:r w:rsidRPr="0005217A">
        <w:rPr>
          <w:i/>
          <w:iCs/>
        </w:rPr>
        <w:t>Foundations in Sociolinguistics</w:t>
      </w:r>
      <w:r w:rsidRPr="0005217A">
        <w:t>, 1986), Ferguson (</w:t>
      </w:r>
      <w:r w:rsidRPr="0005217A">
        <w:rPr>
          <w:i/>
          <w:iCs/>
        </w:rPr>
        <w:t>Sociolinguistic Perspectives</w:t>
      </w:r>
      <w:r w:rsidRPr="0005217A">
        <w:t>, 1959-1994)</w:t>
      </w:r>
      <w:r w:rsidR="008C55D2" w:rsidRPr="0005217A">
        <w:t xml:space="preserve"> </w:t>
      </w:r>
      <w:r w:rsidR="00AD2539" w:rsidRPr="0005217A">
        <w:t xml:space="preserve">(dẫn theo </w:t>
      </w:r>
      <w:r w:rsidR="008C55D2" w:rsidRPr="0005217A">
        <w:t>[1]</w:t>
      </w:r>
      <w:r w:rsidR="00AD2539" w:rsidRPr="0005217A">
        <w:t>)</w:t>
      </w:r>
      <w:r w:rsidRPr="0005217A">
        <w:t>…</w:t>
      </w:r>
      <w:r w:rsidRPr="001B5FAE">
        <w:t xml:space="preserve"> Ngôn ngữ học xã hội ra đời đã giải quyết những hạn chế của ngôn ngữ học cấu trúc. </w:t>
      </w:r>
      <w:r w:rsidRPr="001B5FAE">
        <w:rPr>
          <w:shd w:val="clear" w:color="auto" w:fill="FFFFFF"/>
        </w:rPr>
        <w:t>Khi đó, những vấn đề xã hội đã đặt ra cho ngôn ngữ học nghiên cứu sự biến đổi bên trong một hệ thống ngôn ngữ, các hiện tượng xung đột ngôn ngữ, các vấn đề dạy và học ngôn ngữ… Từ những định hướng ban đầu về ngôn ngữ học xã hội, trên thế giới cũng đã xuất hiện những công trình nghiên cứu về ngôn ngữ mạng xã hội (phát triển mạnh từ những năm đầu thế kỉ XXI và đến nay ngôn ngữ mạng xã hội vẫn còn sức hấp dẫn). Đặc biệt có những công trình công phu gắn với các tên tuổi như: Crystal D [2], [3], Diana Contrau, Alexandra Cotocoana [4].</w:t>
      </w:r>
    </w:p>
    <w:p w14:paraId="60EA4A04" w14:textId="47B97FC7" w:rsidR="007C4914" w:rsidRPr="00DC6482" w:rsidRDefault="007C4914" w:rsidP="009248C4">
      <w:pPr>
        <w:pStyle w:val="NormalWeb"/>
      </w:pPr>
      <w:r w:rsidRPr="008E5DBA">
        <w:t xml:space="preserve">Ở Việt Nam, những công trình nghiên cứu lí luận về ngôn ngữ học xã hội xuất hiện muộn hơn, vào những năm cuối của thế kỉ XX và đầu thế kỉ XXI. Đáng chú ý có tác giả Nguyễn Văn Khang với các công trình </w:t>
      </w:r>
      <w:r w:rsidRPr="008E5DBA">
        <w:rPr>
          <w:i/>
          <w:iCs/>
        </w:rPr>
        <w:t>Ngôn ngữ học xã hội</w:t>
      </w:r>
      <w:r w:rsidRPr="008E5DBA">
        <w:t xml:space="preserve"> [5], </w:t>
      </w:r>
      <w:r w:rsidRPr="008E5DBA">
        <w:rPr>
          <w:i/>
          <w:iCs/>
        </w:rPr>
        <w:t>Ngôn ngữ mạng- Biến thể ngôn ngữ trên mạng tiếng Việt</w:t>
      </w:r>
      <w:r w:rsidRPr="008E5DBA">
        <w:t xml:space="preserve"> [6]. Công trình [5] chủ yếu đề cập đến </w:t>
      </w:r>
      <w:r w:rsidRPr="008E5DBA">
        <w:rPr>
          <w:shd w:val="clear" w:color="auto" w:fill="FFFFFF"/>
        </w:rPr>
        <w:t xml:space="preserve">những nội dung kiến thức chung nhất về ngôn ngữ học xã hội như bối cảnh ra đời, mục đích, nhiệm vụ của ngôn ngữ học xã hội. Ngoài ra, </w:t>
      </w:r>
      <w:r w:rsidR="00DE36CD" w:rsidRPr="008E417C">
        <w:rPr>
          <w:shd w:val="clear" w:color="auto" w:fill="FFFFFF"/>
        </w:rPr>
        <w:t xml:space="preserve">công trình </w:t>
      </w:r>
      <w:r w:rsidRPr="008E417C">
        <w:rPr>
          <w:shd w:val="clear" w:color="auto" w:fill="FFFFFF"/>
        </w:rPr>
        <w:t xml:space="preserve">còn </w:t>
      </w:r>
      <w:r w:rsidRPr="008E5DBA">
        <w:rPr>
          <w:shd w:val="clear" w:color="auto" w:fill="FFFFFF"/>
        </w:rPr>
        <w:t xml:space="preserve">đề cập đến các hướng và những nội dung nghiên cứu của ngôn ngữ học xã hội ở hai bình diện ngôn ngữ học xã hội vĩ mô và ngôn ngữ học xã hội vi mô. Tác giả đã chỉ rõ các khái niệm nền tảng của ngôn ngữ học xã hội: biến thể, </w:t>
      </w:r>
      <w:r w:rsidR="00DE36CD">
        <w:rPr>
          <w:shd w:val="clear" w:color="auto" w:fill="FFFFFF"/>
        </w:rPr>
        <w:t>c</w:t>
      </w:r>
      <w:r w:rsidRPr="008E5DBA">
        <w:rPr>
          <w:shd w:val="clear" w:color="auto" w:fill="FFFFFF"/>
        </w:rPr>
        <w:t>ộng đồng ngôn ngữ, mạng xã hội, cảnh huống ngôn ngữ, thái độ ngôn ngữ. Ở công trình [6], tác giả đã đề cập đến phạm vi cụ thể là ngôn ngữ mạng, những biến thể ngôn ngữ trên SMS, Blog, Facebook (biến thể ngữ âm, biến thể từ ngữ).</w:t>
      </w:r>
      <w:r w:rsidRPr="008E5DBA">
        <w:t xml:space="preserve"> Bên cạnh đó, những năm gần đây đã xuất hiện nhiều công trình nghiên cứu là bài báo, luận án, luận văn, khoá luận, đề tài… về ngôn ngữ trên mạng xã hội</w:t>
      </w:r>
      <w:r w:rsidR="004B247F" w:rsidRPr="008E5DBA">
        <w:t xml:space="preserve"> [7] - </w:t>
      </w:r>
      <w:r w:rsidRPr="008E5DBA">
        <w:t xml:space="preserve">[15]... </w:t>
      </w:r>
      <w:r w:rsidR="008C55D2" w:rsidRPr="008E417C">
        <w:t>Trong đó</w:t>
      </w:r>
      <w:r w:rsidRPr="008E417C">
        <w:t>, có một số công trình cụ thể đã đi vào nghiên cứu phạm vi trực tiếp của ngôn ngữ mạng xã hội (ngôn ngữ chat, ngôn ngữ trên các diễn đàn…) của giới trẻ</w:t>
      </w:r>
      <w:r w:rsidR="00DE36CD" w:rsidRPr="008E417C">
        <w:t xml:space="preserve"> [</w:t>
      </w:r>
      <w:r w:rsidR="008C55D2" w:rsidRPr="008E417C">
        <w:t>12</w:t>
      </w:r>
      <w:r w:rsidR="00DE36CD" w:rsidRPr="008E417C">
        <w:t>]</w:t>
      </w:r>
      <w:r w:rsidR="008E417C" w:rsidRPr="008E417C">
        <w:t xml:space="preserve"> - </w:t>
      </w:r>
      <w:r w:rsidR="008C55D2" w:rsidRPr="008E417C">
        <w:t>[15]..</w:t>
      </w:r>
      <w:r w:rsidRPr="008E417C">
        <w:t xml:space="preserve">. </w:t>
      </w:r>
      <w:r w:rsidRPr="00F50272">
        <w:t>Những</w:t>
      </w:r>
      <w:r w:rsidRPr="008E5DBA">
        <w:t xml:space="preserve"> kết quả nghiên cứu hiện có đã chỉ ra rằng ngôn ngữ mạng xã hội phát triển với tốc độ nhanh chóng đặc biệt đối với giới trẻ. Nằm trong xu hướng ngôn ngữ chung của giới trẻ, ngôn ngữ mạng xã hội TikTok của sinh viên cũng có sự phát triển phong phú và phù hợp với thị hiếu, phong cách sinh viên. Việc nghiên cứu chuyên sâu về đặc điểm ngôn ngữ mạng xã hội TikTok của sinh viên chưa được quan tâm dù đây là trang mạng xã hội đang rất được thịnh hành ở Việt Nam</w:t>
      </w:r>
      <w:r w:rsidR="009A2B26" w:rsidRPr="00DC6482">
        <w:t xml:space="preserve">. </w:t>
      </w:r>
      <w:r w:rsidR="00D00535" w:rsidRPr="00DC6482">
        <w:t>N</w:t>
      </w:r>
      <w:r w:rsidR="009A2B26" w:rsidRPr="00DC6482">
        <w:t xml:space="preserve">ghiên cứu này sẽ </w:t>
      </w:r>
      <w:r w:rsidR="00F50272" w:rsidRPr="00DC6482">
        <w:t>chỉ ra những</w:t>
      </w:r>
      <w:r w:rsidR="00D00535" w:rsidRPr="00DC6482">
        <w:t xml:space="preserve"> đặc điểm ngôn ngữ trong caption, video trên TikTok trên các phương diện cấu tạo, sự sáng tạo (cách dùng mới), cách tổ chức kết cấu lập luận</w:t>
      </w:r>
      <w:r w:rsidR="00F50272" w:rsidRPr="00DC6482">
        <w:t>.</w:t>
      </w:r>
    </w:p>
    <w:p w14:paraId="17265405" w14:textId="77777777" w:rsidR="007C4914" w:rsidRPr="001B5FAE" w:rsidRDefault="007C4914" w:rsidP="002D09D8">
      <w:pPr>
        <w:spacing w:before="120" w:after="120" w:line="240" w:lineRule="auto"/>
        <w:jc w:val="both"/>
        <w:rPr>
          <w:rFonts w:ascii="Times New Roman" w:hAnsi="Times New Roman" w:cs="Times New Roman"/>
          <w:b/>
          <w:bCs/>
        </w:rPr>
      </w:pPr>
      <w:r w:rsidRPr="00F50272">
        <w:rPr>
          <w:rFonts w:ascii="Times New Roman" w:hAnsi="Times New Roman" w:cs="Times New Roman"/>
          <w:b/>
          <w:bCs/>
        </w:rPr>
        <w:t>2. Phương pháp nghiên cứu</w:t>
      </w:r>
    </w:p>
    <w:p w14:paraId="3472121E" w14:textId="77777777" w:rsidR="007C4914" w:rsidRPr="001B5FAE" w:rsidRDefault="007C4914" w:rsidP="009248C4">
      <w:pPr>
        <w:pStyle w:val="NormalWeb"/>
      </w:pPr>
      <w:r w:rsidRPr="001B5FAE">
        <w:t>Trong giới hạn của nghiên cứu này, chúng tôi tập trung tìm hiểu ngôn ngữ trên mạng TikTok của sinh viên hiện nay trên các bình diện cấu trúc. Chúng tôi tiến hành khảo sát trong khoảng thời gian từ tháng 09/2023 đến tháng 01/2024. Ngữ liệu khảo sát được trích dẫn từ những caption, video của sinh viên thịnh hành trên trang mạng xã hội TikTok. Những ngữ liệu này được lựa chọn dựa trên cơ sở sự yêu thích, lượt xem, lượt thả tim (số liệu cụ thể), số lượng người bình luận và đang trở thành xu hướng trên trang mạng xã hội TikTok (có những video đạt được nhiều lượt xem, xuất hiện trong khoảng thời gian dài trên nhiều tài khoản khác nhau).</w:t>
      </w:r>
    </w:p>
    <w:p w14:paraId="172DDB9F" w14:textId="77777777" w:rsidR="007C4914" w:rsidRPr="001B5FAE" w:rsidRDefault="007C4914" w:rsidP="009248C4">
      <w:pPr>
        <w:pStyle w:val="NormalWeb"/>
      </w:pPr>
      <w:r w:rsidRPr="001B5FAE">
        <w:t xml:space="preserve">Thực hiện nghiên cứu này, chúng tôi chủ yếu sử dụng phương pháp miêu tả, phân tích diễn ngôn với các thủ pháp: thống kê, phân loại; phân tích, tổng hợp. </w:t>
      </w:r>
    </w:p>
    <w:p w14:paraId="5922D0A7" w14:textId="6F6E4345" w:rsidR="007C4914" w:rsidRPr="003F3422" w:rsidRDefault="007C4914" w:rsidP="003F3422">
      <w:pPr>
        <w:spacing w:before="120" w:after="120" w:line="240" w:lineRule="auto"/>
        <w:jc w:val="both"/>
        <w:rPr>
          <w:rFonts w:ascii="Times New Roman" w:hAnsi="Times New Roman" w:cs="Times New Roman"/>
          <w:b/>
          <w:bCs/>
        </w:rPr>
      </w:pPr>
      <w:r w:rsidRPr="001B5FAE">
        <w:rPr>
          <w:rFonts w:ascii="Times New Roman" w:hAnsi="Times New Roman" w:cs="Times New Roman"/>
          <w:b/>
          <w:bCs/>
        </w:rPr>
        <w:lastRenderedPageBreak/>
        <w:t>3. Kết quả nghiên cứu</w:t>
      </w:r>
    </w:p>
    <w:p w14:paraId="5EFD9D42" w14:textId="4286C71E" w:rsidR="003F3422" w:rsidRPr="009248C4" w:rsidRDefault="003F3422" w:rsidP="009248C4">
      <w:pPr>
        <w:pStyle w:val="NormalWeb"/>
        <w:ind w:firstLine="0"/>
        <w:rPr>
          <w:b/>
          <w:i/>
        </w:rPr>
      </w:pPr>
      <w:r w:rsidRPr="009248C4">
        <w:rPr>
          <w:b/>
          <w:i/>
        </w:rPr>
        <w:t>3.1. Đặc điểm cấu tạo của các caption</w:t>
      </w:r>
    </w:p>
    <w:p w14:paraId="27AB8E08" w14:textId="35CD425B" w:rsidR="007C4914" w:rsidRPr="001B5FAE" w:rsidRDefault="007C4914" w:rsidP="009248C4">
      <w:pPr>
        <w:pStyle w:val="NormalWeb"/>
        <w:spacing w:before="120"/>
      </w:pPr>
      <w:r w:rsidRPr="001B5FAE">
        <w:t xml:space="preserve">Thực hiện đánh giá về cấu tạo, chúng tôi chỉ thực hiện khảo sát trong ngôn ngữ caption gồm có 308 ngữ liệu. Kết quả cho thấy ngôn ngữ caption được cấu tạo bởi: Cụm từ và câu, không xuất hiện </w:t>
      </w:r>
      <w:r w:rsidR="002559D9">
        <w:t xml:space="preserve">caption </w:t>
      </w:r>
      <w:r w:rsidRPr="001B5FAE">
        <w:t xml:space="preserve">có cấu tạo là từ. Cụm từ và câu thể hiện được kết cấu ngắn gọn, mạch lạc nhưng vẫn giữ được trọn vẹn ý nghĩa, đó là một trong những lí do mà thu hút người xem tiếp tục xem nội dung có trong caption. </w:t>
      </w:r>
      <w:r w:rsidR="00A92563" w:rsidRPr="004B1E8E">
        <w:t xml:space="preserve">Caption </w:t>
      </w:r>
      <w:r w:rsidRPr="004B1E8E">
        <w:t xml:space="preserve">có cấu tạo là </w:t>
      </w:r>
      <w:r w:rsidR="00A92563" w:rsidRPr="004B1E8E">
        <w:t>cụm từ</w:t>
      </w:r>
      <w:r w:rsidR="008C55D2" w:rsidRPr="004B1E8E">
        <w:t xml:space="preserve"> thường là</w:t>
      </w:r>
      <w:r w:rsidR="00A92563" w:rsidRPr="004B1E8E">
        <w:t xml:space="preserve"> </w:t>
      </w:r>
      <w:r w:rsidRPr="004B1E8E">
        <w:t>các cụm</w:t>
      </w:r>
      <w:r w:rsidR="00A92563" w:rsidRPr="004B1E8E">
        <w:t xml:space="preserve"> </w:t>
      </w:r>
      <w:r w:rsidRPr="004B1E8E">
        <w:t>chính phụ và cụm đẳng lập. Điểm đặc biệt của</w:t>
      </w:r>
      <w:r w:rsidRPr="001B5FAE">
        <w:t xml:space="preserve"> cụm chính phụ trong các caption trên TikTok có xu hướng tạo kết cấu kiểu thành ngữ như </w:t>
      </w:r>
      <w:r w:rsidRPr="001B5FAE">
        <w:rPr>
          <w:i/>
          <w:iCs/>
        </w:rPr>
        <w:t>đẹp như tiên</w:t>
      </w:r>
      <w:r w:rsidRPr="001B5FAE">
        <w:t xml:space="preserve">, </w:t>
      </w:r>
      <w:r w:rsidRPr="001B5FAE">
        <w:rPr>
          <w:i/>
          <w:iCs/>
        </w:rPr>
        <w:t>môi đỏ như son</w:t>
      </w:r>
      <w:r w:rsidRPr="001B5FAE">
        <w:t xml:space="preserve"> hay ví dụ về cụm đẳng lập </w:t>
      </w:r>
      <w:r w:rsidRPr="001B5FAE">
        <w:rPr>
          <w:i/>
          <w:iCs/>
        </w:rPr>
        <w:t>má đỏ môi hồng</w:t>
      </w:r>
      <w:r w:rsidRPr="001B5FAE">
        <w:t xml:space="preserve">, </w:t>
      </w:r>
      <w:r w:rsidRPr="001B5FAE">
        <w:rPr>
          <w:i/>
          <w:iCs/>
        </w:rPr>
        <w:t>ong trong lành</w:t>
      </w:r>
      <w:r w:rsidRPr="001B5FAE">
        <w:t xml:space="preserve">, </w:t>
      </w:r>
      <w:r w:rsidRPr="001B5FAE">
        <w:rPr>
          <w:i/>
          <w:iCs/>
        </w:rPr>
        <w:t>anh trong lòng</w:t>
      </w:r>
      <w:r w:rsidRPr="001B5FAE">
        <w:t xml:space="preserve">… Trong nhóm câu có thể chia thành câu trần thuật, câu hỏi, câu cảm thán, câu cầu khiến. Kết quả cụ thể được thể hiện qua </w:t>
      </w:r>
      <w:r w:rsidRPr="00D27C79">
        <w:rPr>
          <w:iCs/>
        </w:rPr>
        <w:t>Bảng 1</w:t>
      </w:r>
      <w:r w:rsidRPr="006D0E07">
        <w:t>.</w:t>
      </w:r>
    </w:p>
    <w:p w14:paraId="40DCD5DE" w14:textId="2933327F" w:rsidR="007C4914" w:rsidRPr="000910F3" w:rsidRDefault="007C4914" w:rsidP="000910F3">
      <w:pPr>
        <w:pStyle w:val="NormalWeb"/>
        <w:spacing w:before="60" w:after="60"/>
        <w:ind w:firstLine="0"/>
        <w:jc w:val="center"/>
        <w:rPr>
          <w:spacing w:val="0"/>
          <w:sz w:val="20"/>
        </w:rPr>
      </w:pPr>
      <w:bookmarkStart w:id="1" w:name="_Toc164421242"/>
      <w:r w:rsidRPr="000910F3">
        <w:rPr>
          <w:b/>
          <w:bCs/>
          <w:spacing w:val="0"/>
          <w:sz w:val="20"/>
        </w:rPr>
        <w:t>Bảng 1</w:t>
      </w:r>
      <w:r w:rsidRPr="000910F3">
        <w:rPr>
          <w:spacing w:val="0"/>
          <w:sz w:val="20"/>
        </w:rPr>
        <w:t xml:space="preserve">. </w:t>
      </w:r>
      <w:r w:rsidRPr="000910F3">
        <w:rPr>
          <w:i/>
          <w:spacing w:val="0"/>
          <w:sz w:val="20"/>
        </w:rPr>
        <w:t>Kết quả khảo sát các hình thức thể hiện ngôn ngữ qua các caption (dựa trên tiêu chí về cấu trúc)</w:t>
      </w:r>
      <w:bookmarkEnd w:id="1"/>
    </w:p>
    <w:tbl>
      <w:tblPr>
        <w:tblStyle w:val="TableNormal1"/>
        <w:tblW w:w="8637" w:type="dxa"/>
        <w:jc w:val="center"/>
        <w:tblInd w:w="0" w:type="dxa"/>
        <w:tblBorders>
          <w:top w:val="single" w:sz="4" w:space="0" w:color="auto"/>
          <w:bottom w:val="single" w:sz="4" w:space="0" w:color="auto"/>
          <w:insideH w:val="single" w:sz="4" w:space="0" w:color="auto"/>
        </w:tblBorders>
        <w:tblCellMar>
          <w:top w:w="15" w:type="dxa"/>
          <w:left w:w="28" w:type="dxa"/>
          <w:bottom w:w="15" w:type="dxa"/>
          <w:right w:w="28" w:type="dxa"/>
        </w:tblCellMar>
        <w:tblLook w:val="04A0" w:firstRow="1" w:lastRow="0" w:firstColumn="1" w:lastColumn="0" w:noHBand="0" w:noVBand="1"/>
      </w:tblPr>
      <w:tblGrid>
        <w:gridCol w:w="1048"/>
        <w:gridCol w:w="1812"/>
        <w:gridCol w:w="2243"/>
        <w:gridCol w:w="1806"/>
        <w:gridCol w:w="1728"/>
      </w:tblGrid>
      <w:tr w:rsidR="004F60A0" w:rsidRPr="004F60A0" w14:paraId="7F0654EB" w14:textId="77777777" w:rsidTr="004B1E8E">
        <w:trPr>
          <w:trHeight w:val="20"/>
          <w:jc w:val="center"/>
        </w:trPr>
        <w:tc>
          <w:tcPr>
            <w:tcW w:w="1048" w:type="dxa"/>
            <w:vMerge w:val="restart"/>
            <w:tcMar>
              <w:top w:w="0" w:type="dxa"/>
              <w:left w:w="100" w:type="dxa"/>
              <w:bottom w:w="0" w:type="dxa"/>
              <w:right w:w="100" w:type="dxa"/>
            </w:tcMar>
            <w:vAlign w:val="center"/>
          </w:tcPr>
          <w:p w14:paraId="325DCE16" w14:textId="68278678" w:rsidR="007C4914" w:rsidRPr="004F60A0" w:rsidRDefault="007C4914" w:rsidP="004C2B9D">
            <w:pPr>
              <w:pStyle w:val="NormalWeb1"/>
              <w:spacing w:before="0" w:beforeAutospacing="0" w:after="0" w:afterAutospacing="0" w:line="240" w:lineRule="auto"/>
              <w:jc w:val="center"/>
              <w:rPr>
                <w:sz w:val="20"/>
                <w:szCs w:val="22"/>
              </w:rPr>
            </w:pPr>
            <w:r w:rsidRPr="004F60A0">
              <w:rPr>
                <w:b/>
                <w:bCs/>
                <w:sz w:val="20"/>
                <w:szCs w:val="22"/>
              </w:rPr>
              <w:t>STT</w:t>
            </w:r>
          </w:p>
        </w:tc>
        <w:tc>
          <w:tcPr>
            <w:tcW w:w="4055" w:type="dxa"/>
            <w:gridSpan w:val="2"/>
            <w:vMerge w:val="restart"/>
            <w:tcMar>
              <w:top w:w="0" w:type="dxa"/>
              <w:left w:w="100" w:type="dxa"/>
              <w:bottom w:w="0" w:type="dxa"/>
              <w:right w:w="100" w:type="dxa"/>
            </w:tcMar>
            <w:vAlign w:val="center"/>
            <w:hideMark/>
          </w:tcPr>
          <w:p w14:paraId="53B7F889" w14:textId="77777777" w:rsidR="007C4914" w:rsidRPr="004F60A0" w:rsidRDefault="007C4914" w:rsidP="004C2B9D">
            <w:pPr>
              <w:pStyle w:val="NormalWeb1"/>
              <w:spacing w:before="0" w:beforeAutospacing="0" w:after="0" w:afterAutospacing="0" w:line="240" w:lineRule="auto"/>
              <w:jc w:val="center"/>
              <w:rPr>
                <w:sz w:val="20"/>
                <w:szCs w:val="22"/>
              </w:rPr>
            </w:pPr>
            <w:r w:rsidRPr="004F60A0">
              <w:rPr>
                <w:b/>
                <w:bCs/>
                <w:sz w:val="20"/>
                <w:szCs w:val="22"/>
              </w:rPr>
              <w:t>Cấu trúc</w:t>
            </w:r>
          </w:p>
        </w:tc>
        <w:tc>
          <w:tcPr>
            <w:tcW w:w="3534" w:type="dxa"/>
            <w:gridSpan w:val="2"/>
            <w:tcMar>
              <w:top w:w="0" w:type="dxa"/>
              <w:left w:w="100" w:type="dxa"/>
              <w:bottom w:w="0" w:type="dxa"/>
              <w:right w:w="100" w:type="dxa"/>
            </w:tcMar>
            <w:vAlign w:val="center"/>
            <w:hideMark/>
          </w:tcPr>
          <w:p w14:paraId="53C671BD" w14:textId="77777777" w:rsidR="007C4914" w:rsidRPr="004F60A0" w:rsidRDefault="007C4914" w:rsidP="004C2B9D">
            <w:pPr>
              <w:pStyle w:val="NormalWeb1"/>
              <w:spacing w:before="0" w:beforeAutospacing="0" w:after="0" w:afterAutospacing="0" w:line="240" w:lineRule="auto"/>
              <w:jc w:val="center"/>
              <w:rPr>
                <w:sz w:val="20"/>
                <w:szCs w:val="22"/>
              </w:rPr>
            </w:pPr>
            <w:r w:rsidRPr="004F60A0">
              <w:rPr>
                <w:b/>
                <w:bCs/>
                <w:sz w:val="20"/>
                <w:szCs w:val="22"/>
              </w:rPr>
              <w:t>Tần suất</w:t>
            </w:r>
          </w:p>
        </w:tc>
      </w:tr>
      <w:tr w:rsidR="004F60A0" w:rsidRPr="004F60A0" w14:paraId="1F8CD844" w14:textId="77777777" w:rsidTr="004B1E8E">
        <w:trPr>
          <w:trHeight w:val="20"/>
          <w:jc w:val="center"/>
        </w:trPr>
        <w:tc>
          <w:tcPr>
            <w:tcW w:w="1048" w:type="dxa"/>
            <w:vMerge/>
            <w:tcBorders>
              <w:bottom w:val="single" w:sz="4" w:space="0" w:color="auto"/>
            </w:tcBorders>
            <w:vAlign w:val="center"/>
            <w:hideMark/>
          </w:tcPr>
          <w:p w14:paraId="30F4C5D7" w14:textId="77777777" w:rsidR="007C4914" w:rsidRPr="004F60A0" w:rsidRDefault="007C4914" w:rsidP="004C2B9D">
            <w:pPr>
              <w:jc w:val="center"/>
              <w:rPr>
                <w:rFonts w:eastAsia="Calibri"/>
                <w:szCs w:val="22"/>
              </w:rPr>
            </w:pPr>
          </w:p>
        </w:tc>
        <w:tc>
          <w:tcPr>
            <w:tcW w:w="4055" w:type="dxa"/>
            <w:gridSpan w:val="2"/>
            <w:vMerge/>
            <w:tcBorders>
              <w:bottom w:val="single" w:sz="4" w:space="0" w:color="auto"/>
            </w:tcBorders>
            <w:vAlign w:val="center"/>
            <w:hideMark/>
          </w:tcPr>
          <w:p w14:paraId="3956965B" w14:textId="77777777" w:rsidR="007C4914" w:rsidRPr="004F60A0" w:rsidRDefault="007C4914" w:rsidP="004C2B9D">
            <w:pPr>
              <w:jc w:val="center"/>
              <w:rPr>
                <w:rFonts w:eastAsia="Calibri"/>
                <w:szCs w:val="22"/>
              </w:rPr>
            </w:pPr>
          </w:p>
        </w:tc>
        <w:tc>
          <w:tcPr>
            <w:tcW w:w="1806" w:type="dxa"/>
            <w:tcBorders>
              <w:bottom w:val="single" w:sz="4" w:space="0" w:color="auto"/>
            </w:tcBorders>
            <w:tcMar>
              <w:top w:w="0" w:type="dxa"/>
              <w:left w:w="100" w:type="dxa"/>
              <w:bottom w:w="0" w:type="dxa"/>
              <w:right w:w="100" w:type="dxa"/>
            </w:tcMar>
            <w:vAlign w:val="center"/>
            <w:hideMark/>
          </w:tcPr>
          <w:p w14:paraId="49D30550" w14:textId="525898B3" w:rsidR="007C4914" w:rsidRPr="004F60A0" w:rsidRDefault="003A47D9" w:rsidP="004C2B9D">
            <w:pPr>
              <w:pStyle w:val="NormalWeb1"/>
              <w:spacing w:before="0" w:beforeAutospacing="0" w:after="0" w:afterAutospacing="0" w:line="240" w:lineRule="auto"/>
              <w:jc w:val="center"/>
              <w:rPr>
                <w:b/>
                <w:bCs/>
                <w:sz w:val="20"/>
                <w:szCs w:val="22"/>
              </w:rPr>
            </w:pPr>
            <w:r>
              <w:rPr>
                <w:b/>
                <w:bCs/>
                <w:sz w:val="20"/>
                <w:szCs w:val="22"/>
              </w:rPr>
              <w:t>L</w:t>
            </w:r>
            <w:r w:rsidR="007C4914" w:rsidRPr="004F60A0">
              <w:rPr>
                <w:b/>
                <w:bCs/>
                <w:sz w:val="20"/>
                <w:szCs w:val="22"/>
              </w:rPr>
              <w:t>ần</w:t>
            </w:r>
          </w:p>
        </w:tc>
        <w:tc>
          <w:tcPr>
            <w:tcW w:w="1728" w:type="dxa"/>
            <w:tcBorders>
              <w:bottom w:val="single" w:sz="4" w:space="0" w:color="auto"/>
            </w:tcBorders>
            <w:tcMar>
              <w:top w:w="0" w:type="dxa"/>
              <w:left w:w="100" w:type="dxa"/>
              <w:bottom w:w="0" w:type="dxa"/>
              <w:right w:w="100" w:type="dxa"/>
            </w:tcMar>
            <w:vAlign w:val="center"/>
            <w:hideMark/>
          </w:tcPr>
          <w:p w14:paraId="3F7FA940" w14:textId="77777777" w:rsidR="007C4914" w:rsidRPr="004F60A0" w:rsidRDefault="007C4914" w:rsidP="004C2B9D">
            <w:pPr>
              <w:pStyle w:val="NormalWeb1"/>
              <w:spacing w:before="0" w:beforeAutospacing="0" w:after="0" w:afterAutospacing="0" w:line="240" w:lineRule="auto"/>
              <w:jc w:val="center"/>
              <w:rPr>
                <w:b/>
                <w:bCs/>
                <w:sz w:val="20"/>
                <w:szCs w:val="22"/>
              </w:rPr>
            </w:pPr>
            <w:r w:rsidRPr="004F60A0">
              <w:rPr>
                <w:b/>
                <w:bCs/>
                <w:sz w:val="20"/>
                <w:szCs w:val="22"/>
              </w:rPr>
              <w:t>%</w:t>
            </w:r>
          </w:p>
        </w:tc>
      </w:tr>
      <w:tr w:rsidR="004F60A0" w:rsidRPr="004F60A0" w14:paraId="6ABB745D" w14:textId="77777777" w:rsidTr="004B1E8E">
        <w:trPr>
          <w:trHeight w:val="20"/>
          <w:jc w:val="center"/>
        </w:trPr>
        <w:tc>
          <w:tcPr>
            <w:tcW w:w="1048" w:type="dxa"/>
            <w:tcBorders>
              <w:bottom w:val="nil"/>
            </w:tcBorders>
            <w:tcMar>
              <w:top w:w="0" w:type="dxa"/>
              <w:left w:w="100" w:type="dxa"/>
              <w:bottom w:w="0" w:type="dxa"/>
              <w:right w:w="100" w:type="dxa"/>
            </w:tcMar>
            <w:vAlign w:val="center"/>
            <w:hideMark/>
          </w:tcPr>
          <w:p w14:paraId="79515E46" w14:textId="77777777" w:rsidR="007C4914" w:rsidRPr="004F60A0" w:rsidRDefault="007C4914" w:rsidP="00EC587B">
            <w:pPr>
              <w:pStyle w:val="NormalWeb1"/>
              <w:spacing w:before="0" w:beforeAutospacing="0" w:after="0" w:afterAutospacing="0" w:line="240" w:lineRule="auto"/>
              <w:jc w:val="center"/>
              <w:rPr>
                <w:sz w:val="20"/>
                <w:szCs w:val="22"/>
              </w:rPr>
            </w:pPr>
            <w:r w:rsidRPr="004F60A0">
              <w:rPr>
                <w:sz w:val="20"/>
                <w:szCs w:val="22"/>
              </w:rPr>
              <w:t>1</w:t>
            </w:r>
          </w:p>
        </w:tc>
        <w:tc>
          <w:tcPr>
            <w:tcW w:w="4055" w:type="dxa"/>
            <w:gridSpan w:val="2"/>
            <w:tcBorders>
              <w:bottom w:val="nil"/>
            </w:tcBorders>
            <w:tcMar>
              <w:top w:w="0" w:type="dxa"/>
              <w:left w:w="100" w:type="dxa"/>
              <w:bottom w:w="0" w:type="dxa"/>
              <w:right w:w="100" w:type="dxa"/>
            </w:tcMar>
            <w:hideMark/>
          </w:tcPr>
          <w:p w14:paraId="419A9EC3" w14:textId="77777777" w:rsidR="007C4914" w:rsidRPr="004F60A0" w:rsidRDefault="007C4914" w:rsidP="004F60A0">
            <w:pPr>
              <w:pStyle w:val="NormalWeb1"/>
              <w:spacing w:before="0" w:beforeAutospacing="0" w:after="0" w:afterAutospacing="0" w:line="240" w:lineRule="auto"/>
              <w:jc w:val="both"/>
              <w:rPr>
                <w:sz w:val="20"/>
                <w:szCs w:val="22"/>
              </w:rPr>
            </w:pPr>
            <w:r w:rsidRPr="004F60A0">
              <w:rPr>
                <w:sz w:val="20"/>
                <w:szCs w:val="22"/>
              </w:rPr>
              <w:t>Cụm từ</w:t>
            </w:r>
          </w:p>
        </w:tc>
        <w:tc>
          <w:tcPr>
            <w:tcW w:w="1806" w:type="dxa"/>
            <w:tcBorders>
              <w:bottom w:val="nil"/>
            </w:tcBorders>
            <w:tcMar>
              <w:top w:w="0" w:type="dxa"/>
              <w:left w:w="100" w:type="dxa"/>
              <w:bottom w:w="0" w:type="dxa"/>
              <w:right w:w="100" w:type="dxa"/>
            </w:tcMar>
            <w:hideMark/>
          </w:tcPr>
          <w:p w14:paraId="63C97814" w14:textId="77777777" w:rsidR="007C4914" w:rsidRPr="004F60A0" w:rsidRDefault="007C4914" w:rsidP="003A47D9">
            <w:pPr>
              <w:pStyle w:val="NormalWeb1"/>
              <w:spacing w:before="0" w:beforeAutospacing="0" w:after="0" w:afterAutospacing="0" w:line="240" w:lineRule="auto"/>
              <w:jc w:val="center"/>
              <w:rPr>
                <w:sz w:val="20"/>
                <w:szCs w:val="22"/>
              </w:rPr>
            </w:pPr>
            <w:r w:rsidRPr="004F60A0">
              <w:rPr>
                <w:sz w:val="20"/>
                <w:szCs w:val="22"/>
              </w:rPr>
              <w:t>37</w:t>
            </w:r>
          </w:p>
        </w:tc>
        <w:tc>
          <w:tcPr>
            <w:tcW w:w="1728" w:type="dxa"/>
            <w:tcBorders>
              <w:bottom w:val="nil"/>
            </w:tcBorders>
            <w:tcMar>
              <w:top w:w="0" w:type="dxa"/>
              <w:left w:w="100" w:type="dxa"/>
              <w:bottom w:w="0" w:type="dxa"/>
              <w:right w:w="100" w:type="dxa"/>
            </w:tcMar>
            <w:hideMark/>
          </w:tcPr>
          <w:p w14:paraId="43107DEB" w14:textId="4B3CC948" w:rsidR="007C4914" w:rsidRPr="004F60A0" w:rsidRDefault="003A47D9" w:rsidP="003A47D9">
            <w:pPr>
              <w:pStyle w:val="NormalWeb1"/>
              <w:spacing w:before="0" w:beforeAutospacing="0" w:after="0" w:afterAutospacing="0" w:line="240" w:lineRule="auto"/>
              <w:jc w:val="center"/>
              <w:rPr>
                <w:sz w:val="20"/>
                <w:szCs w:val="22"/>
              </w:rPr>
            </w:pPr>
            <w:r>
              <w:rPr>
                <w:sz w:val="20"/>
                <w:szCs w:val="22"/>
              </w:rPr>
              <w:t>12,</w:t>
            </w:r>
            <w:r w:rsidR="007C4914" w:rsidRPr="004F60A0">
              <w:rPr>
                <w:sz w:val="20"/>
                <w:szCs w:val="22"/>
              </w:rPr>
              <w:t>01</w:t>
            </w:r>
          </w:p>
        </w:tc>
      </w:tr>
      <w:tr w:rsidR="004F60A0" w:rsidRPr="004F60A0" w14:paraId="71294B78" w14:textId="77777777" w:rsidTr="004B1E8E">
        <w:trPr>
          <w:trHeight w:val="20"/>
          <w:jc w:val="center"/>
        </w:trPr>
        <w:tc>
          <w:tcPr>
            <w:tcW w:w="1048" w:type="dxa"/>
            <w:vMerge w:val="restart"/>
            <w:tcBorders>
              <w:top w:val="nil"/>
              <w:bottom w:val="nil"/>
            </w:tcBorders>
            <w:tcMar>
              <w:top w:w="0" w:type="dxa"/>
              <w:left w:w="100" w:type="dxa"/>
              <w:bottom w:w="0" w:type="dxa"/>
              <w:right w:w="100" w:type="dxa"/>
            </w:tcMar>
            <w:vAlign w:val="center"/>
            <w:hideMark/>
          </w:tcPr>
          <w:p w14:paraId="346C0561" w14:textId="77777777" w:rsidR="007C4914" w:rsidRPr="004F60A0" w:rsidRDefault="007C4914" w:rsidP="00EC587B">
            <w:pPr>
              <w:pStyle w:val="NormalWeb1"/>
              <w:spacing w:before="0" w:beforeAutospacing="0" w:after="0" w:afterAutospacing="0" w:line="240" w:lineRule="auto"/>
              <w:jc w:val="center"/>
              <w:rPr>
                <w:sz w:val="20"/>
                <w:szCs w:val="22"/>
              </w:rPr>
            </w:pPr>
            <w:r w:rsidRPr="004F60A0">
              <w:rPr>
                <w:sz w:val="20"/>
                <w:szCs w:val="22"/>
              </w:rPr>
              <w:t>2</w:t>
            </w:r>
          </w:p>
        </w:tc>
        <w:tc>
          <w:tcPr>
            <w:tcW w:w="1812" w:type="dxa"/>
            <w:vMerge w:val="restart"/>
            <w:tcBorders>
              <w:top w:val="nil"/>
              <w:bottom w:val="nil"/>
            </w:tcBorders>
            <w:tcMar>
              <w:top w:w="0" w:type="dxa"/>
              <w:left w:w="100" w:type="dxa"/>
              <w:bottom w:w="0" w:type="dxa"/>
              <w:right w:w="100" w:type="dxa"/>
            </w:tcMar>
            <w:vAlign w:val="center"/>
            <w:hideMark/>
          </w:tcPr>
          <w:p w14:paraId="2F171BCD" w14:textId="77777777" w:rsidR="007C4914" w:rsidRPr="004F60A0" w:rsidRDefault="007C4914" w:rsidP="00D27C79">
            <w:pPr>
              <w:pStyle w:val="NormalWeb1"/>
              <w:spacing w:before="0" w:beforeAutospacing="0" w:after="0" w:afterAutospacing="0" w:line="240" w:lineRule="auto"/>
              <w:rPr>
                <w:sz w:val="20"/>
                <w:szCs w:val="22"/>
              </w:rPr>
            </w:pPr>
            <w:r w:rsidRPr="004F60A0">
              <w:rPr>
                <w:sz w:val="20"/>
                <w:szCs w:val="22"/>
              </w:rPr>
              <w:t>Câu</w:t>
            </w:r>
          </w:p>
        </w:tc>
        <w:tc>
          <w:tcPr>
            <w:tcW w:w="2243" w:type="dxa"/>
            <w:tcBorders>
              <w:top w:val="nil"/>
              <w:bottom w:val="nil"/>
            </w:tcBorders>
            <w:tcMar>
              <w:top w:w="0" w:type="dxa"/>
              <w:left w:w="100" w:type="dxa"/>
              <w:bottom w:w="0" w:type="dxa"/>
              <w:right w:w="100" w:type="dxa"/>
            </w:tcMar>
            <w:hideMark/>
          </w:tcPr>
          <w:p w14:paraId="24925ED7" w14:textId="77777777" w:rsidR="007C4914" w:rsidRPr="004F60A0" w:rsidRDefault="007C4914" w:rsidP="004F60A0">
            <w:pPr>
              <w:pStyle w:val="NormalWeb1"/>
              <w:spacing w:before="0" w:beforeAutospacing="0" w:after="0" w:afterAutospacing="0" w:line="240" w:lineRule="auto"/>
              <w:jc w:val="both"/>
              <w:rPr>
                <w:sz w:val="20"/>
                <w:szCs w:val="22"/>
              </w:rPr>
            </w:pPr>
            <w:r w:rsidRPr="004F60A0">
              <w:rPr>
                <w:sz w:val="20"/>
                <w:szCs w:val="22"/>
              </w:rPr>
              <w:t>Câu đơn</w:t>
            </w:r>
          </w:p>
        </w:tc>
        <w:tc>
          <w:tcPr>
            <w:tcW w:w="1806" w:type="dxa"/>
            <w:tcBorders>
              <w:top w:val="nil"/>
              <w:bottom w:val="nil"/>
            </w:tcBorders>
            <w:tcMar>
              <w:top w:w="0" w:type="dxa"/>
              <w:left w:w="100" w:type="dxa"/>
              <w:bottom w:w="0" w:type="dxa"/>
              <w:right w:w="100" w:type="dxa"/>
            </w:tcMar>
            <w:hideMark/>
          </w:tcPr>
          <w:p w14:paraId="1E4D3001" w14:textId="77777777" w:rsidR="007C4914" w:rsidRPr="004F60A0" w:rsidRDefault="007C4914" w:rsidP="003A47D9">
            <w:pPr>
              <w:pStyle w:val="NormalWeb1"/>
              <w:spacing w:before="0" w:beforeAutospacing="0" w:after="0" w:afterAutospacing="0" w:line="240" w:lineRule="auto"/>
              <w:jc w:val="center"/>
              <w:rPr>
                <w:sz w:val="20"/>
                <w:szCs w:val="22"/>
              </w:rPr>
            </w:pPr>
            <w:r w:rsidRPr="004F60A0">
              <w:rPr>
                <w:sz w:val="20"/>
                <w:szCs w:val="22"/>
              </w:rPr>
              <w:t>58</w:t>
            </w:r>
          </w:p>
        </w:tc>
        <w:tc>
          <w:tcPr>
            <w:tcW w:w="1728" w:type="dxa"/>
            <w:tcBorders>
              <w:top w:val="nil"/>
              <w:bottom w:val="nil"/>
            </w:tcBorders>
            <w:tcMar>
              <w:top w:w="0" w:type="dxa"/>
              <w:left w:w="100" w:type="dxa"/>
              <w:bottom w:w="0" w:type="dxa"/>
              <w:right w:w="100" w:type="dxa"/>
            </w:tcMar>
            <w:hideMark/>
          </w:tcPr>
          <w:p w14:paraId="12375E4C" w14:textId="038D279A" w:rsidR="007C4914" w:rsidRPr="004F60A0" w:rsidRDefault="003A47D9" w:rsidP="003A47D9">
            <w:pPr>
              <w:pStyle w:val="NormalWeb1"/>
              <w:spacing w:before="0" w:beforeAutospacing="0" w:after="0" w:afterAutospacing="0" w:line="240" w:lineRule="auto"/>
              <w:jc w:val="center"/>
              <w:rPr>
                <w:sz w:val="20"/>
                <w:szCs w:val="22"/>
              </w:rPr>
            </w:pPr>
            <w:r>
              <w:rPr>
                <w:sz w:val="20"/>
                <w:szCs w:val="22"/>
              </w:rPr>
              <w:t>18,</w:t>
            </w:r>
            <w:r w:rsidR="007C4914" w:rsidRPr="004F60A0">
              <w:rPr>
                <w:sz w:val="20"/>
                <w:szCs w:val="22"/>
              </w:rPr>
              <w:t>83</w:t>
            </w:r>
          </w:p>
        </w:tc>
      </w:tr>
      <w:tr w:rsidR="004F60A0" w:rsidRPr="004F60A0" w14:paraId="5BBBABC9" w14:textId="77777777" w:rsidTr="004B1E8E">
        <w:trPr>
          <w:trHeight w:val="20"/>
          <w:jc w:val="center"/>
        </w:trPr>
        <w:tc>
          <w:tcPr>
            <w:tcW w:w="1048" w:type="dxa"/>
            <w:vMerge/>
            <w:tcBorders>
              <w:top w:val="nil"/>
              <w:bottom w:val="nil"/>
            </w:tcBorders>
            <w:vAlign w:val="center"/>
            <w:hideMark/>
          </w:tcPr>
          <w:p w14:paraId="58412DD5" w14:textId="77777777" w:rsidR="007C4914" w:rsidRPr="004F60A0" w:rsidRDefault="007C4914" w:rsidP="004F60A0">
            <w:pPr>
              <w:jc w:val="both"/>
              <w:rPr>
                <w:rFonts w:eastAsia="Calibri"/>
                <w:szCs w:val="22"/>
              </w:rPr>
            </w:pPr>
          </w:p>
        </w:tc>
        <w:tc>
          <w:tcPr>
            <w:tcW w:w="1812" w:type="dxa"/>
            <w:vMerge/>
            <w:tcBorders>
              <w:top w:val="nil"/>
              <w:bottom w:val="nil"/>
            </w:tcBorders>
            <w:vAlign w:val="center"/>
            <w:hideMark/>
          </w:tcPr>
          <w:p w14:paraId="57882C4E" w14:textId="77777777" w:rsidR="007C4914" w:rsidRPr="004F60A0" w:rsidRDefault="007C4914" w:rsidP="004F60A0">
            <w:pPr>
              <w:jc w:val="both"/>
              <w:rPr>
                <w:rFonts w:eastAsia="Calibri"/>
                <w:szCs w:val="22"/>
              </w:rPr>
            </w:pPr>
          </w:p>
        </w:tc>
        <w:tc>
          <w:tcPr>
            <w:tcW w:w="2243" w:type="dxa"/>
            <w:tcBorders>
              <w:top w:val="nil"/>
              <w:bottom w:val="nil"/>
            </w:tcBorders>
            <w:tcMar>
              <w:top w:w="0" w:type="dxa"/>
              <w:left w:w="100" w:type="dxa"/>
              <w:bottom w:w="0" w:type="dxa"/>
              <w:right w:w="100" w:type="dxa"/>
            </w:tcMar>
            <w:hideMark/>
          </w:tcPr>
          <w:p w14:paraId="1E1883B4" w14:textId="77777777" w:rsidR="007C4914" w:rsidRPr="004F60A0" w:rsidRDefault="007C4914" w:rsidP="004F60A0">
            <w:pPr>
              <w:pStyle w:val="NormalWeb1"/>
              <w:spacing w:before="0" w:beforeAutospacing="0" w:after="0" w:afterAutospacing="0" w:line="240" w:lineRule="auto"/>
              <w:jc w:val="both"/>
              <w:rPr>
                <w:sz w:val="20"/>
                <w:szCs w:val="22"/>
              </w:rPr>
            </w:pPr>
            <w:r w:rsidRPr="004F60A0">
              <w:rPr>
                <w:sz w:val="20"/>
                <w:szCs w:val="22"/>
              </w:rPr>
              <w:t>Câu ghép</w:t>
            </w:r>
          </w:p>
        </w:tc>
        <w:tc>
          <w:tcPr>
            <w:tcW w:w="1806" w:type="dxa"/>
            <w:tcBorders>
              <w:top w:val="nil"/>
              <w:bottom w:val="nil"/>
            </w:tcBorders>
            <w:tcMar>
              <w:top w:w="0" w:type="dxa"/>
              <w:left w:w="100" w:type="dxa"/>
              <w:bottom w:w="0" w:type="dxa"/>
              <w:right w:w="100" w:type="dxa"/>
            </w:tcMar>
            <w:hideMark/>
          </w:tcPr>
          <w:p w14:paraId="2D81624A" w14:textId="77777777" w:rsidR="007C4914" w:rsidRPr="004F60A0" w:rsidRDefault="007C4914" w:rsidP="003A47D9">
            <w:pPr>
              <w:pStyle w:val="NormalWeb1"/>
              <w:spacing w:before="0" w:beforeAutospacing="0" w:after="0" w:afterAutospacing="0" w:line="240" w:lineRule="auto"/>
              <w:jc w:val="center"/>
              <w:rPr>
                <w:sz w:val="20"/>
                <w:szCs w:val="22"/>
              </w:rPr>
            </w:pPr>
            <w:r w:rsidRPr="004F60A0">
              <w:rPr>
                <w:sz w:val="20"/>
                <w:szCs w:val="22"/>
              </w:rPr>
              <w:t>194</w:t>
            </w:r>
          </w:p>
        </w:tc>
        <w:tc>
          <w:tcPr>
            <w:tcW w:w="1728" w:type="dxa"/>
            <w:tcBorders>
              <w:top w:val="nil"/>
              <w:bottom w:val="nil"/>
            </w:tcBorders>
            <w:tcMar>
              <w:top w:w="0" w:type="dxa"/>
              <w:left w:w="100" w:type="dxa"/>
              <w:bottom w:w="0" w:type="dxa"/>
              <w:right w:w="100" w:type="dxa"/>
            </w:tcMar>
            <w:hideMark/>
          </w:tcPr>
          <w:p w14:paraId="57A478D0" w14:textId="07BA3820" w:rsidR="007C4914" w:rsidRPr="004F60A0" w:rsidRDefault="003A47D9" w:rsidP="003A47D9">
            <w:pPr>
              <w:pStyle w:val="NormalWeb1"/>
              <w:spacing w:before="0" w:beforeAutospacing="0" w:after="0" w:afterAutospacing="0" w:line="240" w:lineRule="auto"/>
              <w:jc w:val="center"/>
              <w:rPr>
                <w:sz w:val="20"/>
                <w:szCs w:val="22"/>
              </w:rPr>
            </w:pPr>
            <w:r>
              <w:rPr>
                <w:sz w:val="20"/>
                <w:szCs w:val="22"/>
              </w:rPr>
              <w:t>50,</w:t>
            </w:r>
            <w:r w:rsidR="007C4914" w:rsidRPr="004F60A0">
              <w:rPr>
                <w:sz w:val="20"/>
                <w:szCs w:val="22"/>
              </w:rPr>
              <w:t>97</w:t>
            </w:r>
          </w:p>
        </w:tc>
      </w:tr>
      <w:tr w:rsidR="004F60A0" w:rsidRPr="004F60A0" w14:paraId="3B1C34F6" w14:textId="77777777" w:rsidTr="004B1E8E">
        <w:trPr>
          <w:trHeight w:val="20"/>
          <w:jc w:val="center"/>
        </w:trPr>
        <w:tc>
          <w:tcPr>
            <w:tcW w:w="1048" w:type="dxa"/>
            <w:vMerge/>
            <w:tcBorders>
              <w:top w:val="nil"/>
              <w:bottom w:val="nil"/>
            </w:tcBorders>
            <w:vAlign w:val="center"/>
            <w:hideMark/>
          </w:tcPr>
          <w:p w14:paraId="49BA3142" w14:textId="77777777" w:rsidR="007C4914" w:rsidRPr="004F60A0" w:rsidRDefault="007C4914" w:rsidP="004F60A0">
            <w:pPr>
              <w:jc w:val="both"/>
              <w:rPr>
                <w:rFonts w:eastAsia="Calibri"/>
                <w:szCs w:val="22"/>
              </w:rPr>
            </w:pPr>
          </w:p>
        </w:tc>
        <w:tc>
          <w:tcPr>
            <w:tcW w:w="1812" w:type="dxa"/>
            <w:vMerge/>
            <w:tcBorders>
              <w:top w:val="nil"/>
              <w:bottom w:val="nil"/>
            </w:tcBorders>
            <w:vAlign w:val="center"/>
            <w:hideMark/>
          </w:tcPr>
          <w:p w14:paraId="070098C2" w14:textId="77777777" w:rsidR="007C4914" w:rsidRPr="004F60A0" w:rsidRDefault="007C4914" w:rsidP="004F60A0">
            <w:pPr>
              <w:jc w:val="both"/>
              <w:rPr>
                <w:rFonts w:eastAsia="Calibri"/>
                <w:szCs w:val="22"/>
              </w:rPr>
            </w:pPr>
          </w:p>
        </w:tc>
        <w:tc>
          <w:tcPr>
            <w:tcW w:w="2243" w:type="dxa"/>
            <w:tcBorders>
              <w:top w:val="nil"/>
              <w:bottom w:val="nil"/>
            </w:tcBorders>
            <w:tcMar>
              <w:top w:w="0" w:type="dxa"/>
              <w:left w:w="100" w:type="dxa"/>
              <w:bottom w:w="0" w:type="dxa"/>
              <w:right w:w="100" w:type="dxa"/>
            </w:tcMar>
            <w:hideMark/>
          </w:tcPr>
          <w:p w14:paraId="3CF0ED8B" w14:textId="77777777" w:rsidR="007C4914" w:rsidRPr="004F60A0" w:rsidRDefault="007C4914" w:rsidP="004F60A0">
            <w:pPr>
              <w:pStyle w:val="NormalWeb1"/>
              <w:spacing w:before="0" w:beforeAutospacing="0" w:after="0" w:afterAutospacing="0" w:line="240" w:lineRule="auto"/>
              <w:jc w:val="both"/>
              <w:rPr>
                <w:sz w:val="20"/>
                <w:szCs w:val="22"/>
              </w:rPr>
            </w:pPr>
            <w:r w:rsidRPr="004F60A0">
              <w:rPr>
                <w:sz w:val="20"/>
                <w:szCs w:val="22"/>
              </w:rPr>
              <w:t>Câu phức</w:t>
            </w:r>
          </w:p>
        </w:tc>
        <w:tc>
          <w:tcPr>
            <w:tcW w:w="1806" w:type="dxa"/>
            <w:tcBorders>
              <w:top w:val="nil"/>
              <w:bottom w:val="nil"/>
            </w:tcBorders>
            <w:tcMar>
              <w:top w:w="0" w:type="dxa"/>
              <w:left w:w="100" w:type="dxa"/>
              <w:bottom w:w="0" w:type="dxa"/>
              <w:right w:w="100" w:type="dxa"/>
            </w:tcMar>
            <w:hideMark/>
          </w:tcPr>
          <w:p w14:paraId="01D5C7A4" w14:textId="77777777" w:rsidR="007C4914" w:rsidRPr="004F60A0" w:rsidRDefault="007C4914" w:rsidP="003A47D9">
            <w:pPr>
              <w:pStyle w:val="NormalWeb1"/>
              <w:spacing w:before="0" w:beforeAutospacing="0" w:after="0" w:afterAutospacing="0" w:line="240" w:lineRule="auto"/>
              <w:jc w:val="center"/>
              <w:rPr>
                <w:sz w:val="20"/>
                <w:szCs w:val="22"/>
              </w:rPr>
            </w:pPr>
            <w:r w:rsidRPr="004F60A0">
              <w:rPr>
                <w:sz w:val="20"/>
                <w:szCs w:val="22"/>
              </w:rPr>
              <w:t>56</w:t>
            </w:r>
          </w:p>
        </w:tc>
        <w:tc>
          <w:tcPr>
            <w:tcW w:w="1728" w:type="dxa"/>
            <w:tcBorders>
              <w:top w:val="nil"/>
              <w:bottom w:val="nil"/>
            </w:tcBorders>
            <w:tcMar>
              <w:top w:w="0" w:type="dxa"/>
              <w:left w:w="100" w:type="dxa"/>
              <w:bottom w:w="0" w:type="dxa"/>
              <w:right w:w="100" w:type="dxa"/>
            </w:tcMar>
            <w:hideMark/>
          </w:tcPr>
          <w:p w14:paraId="01587F67" w14:textId="573E4782" w:rsidR="007C4914" w:rsidRPr="004F60A0" w:rsidRDefault="003A47D9" w:rsidP="003A47D9">
            <w:pPr>
              <w:pStyle w:val="NormalWeb1"/>
              <w:spacing w:before="0" w:beforeAutospacing="0" w:after="0" w:afterAutospacing="0" w:line="240" w:lineRule="auto"/>
              <w:jc w:val="center"/>
              <w:rPr>
                <w:sz w:val="20"/>
                <w:szCs w:val="22"/>
              </w:rPr>
            </w:pPr>
            <w:r>
              <w:rPr>
                <w:sz w:val="20"/>
                <w:szCs w:val="22"/>
              </w:rPr>
              <w:t>18,</w:t>
            </w:r>
            <w:r w:rsidR="007C4914" w:rsidRPr="004F60A0">
              <w:rPr>
                <w:sz w:val="20"/>
                <w:szCs w:val="22"/>
              </w:rPr>
              <w:t>19</w:t>
            </w:r>
          </w:p>
        </w:tc>
      </w:tr>
      <w:tr w:rsidR="004F60A0" w:rsidRPr="004F60A0" w14:paraId="1F374C60" w14:textId="77777777" w:rsidTr="004B1E8E">
        <w:trPr>
          <w:trHeight w:val="20"/>
          <w:jc w:val="center"/>
        </w:trPr>
        <w:tc>
          <w:tcPr>
            <w:tcW w:w="5103" w:type="dxa"/>
            <w:gridSpan w:val="3"/>
            <w:tcBorders>
              <w:top w:val="nil"/>
            </w:tcBorders>
            <w:tcMar>
              <w:top w:w="0" w:type="dxa"/>
              <w:left w:w="100" w:type="dxa"/>
              <w:bottom w:w="0" w:type="dxa"/>
              <w:right w:w="100" w:type="dxa"/>
            </w:tcMar>
            <w:hideMark/>
          </w:tcPr>
          <w:p w14:paraId="4428A817" w14:textId="032877E3" w:rsidR="007C4914" w:rsidRPr="004F60A0" w:rsidRDefault="007C4914" w:rsidP="004F60A0">
            <w:pPr>
              <w:pStyle w:val="NormalWeb1"/>
              <w:spacing w:before="0" w:beforeAutospacing="0" w:after="0" w:afterAutospacing="0" w:line="240" w:lineRule="auto"/>
              <w:jc w:val="both"/>
              <w:rPr>
                <w:b/>
                <w:bCs/>
                <w:sz w:val="20"/>
                <w:szCs w:val="22"/>
              </w:rPr>
            </w:pPr>
            <w:r w:rsidRPr="004F60A0">
              <w:rPr>
                <w:b/>
                <w:bCs/>
                <w:sz w:val="20"/>
                <w:szCs w:val="22"/>
              </w:rPr>
              <w:t>Tổng số</w:t>
            </w:r>
          </w:p>
        </w:tc>
        <w:tc>
          <w:tcPr>
            <w:tcW w:w="1806" w:type="dxa"/>
            <w:tcBorders>
              <w:top w:val="nil"/>
            </w:tcBorders>
            <w:tcMar>
              <w:top w:w="0" w:type="dxa"/>
              <w:left w:w="100" w:type="dxa"/>
              <w:bottom w:w="0" w:type="dxa"/>
              <w:right w:w="100" w:type="dxa"/>
            </w:tcMar>
            <w:hideMark/>
          </w:tcPr>
          <w:p w14:paraId="66C54236" w14:textId="77777777" w:rsidR="007C4914" w:rsidRPr="004F60A0" w:rsidRDefault="007C4914" w:rsidP="003A47D9">
            <w:pPr>
              <w:pStyle w:val="NormalWeb1"/>
              <w:spacing w:before="0" w:beforeAutospacing="0" w:after="0" w:afterAutospacing="0" w:line="240" w:lineRule="auto"/>
              <w:jc w:val="center"/>
              <w:rPr>
                <w:b/>
                <w:bCs/>
                <w:sz w:val="20"/>
                <w:szCs w:val="22"/>
              </w:rPr>
            </w:pPr>
            <w:r w:rsidRPr="004F60A0">
              <w:rPr>
                <w:b/>
                <w:bCs/>
                <w:sz w:val="20"/>
                <w:szCs w:val="22"/>
              </w:rPr>
              <w:t>308</w:t>
            </w:r>
          </w:p>
        </w:tc>
        <w:tc>
          <w:tcPr>
            <w:tcW w:w="1728" w:type="dxa"/>
            <w:tcBorders>
              <w:top w:val="nil"/>
            </w:tcBorders>
            <w:tcMar>
              <w:top w:w="0" w:type="dxa"/>
              <w:left w:w="100" w:type="dxa"/>
              <w:bottom w:w="0" w:type="dxa"/>
              <w:right w:w="100" w:type="dxa"/>
            </w:tcMar>
            <w:hideMark/>
          </w:tcPr>
          <w:p w14:paraId="3889F2E0" w14:textId="77777777" w:rsidR="007C4914" w:rsidRPr="004F60A0" w:rsidRDefault="007C4914" w:rsidP="003A47D9">
            <w:pPr>
              <w:pStyle w:val="NormalWeb1"/>
              <w:spacing w:before="0" w:beforeAutospacing="0" w:after="0" w:afterAutospacing="0" w:line="240" w:lineRule="auto"/>
              <w:jc w:val="center"/>
              <w:rPr>
                <w:b/>
                <w:bCs/>
                <w:sz w:val="20"/>
                <w:szCs w:val="22"/>
              </w:rPr>
            </w:pPr>
            <w:r w:rsidRPr="004F60A0">
              <w:rPr>
                <w:b/>
                <w:bCs/>
                <w:sz w:val="20"/>
                <w:szCs w:val="22"/>
              </w:rPr>
              <w:t>100</w:t>
            </w:r>
          </w:p>
        </w:tc>
      </w:tr>
    </w:tbl>
    <w:p w14:paraId="04C440F7" w14:textId="72E9DA35" w:rsidR="007C4914" w:rsidRPr="0080362B" w:rsidRDefault="007C4914" w:rsidP="0080362B">
      <w:pPr>
        <w:pStyle w:val="Normal1"/>
        <w:spacing w:before="120" w:beforeAutospacing="0" w:after="0" w:line="240" w:lineRule="auto"/>
        <w:ind w:firstLine="284"/>
        <w:jc w:val="both"/>
        <w:rPr>
          <w:rFonts w:eastAsia="SimSun"/>
          <w:sz w:val="22"/>
          <w:szCs w:val="22"/>
        </w:rPr>
      </w:pPr>
      <w:r w:rsidRPr="0080362B">
        <w:rPr>
          <w:sz w:val="22"/>
          <w:szCs w:val="22"/>
        </w:rPr>
        <w:t xml:space="preserve">Các caption trên TikTok của sinh viên hiện nay có hình thức cấu tạo phần lớn là câu, trong đó kiểu câu ghép chiếm tỉ lệ cao nhất (194/308 ngữ liệu, chiếm tỉ lệ 50,97%). Điều này phản ánh xu hướng sinh viên thường sử dụng các cấu trúc câu phức tạp để thể hiện suy nghĩ và cảm xúc của mình một cách đa dạng và chi tiết hơn. Sự ưa chuộng câu ghép có thể do nhu cầu muốn truyền đạt nhiều thông tin trong một caption ngắn gọn, nhưng vẫn đầy đủ ý nghĩa. </w:t>
      </w:r>
    </w:p>
    <w:p w14:paraId="77FCE5BF" w14:textId="58AC0528" w:rsidR="007C4914" w:rsidRPr="0080362B" w:rsidRDefault="007C4914" w:rsidP="0080362B">
      <w:pPr>
        <w:pStyle w:val="NormalWeb1"/>
        <w:spacing w:before="0" w:beforeAutospacing="0" w:after="0" w:afterAutospacing="0" w:line="240" w:lineRule="auto"/>
        <w:ind w:firstLine="284"/>
        <w:jc w:val="both"/>
        <w:rPr>
          <w:sz w:val="22"/>
          <w:szCs w:val="22"/>
        </w:rPr>
      </w:pPr>
      <w:r w:rsidRPr="0080362B">
        <w:rPr>
          <w:sz w:val="22"/>
          <w:szCs w:val="22"/>
        </w:rPr>
        <w:t xml:space="preserve">Các kiểu câu khác như câu đơn chiếm tỉ lệ 18,83%. Mặc dù ít phổ biến hơn so với các kiểu câu khác, nhưng câu đơn vẫn đóng vai trò quan trọng trong việc truyền đạt ý nghĩa trong các trạng thái và video trên nền tảng mạng xã hội. Câu đơn khiến cho các caption, video ngắn gọn... </w:t>
      </w:r>
    </w:p>
    <w:p w14:paraId="69696609" w14:textId="16CFF2AB" w:rsidR="007C4914" w:rsidRPr="0080362B" w:rsidRDefault="007C4914" w:rsidP="0080362B">
      <w:pPr>
        <w:pStyle w:val="NormalWeb1"/>
        <w:spacing w:before="0" w:beforeAutospacing="0" w:after="0" w:afterAutospacing="0" w:line="240" w:lineRule="auto"/>
        <w:ind w:firstLine="284"/>
        <w:jc w:val="both"/>
        <w:rPr>
          <w:sz w:val="22"/>
          <w:szCs w:val="22"/>
        </w:rPr>
      </w:pPr>
      <w:r w:rsidRPr="0080362B">
        <w:rPr>
          <w:sz w:val="22"/>
          <w:szCs w:val="22"/>
        </w:rPr>
        <w:t>Bên cạnh đó, câu phức chiếm tỉ lệ 18,19%. Có thể thấy s</w:t>
      </w:r>
      <w:r w:rsidRPr="0080362B">
        <w:rPr>
          <w:sz w:val="22"/>
          <w:szCs w:val="22"/>
          <w:shd w:val="clear" w:color="auto" w:fill="FFFFFF"/>
        </w:rPr>
        <w:t>inh viên thường sử dụng câu phức để truyền đạt thông điệp một cách phức tạp và chi tiết hơn. Việc này giúp họ kết hợp nhiều ý tưởng và mệnh đề trong một câu, từ đó tạo ra sự phong phú và sâu sắc trong nội dung cần truyền tải trên trang mạng xã hội TikTok. Đồng thời, sự lựa chọn này cũng có thể là để thu hút sự chú ý và tương tác từ phía người xem. Ví dụ: "</w:t>
      </w:r>
      <w:r w:rsidRPr="0080362B">
        <w:rPr>
          <w:sz w:val="22"/>
          <w:szCs w:val="22"/>
        </w:rPr>
        <w:t>Nếu em là hằng đẳng thức, anh sẽ là một phương trình…”.</w:t>
      </w:r>
    </w:p>
    <w:p w14:paraId="0B7C5844" w14:textId="201BFD1A" w:rsidR="007C4914" w:rsidRPr="0080362B" w:rsidRDefault="007C4914" w:rsidP="0080362B">
      <w:pPr>
        <w:pStyle w:val="NormalWeb"/>
      </w:pPr>
      <w:r w:rsidRPr="0080362B">
        <w:t xml:space="preserve">Đối với những caption được cấu tạo là câu, mỗi loại câu phân theo mục đích nói lại có dạng cấu trúc thường sử dụng điển hình. Đối với kiểu câu trần thuật, sinh viên thường sử dụng cấu trúc câu thể hiện quan hệ đồng nhất </w:t>
      </w:r>
      <w:r w:rsidRPr="0080362B">
        <w:rPr>
          <w:i/>
          <w:iCs/>
        </w:rPr>
        <w:t>A là B</w:t>
      </w:r>
      <w:r w:rsidRPr="0080362B">
        <w:t xml:space="preserve">. Kiểu câu hỏi thường có cấu trúc dạng: </w:t>
      </w:r>
      <w:r w:rsidRPr="0080362B">
        <w:rPr>
          <w:i/>
          <w:iCs/>
        </w:rPr>
        <w:t>… ai/ không/ chưa?</w:t>
      </w:r>
      <w:r w:rsidRPr="0080362B">
        <w:t xml:space="preserve">. Kiểu câu cảm thán thường được sử dụng kết hợp với biện pháp điệp cấu trúc. </w:t>
      </w:r>
      <w:r w:rsidRPr="0080362B">
        <w:rPr>
          <w:i/>
          <w:iCs/>
        </w:rPr>
        <w:t>Cho…</w:t>
      </w:r>
      <w:r w:rsidRPr="0080362B">
        <w:t xml:space="preserve"> là cấu trúc thường gặp đối với caption là câu cầu khiến.</w:t>
      </w:r>
    </w:p>
    <w:p w14:paraId="3C52D8E2" w14:textId="3089AEFB" w:rsidR="007C4914" w:rsidRPr="0080362B" w:rsidRDefault="007C4914" w:rsidP="0080362B">
      <w:pPr>
        <w:pStyle w:val="NormalWeb"/>
      </w:pPr>
      <w:r w:rsidRPr="0080362B">
        <w:t>Câu trần thuật (chiếm tỉ lệ 78</w:t>
      </w:r>
      <w:r w:rsidR="006A1EDA">
        <w:t>,</w:t>
      </w:r>
      <w:r w:rsidRPr="0080362B">
        <w:t xml:space="preserve">89%) đơn thuần dùng để kể, tả về sự việc, hình ảnh hoặc cũng có thể là cơ sở gợi nhắc đến mục đích của phát ngôn. Ví dụ: “Nghiêng nghiêng chiếc nón bài thơ, Phất phơ tà áo, thẫn thờ yêu thương”. Câu trần thuật dùng để diễn tả sự yêu kiều, thướt tha tà áo của người con gái. Hay “Xuân sang cây lá có cành” chỉ là cái cớ để gợi “Còn anh bên đó để dành cho ai?”. </w:t>
      </w:r>
      <w:r w:rsidRPr="0080362B">
        <w:rPr>
          <w:shd w:val="clear" w:color="auto" w:fill="FFFFFF"/>
        </w:rPr>
        <w:t>Việc sử dụng kiểu câu này giúp cho người xem dễ hiểu hơn khi tiếp nhận thông tin. Ví dụ: “Vài ba câu chuyện ngôn tình. Làm sao bằng được đôi mình có nhau”. Ngữ liệu trên nhấn mạnh rằng những gì đôi trẻ tạo ra trong mối quan hệ của họ, dù không hoàn hảo như trong những câu chuyện ngôn tình nhưng vẫn có giá trị và ý nghĩa sâu sắc hơn. Điều này thể hiện sự đánh giá cao về sự thật và tầm quan trọng của tình yêu và mối quan hệ thực tế. </w:t>
      </w:r>
      <w:r w:rsidRPr="0080362B">
        <w:t>Các kiểu câu khác như câu hỏi, câu cảm thán và câu cầu khiến chiếm tỉ lệ thấp (lần lượt là 4</w:t>
      </w:r>
      <w:r w:rsidR="00D72AC9">
        <w:t>,</w:t>
      </w:r>
      <w:r w:rsidRPr="0080362B">
        <w:t>87%, 3</w:t>
      </w:r>
      <w:r w:rsidR="00D72AC9">
        <w:t>,</w:t>
      </w:r>
      <w:r w:rsidRPr="0080362B">
        <w:t>23% và 1</w:t>
      </w:r>
      <w:r w:rsidR="00D72AC9">
        <w:t>,</w:t>
      </w:r>
      <w:r w:rsidRPr="0080362B">
        <w:t xml:space="preserve">0%). </w:t>
      </w:r>
    </w:p>
    <w:p w14:paraId="51572813" w14:textId="2D0AA262" w:rsidR="007C4914" w:rsidRPr="0080362B" w:rsidRDefault="007C4914" w:rsidP="0080362B">
      <w:pPr>
        <w:pStyle w:val="NormalWeb"/>
      </w:pPr>
      <w:r w:rsidRPr="0080362B">
        <w:lastRenderedPageBreak/>
        <w:t>Bên cạnh câu, người dùng TikTok còn sử dụng dạng cụm từ (chiếm tỉ lệ 12</w:t>
      </w:r>
      <w:r w:rsidR="00D72AC9">
        <w:t>,</w:t>
      </w:r>
      <w:r w:rsidRPr="0080362B">
        <w:t xml:space="preserve">01 %). Hiện nay, xu hướng viết caption bằng cụm từ đang dần nổi lên với hàng loạt những cụm từ được nhắc lại nhiều lần và trở thành trào lưu của giới trẻ nói chung và các bạn sinh viên nói riêng như: “Rối em nhờ - nhớ em rồi” hay cụm từ “yếu tiếng Trung - trúng tiếng yêu”. Cụm từ có tính chất ngắn gọn, dễ nhớ, dễ hiểu. </w:t>
      </w:r>
    </w:p>
    <w:p w14:paraId="17A92FCE" w14:textId="77777777" w:rsidR="007C4914" w:rsidRPr="0080362B" w:rsidRDefault="007C4914" w:rsidP="0080362B">
      <w:pPr>
        <w:pStyle w:val="NormalWeb"/>
        <w:spacing w:before="120" w:after="120"/>
        <w:ind w:firstLine="0"/>
        <w:rPr>
          <w:b/>
          <w:i/>
        </w:rPr>
      </w:pPr>
      <w:r w:rsidRPr="0080362B">
        <w:rPr>
          <w:b/>
          <w:i/>
        </w:rPr>
        <w:t>3.2. Đặc điểm ngôn ngữ dựa trên sự sáng tạo (cách dùng mới)</w:t>
      </w:r>
    </w:p>
    <w:p w14:paraId="509BAF93" w14:textId="77777777" w:rsidR="007C4914" w:rsidRPr="0080362B" w:rsidRDefault="007C4914" w:rsidP="0080362B">
      <w:pPr>
        <w:pStyle w:val="NormalWeb"/>
      </w:pPr>
      <w:r w:rsidRPr="0080362B">
        <w:rPr>
          <w:shd w:val="clear" w:color="auto" w:fill="FFFFFF"/>
        </w:rPr>
        <w:t xml:space="preserve">Ngoài việc nghiên cứu đặc điểm cấu tạo của các caption, chúng tôi đặc biệt quan tâm đến việc đổi mới và sự sáng tạo ngôn ngữ của sinh viên hiện nay. Đối với nội dung này, chúng tôi tiến hành khảo sát ngôn ngữ trong caption, video trên TikTok với tổng cộng 322 ngữ liệu. </w:t>
      </w:r>
      <w:bookmarkStart w:id="2" w:name="_Hlk167905162"/>
      <w:r w:rsidRPr="0080362B">
        <w:rPr>
          <w:shd w:val="clear" w:color="auto" w:fill="FFFFFF"/>
        </w:rPr>
        <w:t>Trong đó, không phải ngữ liệu nào cũng có sử dụng các cách dùng mới, sáng tạo.</w:t>
      </w:r>
      <w:bookmarkEnd w:id="2"/>
      <w:r w:rsidRPr="0080362B">
        <w:rPr>
          <w:shd w:val="clear" w:color="auto" w:fill="FFFFFF"/>
        </w:rPr>
        <w:t xml:space="preserve"> Cụ thể, kết quả được thể hiện qua </w:t>
      </w:r>
      <w:r w:rsidRPr="00D27C79">
        <w:rPr>
          <w:iCs/>
          <w:shd w:val="clear" w:color="auto" w:fill="FFFFFF"/>
        </w:rPr>
        <w:t>Bảng 2</w:t>
      </w:r>
      <w:r w:rsidRPr="009B00F1">
        <w:rPr>
          <w:shd w:val="clear" w:color="auto" w:fill="FFFFFF"/>
        </w:rPr>
        <w:t>.</w:t>
      </w:r>
    </w:p>
    <w:p w14:paraId="7FAB8E03" w14:textId="0C046338" w:rsidR="007C4914" w:rsidRPr="00FD293A" w:rsidRDefault="007C4914" w:rsidP="00FD293A">
      <w:pPr>
        <w:pStyle w:val="NormalWeb"/>
        <w:spacing w:before="60" w:after="60"/>
        <w:ind w:firstLine="0"/>
        <w:jc w:val="center"/>
        <w:rPr>
          <w:sz w:val="20"/>
        </w:rPr>
      </w:pPr>
      <w:bookmarkStart w:id="3" w:name="_Toc164421243"/>
      <w:r w:rsidRPr="00FD293A">
        <w:rPr>
          <w:b/>
          <w:bCs/>
          <w:sz w:val="20"/>
        </w:rPr>
        <w:t>Bảng 2</w:t>
      </w:r>
      <w:r w:rsidRPr="00FD293A">
        <w:rPr>
          <w:sz w:val="20"/>
        </w:rPr>
        <w:t xml:space="preserve">. </w:t>
      </w:r>
      <w:r w:rsidRPr="00FD293A">
        <w:rPr>
          <w:i/>
          <w:sz w:val="20"/>
        </w:rPr>
        <w:t>Kết quả khảo sát các hình thức thể hiện ngôn ngữ qua các caption/video trên TikTok (dựa trên tiêu chí sự sáng tạo - cách nói mới, cách dùng mới…)</w:t>
      </w:r>
      <w:bookmarkEnd w:id="3"/>
    </w:p>
    <w:tbl>
      <w:tblPr>
        <w:tblW w:w="8615" w:type="dxa"/>
        <w:jc w:val="center"/>
        <w:tblBorders>
          <w:top w:val="single" w:sz="4" w:space="0" w:color="000000"/>
          <w:bottom w:val="single" w:sz="4" w:space="0" w:color="000000"/>
          <w:insideH w:val="single" w:sz="4" w:space="0" w:color="000000"/>
        </w:tblBorders>
        <w:tblLayout w:type="fixed"/>
        <w:tblCellMar>
          <w:top w:w="15" w:type="dxa"/>
          <w:left w:w="28" w:type="dxa"/>
          <w:bottom w:w="15" w:type="dxa"/>
          <w:right w:w="28" w:type="dxa"/>
        </w:tblCellMar>
        <w:tblLook w:val="04A0" w:firstRow="1" w:lastRow="0" w:firstColumn="1" w:lastColumn="0" w:noHBand="0" w:noVBand="1"/>
      </w:tblPr>
      <w:tblGrid>
        <w:gridCol w:w="553"/>
        <w:gridCol w:w="1447"/>
        <w:gridCol w:w="507"/>
        <w:gridCol w:w="707"/>
        <w:gridCol w:w="1996"/>
        <w:gridCol w:w="3405"/>
      </w:tblGrid>
      <w:tr w:rsidR="00D7052F" w:rsidRPr="00417580" w14:paraId="19EA6728" w14:textId="77777777" w:rsidTr="00D7052F">
        <w:trPr>
          <w:trHeight w:val="20"/>
          <w:jc w:val="center"/>
        </w:trPr>
        <w:tc>
          <w:tcPr>
            <w:tcW w:w="553" w:type="dxa"/>
            <w:vMerge w:val="restart"/>
            <w:shd w:val="clear" w:color="auto" w:fill="auto"/>
            <w:tcMar>
              <w:top w:w="0" w:type="dxa"/>
              <w:left w:w="100" w:type="dxa"/>
              <w:bottom w:w="0" w:type="dxa"/>
              <w:right w:w="100" w:type="dxa"/>
            </w:tcMar>
            <w:vAlign w:val="center"/>
          </w:tcPr>
          <w:p w14:paraId="4724E217" w14:textId="745ECEBA" w:rsidR="007C4914" w:rsidRPr="00D7052F" w:rsidRDefault="007C4914" w:rsidP="00721B67">
            <w:pPr>
              <w:pStyle w:val="NormalWeb"/>
              <w:ind w:left="-115" w:firstLine="0"/>
              <w:jc w:val="center"/>
              <w:rPr>
                <w:b/>
                <w:spacing w:val="0"/>
                <w:sz w:val="20"/>
                <w:szCs w:val="20"/>
              </w:rPr>
            </w:pPr>
            <w:r w:rsidRPr="00D7052F">
              <w:rPr>
                <w:b/>
                <w:spacing w:val="0"/>
                <w:sz w:val="20"/>
                <w:szCs w:val="20"/>
              </w:rPr>
              <w:t>STT</w:t>
            </w:r>
          </w:p>
        </w:tc>
        <w:tc>
          <w:tcPr>
            <w:tcW w:w="1447" w:type="dxa"/>
            <w:vMerge w:val="restart"/>
            <w:shd w:val="clear" w:color="auto" w:fill="auto"/>
            <w:tcMar>
              <w:top w:w="0" w:type="dxa"/>
              <w:left w:w="100" w:type="dxa"/>
              <w:bottom w:w="0" w:type="dxa"/>
              <w:right w:w="100" w:type="dxa"/>
            </w:tcMar>
            <w:vAlign w:val="center"/>
          </w:tcPr>
          <w:p w14:paraId="161AE955" w14:textId="77777777" w:rsidR="00A755FD" w:rsidRPr="00D7052F" w:rsidRDefault="007C4914" w:rsidP="00866045">
            <w:pPr>
              <w:pStyle w:val="NormalWeb"/>
              <w:ind w:firstLine="0"/>
              <w:jc w:val="center"/>
              <w:rPr>
                <w:b/>
                <w:spacing w:val="0"/>
                <w:sz w:val="20"/>
                <w:szCs w:val="20"/>
              </w:rPr>
            </w:pPr>
            <w:r w:rsidRPr="00D7052F">
              <w:rPr>
                <w:b/>
                <w:spacing w:val="0"/>
                <w:sz w:val="20"/>
                <w:szCs w:val="20"/>
              </w:rPr>
              <w:t xml:space="preserve">Các hình thức </w:t>
            </w:r>
          </w:p>
          <w:p w14:paraId="6D027660" w14:textId="21761F9F" w:rsidR="007C4914" w:rsidRPr="00D7052F" w:rsidRDefault="007C4914" w:rsidP="00866045">
            <w:pPr>
              <w:pStyle w:val="NormalWeb"/>
              <w:ind w:firstLine="0"/>
              <w:jc w:val="center"/>
              <w:rPr>
                <w:b/>
                <w:spacing w:val="0"/>
                <w:sz w:val="20"/>
                <w:szCs w:val="20"/>
              </w:rPr>
            </w:pPr>
            <w:r w:rsidRPr="00D7052F">
              <w:rPr>
                <w:b/>
                <w:spacing w:val="0"/>
                <w:sz w:val="20"/>
                <w:szCs w:val="20"/>
              </w:rPr>
              <w:t>thể hiện</w:t>
            </w:r>
          </w:p>
        </w:tc>
        <w:tc>
          <w:tcPr>
            <w:tcW w:w="1214" w:type="dxa"/>
            <w:gridSpan w:val="2"/>
            <w:shd w:val="clear" w:color="auto" w:fill="auto"/>
            <w:tcMar>
              <w:top w:w="0" w:type="dxa"/>
              <w:left w:w="100" w:type="dxa"/>
              <w:bottom w:w="0" w:type="dxa"/>
              <w:right w:w="100" w:type="dxa"/>
            </w:tcMar>
            <w:vAlign w:val="center"/>
          </w:tcPr>
          <w:p w14:paraId="128441E8" w14:textId="77777777" w:rsidR="007C4914" w:rsidRPr="00D7052F" w:rsidRDefault="007C4914" w:rsidP="00866045">
            <w:pPr>
              <w:pStyle w:val="NormalWeb"/>
              <w:ind w:firstLine="0"/>
              <w:jc w:val="center"/>
              <w:rPr>
                <w:b/>
                <w:spacing w:val="0"/>
                <w:sz w:val="20"/>
                <w:szCs w:val="20"/>
              </w:rPr>
            </w:pPr>
            <w:r w:rsidRPr="00D7052F">
              <w:rPr>
                <w:b/>
                <w:spacing w:val="0"/>
                <w:sz w:val="20"/>
                <w:szCs w:val="20"/>
              </w:rPr>
              <w:t>Tần suất</w:t>
            </w:r>
          </w:p>
        </w:tc>
        <w:tc>
          <w:tcPr>
            <w:tcW w:w="1996" w:type="dxa"/>
            <w:vMerge w:val="restart"/>
            <w:shd w:val="clear" w:color="auto" w:fill="auto"/>
            <w:tcMar>
              <w:top w:w="0" w:type="dxa"/>
              <w:left w:w="100" w:type="dxa"/>
              <w:bottom w:w="0" w:type="dxa"/>
              <w:right w:w="100" w:type="dxa"/>
            </w:tcMar>
            <w:vAlign w:val="center"/>
          </w:tcPr>
          <w:p w14:paraId="76E10CA9" w14:textId="77777777" w:rsidR="007C4914" w:rsidRPr="00D7052F" w:rsidRDefault="007C4914" w:rsidP="00866045">
            <w:pPr>
              <w:pStyle w:val="NormalWeb"/>
              <w:ind w:firstLine="0"/>
              <w:jc w:val="center"/>
              <w:rPr>
                <w:b/>
                <w:spacing w:val="0"/>
                <w:sz w:val="20"/>
                <w:szCs w:val="20"/>
              </w:rPr>
            </w:pPr>
            <w:r w:rsidRPr="00D7052F">
              <w:rPr>
                <w:b/>
                <w:spacing w:val="0"/>
                <w:sz w:val="20"/>
                <w:szCs w:val="20"/>
              </w:rPr>
              <w:t>Ví dụ</w:t>
            </w:r>
          </w:p>
        </w:tc>
        <w:tc>
          <w:tcPr>
            <w:tcW w:w="3405" w:type="dxa"/>
            <w:vMerge w:val="restart"/>
            <w:shd w:val="clear" w:color="auto" w:fill="auto"/>
            <w:tcMar>
              <w:top w:w="0" w:type="dxa"/>
              <w:left w:w="100" w:type="dxa"/>
              <w:bottom w:w="0" w:type="dxa"/>
              <w:right w:w="100" w:type="dxa"/>
            </w:tcMar>
            <w:vAlign w:val="center"/>
          </w:tcPr>
          <w:p w14:paraId="32AFB61E" w14:textId="77777777" w:rsidR="007C4914" w:rsidRPr="00D7052F" w:rsidRDefault="007C4914" w:rsidP="00866045">
            <w:pPr>
              <w:pStyle w:val="NormalWeb"/>
              <w:ind w:firstLine="0"/>
              <w:jc w:val="center"/>
              <w:rPr>
                <w:b/>
                <w:spacing w:val="0"/>
                <w:sz w:val="20"/>
                <w:szCs w:val="20"/>
              </w:rPr>
            </w:pPr>
            <w:r w:rsidRPr="00D7052F">
              <w:rPr>
                <w:b/>
                <w:spacing w:val="0"/>
                <w:sz w:val="20"/>
                <w:szCs w:val="20"/>
              </w:rPr>
              <w:t>Ngữ liệu</w:t>
            </w:r>
          </w:p>
        </w:tc>
      </w:tr>
      <w:tr w:rsidR="00D7052F" w:rsidRPr="00417580" w14:paraId="7B93BDE7" w14:textId="77777777" w:rsidTr="004818AF">
        <w:trPr>
          <w:trHeight w:val="20"/>
          <w:jc w:val="center"/>
        </w:trPr>
        <w:tc>
          <w:tcPr>
            <w:tcW w:w="553" w:type="dxa"/>
            <w:vMerge/>
            <w:tcBorders>
              <w:bottom w:val="single" w:sz="4" w:space="0" w:color="000000"/>
            </w:tcBorders>
            <w:shd w:val="clear" w:color="auto" w:fill="auto"/>
            <w:tcMar>
              <w:top w:w="0" w:type="dxa"/>
              <w:left w:w="100" w:type="dxa"/>
              <w:bottom w:w="0" w:type="dxa"/>
              <w:right w:w="100" w:type="dxa"/>
            </w:tcMar>
          </w:tcPr>
          <w:p w14:paraId="50841D3B" w14:textId="77777777" w:rsidR="007C4914" w:rsidRPr="00D7052F" w:rsidRDefault="007C4914" w:rsidP="00721B67">
            <w:pPr>
              <w:spacing w:after="0" w:line="240" w:lineRule="auto"/>
              <w:ind w:left="-115"/>
              <w:rPr>
                <w:rFonts w:ascii="Times New Roman" w:hAnsi="Times New Roman" w:cs="Times New Roman"/>
                <w:sz w:val="20"/>
                <w:szCs w:val="20"/>
              </w:rPr>
            </w:pPr>
          </w:p>
        </w:tc>
        <w:tc>
          <w:tcPr>
            <w:tcW w:w="1447" w:type="dxa"/>
            <w:vMerge/>
            <w:tcBorders>
              <w:bottom w:val="single" w:sz="4" w:space="0" w:color="000000"/>
            </w:tcBorders>
            <w:shd w:val="clear" w:color="auto" w:fill="auto"/>
            <w:tcMar>
              <w:top w:w="0" w:type="dxa"/>
              <w:left w:w="100" w:type="dxa"/>
              <w:bottom w:w="0" w:type="dxa"/>
              <w:right w:w="100" w:type="dxa"/>
            </w:tcMar>
          </w:tcPr>
          <w:p w14:paraId="77624702" w14:textId="77777777" w:rsidR="007C4914" w:rsidRPr="00D7052F" w:rsidRDefault="007C4914" w:rsidP="00866045">
            <w:pPr>
              <w:spacing w:after="0" w:line="240" w:lineRule="auto"/>
              <w:rPr>
                <w:rFonts w:ascii="Times New Roman" w:hAnsi="Times New Roman" w:cs="Times New Roman"/>
                <w:sz w:val="20"/>
                <w:szCs w:val="20"/>
              </w:rPr>
            </w:pPr>
          </w:p>
        </w:tc>
        <w:tc>
          <w:tcPr>
            <w:tcW w:w="507" w:type="dxa"/>
            <w:tcBorders>
              <w:bottom w:val="single" w:sz="4" w:space="0" w:color="000000"/>
            </w:tcBorders>
            <w:shd w:val="clear" w:color="auto" w:fill="auto"/>
            <w:tcMar>
              <w:top w:w="0" w:type="dxa"/>
              <w:left w:w="100" w:type="dxa"/>
              <w:bottom w:w="0" w:type="dxa"/>
              <w:right w:w="100" w:type="dxa"/>
            </w:tcMar>
          </w:tcPr>
          <w:p w14:paraId="104B0B1F" w14:textId="77777777" w:rsidR="007C4914" w:rsidRPr="00D7052F" w:rsidRDefault="007C4914" w:rsidP="00866045">
            <w:pPr>
              <w:pStyle w:val="NormalWeb"/>
              <w:ind w:firstLine="0"/>
              <w:jc w:val="center"/>
              <w:rPr>
                <w:b/>
                <w:spacing w:val="0"/>
                <w:sz w:val="20"/>
                <w:szCs w:val="20"/>
              </w:rPr>
            </w:pPr>
            <w:r w:rsidRPr="00D7052F">
              <w:rPr>
                <w:b/>
                <w:spacing w:val="0"/>
                <w:sz w:val="20"/>
                <w:szCs w:val="20"/>
              </w:rPr>
              <w:t>lần</w:t>
            </w:r>
          </w:p>
        </w:tc>
        <w:tc>
          <w:tcPr>
            <w:tcW w:w="707" w:type="dxa"/>
            <w:tcBorders>
              <w:bottom w:val="single" w:sz="4" w:space="0" w:color="000000"/>
            </w:tcBorders>
            <w:shd w:val="clear" w:color="auto" w:fill="auto"/>
            <w:tcMar>
              <w:top w:w="0" w:type="dxa"/>
              <w:left w:w="100" w:type="dxa"/>
              <w:bottom w:w="0" w:type="dxa"/>
              <w:right w:w="100" w:type="dxa"/>
            </w:tcMar>
          </w:tcPr>
          <w:p w14:paraId="29F64D40" w14:textId="77777777" w:rsidR="007C4914" w:rsidRPr="00D7052F" w:rsidRDefault="007C4914" w:rsidP="00866045">
            <w:pPr>
              <w:pStyle w:val="NormalWeb"/>
              <w:ind w:firstLine="0"/>
              <w:jc w:val="center"/>
              <w:rPr>
                <w:b/>
                <w:spacing w:val="0"/>
                <w:sz w:val="20"/>
                <w:szCs w:val="20"/>
              </w:rPr>
            </w:pPr>
            <w:r w:rsidRPr="00D7052F">
              <w:rPr>
                <w:b/>
                <w:spacing w:val="0"/>
                <w:sz w:val="20"/>
                <w:szCs w:val="20"/>
              </w:rPr>
              <w:t>%</w:t>
            </w:r>
          </w:p>
        </w:tc>
        <w:tc>
          <w:tcPr>
            <w:tcW w:w="1996" w:type="dxa"/>
            <w:vMerge/>
            <w:tcBorders>
              <w:bottom w:val="single" w:sz="4" w:space="0" w:color="000000"/>
            </w:tcBorders>
            <w:shd w:val="clear" w:color="auto" w:fill="auto"/>
            <w:tcMar>
              <w:top w:w="0" w:type="dxa"/>
              <w:left w:w="100" w:type="dxa"/>
              <w:bottom w:w="0" w:type="dxa"/>
              <w:right w:w="100" w:type="dxa"/>
            </w:tcMar>
          </w:tcPr>
          <w:p w14:paraId="68FE516F" w14:textId="77777777" w:rsidR="007C4914" w:rsidRPr="00D7052F" w:rsidRDefault="007C4914" w:rsidP="00866045">
            <w:pPr>
              <w:spacing w:after="0" w:line="240" w:lineRule="auto"/>
              <w:rPr>
                <w:rFonts w:ascii="Times New Roman" w:hAnsi="Times New Roman" w:cs="Times New Roman"/>
                <w:sz w:val="20"/>
                <w:szCs w:val="20"/>
              </w:rPr>
            </w:pPr>
          </w:p>
        </w:tc>
        <w:tc>
          <w:tcPr>
            <w:tcW w:w="3405" w:type="dxa"/>
            <w:vMerge/>
            <w:tcBorders>
              <w:bottom w:val="single" w:sz="4" w:space="0" w:color="000000"/>
            </w:tcBorders>
            <w:shd w:val="clear" w:color="auto" w:fill="auto"/>
            <w:tcMar>
              <w:top w:w="0" w:type="dxa"/>
              <w:left w:w="100" w:type="dxa"/>
              <w:bottom w:w="0" w:type="dxa"/>
              <w:right w:w="100" w:type="dxa"/>
            </w:tcMar>
          </w:tcPr>
          <w:p w14:paraId="7F871092" w14:textId="77777777" w:rsidR="007C4914" w:rsidRPr="00D7052F" w:rsidRDefault="007C4914" w:rsidP="00866045">
            <w:pPr>
              <w:spacing w:after="0" w:line="240" w:lineRule="auto"/>
              <w:rPr>
                <w:rFonts w:ascii="Times New Roman" w:hAnsi="Times New Roman" w:cs="Times New Roman"/>
                <w:sz w:val="20"/>
                <w:szCs w:val="20"/>
              </w:rPr>
            </w:pPr>
          </w:p>
        </w:tc>
      </w:tr>
      <w:tr w:rsidR="00D7052F" w:rsidRPr="00417580" w14:paraId="3CD64350" w14:textId="77777777" w:rsidTr="004818AF">
        <w:trPr>
          <w:trHeight w:val="20"/>
          <w:jc w:val="center"/>
        </w:trPr>
        <w:tc>
          <w:tcPr>
            <w:tcW w:w="553" w:type="dxa"/>
            <w:tcBorders>
              <w:bottom w:val="nil"/>
            </w:tcBorders>
            <w:shd w:val="clear" w:color="auto" w:fill="auto"/>
            <w:tcMar>
              <w:top w:w="0" w:type="dxa"/>
              <w:left w:w="100" w:type="dxa"/>
              <w:bottom w:w="0" w:type="dxa"/>
              <w:right w:w="100" w:type="dxa"/>
            </w:tcMar>
            <w:vAlign w:val="center"/>
          </w:tcPr>
          <w:p w14:paraId="6DE93356" w14:textId="77777777" w:rsidR="007C4914" w:rsidRPr="00D7052F" w:rsidRDefault="007C4914" w:rsidP="00721B67">
            <w:pPr>
              <w:pStyle w:val="NormalWeb"/>
              <w:ind w:left="-115" w:firstLine="0"/>
              <w:jc w:val="center"/>
              <w:rPr>
                <w:spacing w:val="0"/>
                <w:sz w:val="20"/>
                <w:szCs w:val="20"/>
              </w:rPr>
            </w:pPr>
            <w:r w:rsidRPr="00D7052F">
              <w:rPr>
                <w:spacing w:val="0"/>
                <w:sz w:val="20"/>
                <w:szCs w:val="20"/>
              </w:rPr>
              <w:t>1</w:t>
            </w:r>
          </w:p>
        </w:tc>
        <w:tc>
          <w:tcPr>
            <w:tcW w:w="1447" w:type="dxa"/>
            <w:tcBorders>
              <w:bottom w:val="nil"/>
            </w:tcBorders>
            <w:shd w:val="clear" w:color="auto" w:fill="auto"/>
            <w:tcMar>
              <w:top w:w="0" w:type="dxa"/>
              <w:left w:w="100" w:type="dxa"/>
              <w:bottom w:w="0" w:type="dxa"/>
              <w:right w:w="100" w:type="dxa"/>
            </w:tcMar>
            <w:vAlign w:val="center"/>
          </w:tcPr>
          <w:p w14:paraId="26636427" w14:textId="708229C6" w:rsidR="007C4914" w:rsidRPr="00D7052F" w:rsidRDefault="007C4914" w:rsidP="00A755FD">
            <w:pPr>
              <w:pStyle w:val="NormalWeb"/>
              <w:ind w:firstLine="0"/>
              <w:jc w:val="center"/>
              <w:rPr>
                <w:spacing w:val="0"/>
                <w:sz w:val="20"/>
                <w:szCs w:val="20"/>
              </w:rPr>
            </w:pPr>
            <w:r w:rsidRPr="00D7052F">
              <w:rPr>
                <w:spacing w:val="0"/>
                <w:sz w:val="20"/>
                <w:szCs w:val="20"/>
              </w:rPr>
              <w:t>Hiệp vần</w:t>
            </w:r>
          </w:p>
        </w:tc>
        <w:tc>
          <w:tcPr>
            <w:tcW w:w="507" w:type="dxa"/>
            <w:tcBorders>
              <w:bottom w:val="nil"/>
            </w:tcBorders>
            <w:shd w:val="clear" w:color="auto" w:fill="auto"/>
            <w:tcMar>
              <w:top w:w="0" w:type="dxa"/>
              <w:left w:w="100" w:type="dxa"/>
              <w:bottom w:w="0" w:type="dxa"/>
              <w:right w:w="100" w:type="dxa"/>
            </w:tcMar>
            <w:vAlign w:val="center"/>
          </w:tcPr>
          <w:p w14:paraId="4E05F406" w14:textId="77777777" w:rsidR="007C4914" w:rsidRPr="00D7052F" w:rsidRDefault="007C4914" w:rsidP="00A755FD">
            <w:pPr>
              <w:pStyle w:val="NormalWeb"/>
              <w:ind w:firstLine="0"/>
              <w:jc w:val="center"/>
              <w:rPr>
                <w:spacing w:val="0"/>
                <w:sz w:val="20"/>
                <w:szCs w:val="20"/>
              </w:rPr>
            </w:pPr>
            <w:r w:rsidRPr="00D7052F">
              <w:rPr>
                <w:spacing w:val="0"/>
                <w:sz w:val="20"/>
                <w:szCs w:val="20"/>
              </w:rPr>
              <w:t>155</w:t>
            </w:r>
          </w:p>
        </w:tc>
        <w:tc>
          <w:tcPr>
            <w:tcW w:w="707" w:type="dxa"/>
            <w:tcBorders>
              <w:bottom w:val="nil"/>
            </w:tcBorders>
            <w:shd w:val="clear" w:color="auto" w:fill="auto"/>
            <w:tcMar>
              <w:top w:w="0" w:type="dxa"/>
              <w:left w:w="100" w:type="dxa"/>
              <w:bottom w:w="0" w:type="dxa"/>
              <w:right w:w="100" w:type="dxa"/>
            </w:tcMar>
            <w:vAlign w:val="center"/>
          </w:tcPr>
          <w:p w14:paraId="556F6B70" w14:textId="6002AA28" w:rsidR="007C4914" w:rsidRPr="00D7052F" w:rsidRDefault="00A755FD" w:rsidP="00A755FD">
            <w:pPr>
              <w:pStyle w:val="NormalWeb"/>
              <w:ind w:firstLine="0"/>
              <w:jc w:val="center"/>
              <w:rPr>
                <w:spacing w:val="0"/>
                <w:sz w:val="20"/>
                <w:szCs w:val="20"/>
              </w:rPr>
            </w:pPr>
            <w:r w:rsidRPr="00D7052F">
              <w:rPr>
                <w:spacing w:val="0"/>
                <w:sz w:val="20"/>
                <w:szCs w:val="20"/>
              </w:rPr>
              <w:t>48,</w:t>
            </w:r>
            <w:r w:rsidR="007C4914" w:rsidRPr="00D7052F">
              <w:rPr>
                <w:spacing w:val="0"/>
                <w:sz w:val="20"/>
                <w:szCs w:val="20"/>
              </w:rPr>
              <w:t>14</w:t>
            </w:r>
          </w:p>
        </w:tc>
        <w:tc>
          <w:tcPr>
            <w:tcW w:w="1996" w:type="dxa"/>
            <w:tcBorders>
              <w:bottom w:val="nil"/>
            </w:tcBorders>
            <w:shd w:val="clear" w:color="auto" w:fill="auto"/>
            <w:tcMar>
              <w:top w:w="0" w:type="dxa"/>
              <w:left w:w="100" w:type="dxa"/>
              <w:bottom w:w="0" w:type="dxa"/>
              <w:right w:w="100" w:type="dxa"/>
            </w:tcMar>
            <w:vAlign w:val="center"/>
          </w:tcPr>
          <w:p w14:paraId="2E7978B0" w14:textId="77777777" w:rsidR="007C4914" w:rsidRPr="00D7052F" w:rsidRDefault="007C4914" w:rsidP="00D7052F">
            <w:pPr>
              <w:pStyle w:val="NormalWeb"/>
              <w:ind w:firstLine="0"/>
              <w:rPr>
                <w:spacing w:val="0"/>
                <w:sz w:val="20"/>
                <w:szCs w:val="20"/>
              </w:rPr>
            </w:pPr>
            <w:r w:rsidRPr="00D7052F">
              <w:rPr>
                <w:spacing w:val="0"/>
                <w:sz w:val="20"/>
                <w:szCs w:val="20"/>
              </w:rPr>
              <w:t>Say, cháy</w:t>
            </w:r>
          </w:p>
        </w:tc>
        <w:tc>
          <w:tcPr>
            <w:tcW w:w="3405" w:type="dxa"/>
            <w:tcBorders>
              <w:bottom w:val="nil"/>
            </w:tcBorders>
            <w:shd w:val="clear" w:color="auto" w:fill="auto"/>
            <w:tcMar>
              <w:top w:w="0" w:type="dxa"/>
              <w:left w:w="100" w:type="dxa"/>
              <w:bottom w:w="0" w:type="dxa"/>
              <w:right w:w="100" w:type="dxa"/>
            </w:tcMar>
            <w:vAlign w:val="center"/>
          </w:tcPr>
          <w:p w14:paraId="0517B8FB" w14:textId="77777777" w:rsidR="007C4914" w:rsidRPr="00D7052F" w:rsidRDefault="007C4914" w:rsidP="00D7052F">
            <w:pPr>
              <w:pStyle w:val="NormalWeb"/>
              <w:ind w:firstLine="0"/>
              <w:rPr>
                <w:spacing w:val="0"/>
                <w:sz w:val="20"/>
                <w:szCs w:val="20"/>
              </w:rPr>
            </w:pPr>
            <w:r w:rsidRPr="00D7052F">
              <w:rPr>
                <w:spacing w:val="0"/>
                <w:sz w:val="20"/>
                <w:szCs w:val="20"/>
              </w:rPr>
              <w:t>Nắng kia đâu làm tôi cháy,</w:t>
            </w:r>
          </w:p>
          <w:p w14:paraId="7A201BC5" w14:textId="77777777" w:rsidR="007C4914" w:rsidRPr="00D7052F" w:rsidRDefault="007C4914" w:rsidP="00D7052F">
            <w:pPr>
              <w:pStyle w:val="NormalWeb"/>
              <w:ind w:firstLine="0"/>
              <w:rPr>
                <w:spacing w:val="0"/>
                <w:sz w:val="20"/>
                <w:szCs w:val="20"/>
              </w:rPr>
            </w:pPr>
            <w:r w:rsidRPr="00D7052F">
              <w:rPr>
                <w:spacing w:val="0"/>
                <w:sz w:val="20"/>
                <w:szCs w:val="20"/>
              </w:rPr>
              <w:t>Nhưng cậu cười, chắc chắn làm tôi say</w:t>
            </w:r>
          </w:p>
        </w:tc>
      </w:tr>
      <w:tr w:rsidR="00D7052F" w:rsidRPr="00417580" w14:paraId="72E081CD" w14:textId="77777777" w:rsidTr="004818AF">
        <w:trPr>
          <w:trHeight w:val="20"/>
          <w:jc w:val="center"/>
        </w:trPr>
        <w:tc>
          <w:tcPr>
            <w:tcW w:w="553" w:type="dxa"/>
            <w:tcBorders>
              <w:top w:val="nil"/>
              <w:bottom w:val="nil"/>
            </w:tcBorders>
            <w:shd w:val="clear" w:color="auto" w:fill="auto"/>
            <w:tcMar>
              <w:top w:w="0" w:type="dxa"/>
              <w:left w:w="100" w:type="dxa"/>
              <w:bottom w:w="0" w:type="dxa"/>
              <w:right w:w="100" w:type="dxa"/>
            </w:tcMar>
            <w:vAlign w:val="center"/>
          </w:tcPr>
          <w:p w14:paraId="02E11986" w14:textId="77777777" w:rsidR="007C4914" w:rsidRPr="00D7052F" w:rsidRDefault="007C4914" w:rsidP="00721B67">
            <w:pPr>
              <w:pStyle w:val="NormalWeb"/>
              <w:ind w:left="-115" w:firstLine="0"/>
              <w:jc w:val="center"/>
              <w:rPr>
                <w:spacing w:val="0"/>
                <w:sz w:val="20"/>
                <w:szCs w:val="20"/>
              </w:rPr>
            </w:pPr>
            <w:r w:rsidRPr="00D7052F">
              <w:rPr>
                <w:spacing w:val="0"/>
                <w:sz w:val="20"/>
                <w:szCs w:val="20"/>
              </w:rPr>
              <w:t>2</w:t>
            </w:r>
          </w:p>
        </w:tc>
        <w:tc>
          <w:tcPr>
            <w:tcW w:w="1447" w:type="dxa"/>
            <w:tcBorders>
              <w:top w:val="nil"/>
              <w:bottom w:val="nil"/>
            </w:tcBorders>
            <w:shd w:val="clear" w:color="auto" w:fill="auto"/>
            <w:tcMar>
              <w:top w:w="0" w:type="dxa"/>
              <w:left w:w="100" w:type="dxa"/>
              <w:bottom w:w="0" w:type="dxa"/>
              <w:right w:w="100" w:type="dxa"/>
            </w:tcMar>
            <w:vAlign w:val="center"/>
          </w:tcPr>
          <w:p w14:paraId="109CEBC5" w14:textId="77777777" w:rsidR="007C4914" w:rsidRPr="00D7052F" w:rsidRDefault="007C4914" w:rsidP="00A755FD">
            <w:pPr>
              <w:pStyle w:val="NormalWeb"/>
              <w:ind w:firstLine="0"/>
              <w:jc w:val="center"/>
              <w:rPr>
                <w:spacing w:val="0"/>
                <w:sz w:val="20"/>
                <w:szCs w:val="20"/>
              </w:rPr>
            </w:pPr>
            <w:r w:rsidRPr="00D7052F">
              <w:rPr>
                <w:spacing w:val="0"/>
                <w:sz w:val="20"/>
                <w:szCs w:val="20"/>
              </w:rPr>
              <w:t>Chơi chữ</w:t>
            </w:r>
          </w:p>
        </w:tc>
        <w:tc>
          <w:tcPr>
            <w:tcW w:w="507" w:type="dxa"/>
            <w:tcBorders>
              <w:top w:val="nil"/>
              <w:bottom w:val="nil"/>
            </w:tcBorders>
            <w:shd w:val="clear" w:color="auto" w:fill="auto"/>
            <w:tcMar>
              <w:top w:w="0" w:type="dxa"/>
              <w:left w:w="100" w:type="dxa"/>
              <w:bottom w:w="0" w:type="dxa"/>
              <w:right w:w="100" w:type="dxa"/>
            </w:tcMar>
            <w:vAlign w:val="center"/>
          </w:tcPr>
          <w:p w14:paraId="6F0D9FFC" w14:textId="77777777" w:rsidR="007C4914" w:rsidRPr="00D7052F" w:rsidRDefault="007C4914" w:rsidP="00A755FD">
            <w:pPr>
              <w:pStyle w:val="NormalWeb"/>
              <w:ind w:firstLine="0"/>
              <w:jc w:val="center"/>
              <w:rPr>
                <w:spacing w:val="0"/>
                <w:sz w:val="20"/>
                <w:szCs w:val="20"/>
              </w:rPr>
            </w:pPr>
            <w:r w:rsidRPr="00D7052F">
              <w:rPr>
                <w:spacing w:val="0"/>
                <w:sz w:val="20"/>
                <w:szCs w:val="20"/>
              </w:rPr>
              <w:t>45</w:t>
            </w:r>
          </w:p>
        </w:tc>
        <w:tc>
          <w:tcPr>
            <w:tcW w:w="707" w:type="dxa"/>
            <w:tcBorders>
              <w:top w:val="nil"/>
              <w:bottom w:val="nil"/>
            </w:tcBorders>
            <w:shd w:val="clear" w:color="auto" w:fill="auto"/>
            <w:tcMar>
              <w:top w:w="0" w:type="dxa"/>
              <w:left w:w="100" w:type="dxa"/>
              <w:bottom w:w="0" w:type="dxa"/>
              <w:right w:w="100" w:type="dxa"/>
            </w:tcMar>
            <w:vAlign w:val="center"/>
          </w:tcPr>
          <w:p w14:paraId="78BF78F6" w14:textId="5F895B97" w:rsidR="007C4914" w:rsidRPr="00D7052F" w:rsidRDefault="00A755FD" w:rsidP="00A755FD">
            <w:pPr>
              <w:pStyle w:val="NormalWeb"/>
              <w:ind w:firstLine="0"/>
              <w:jc w:val="center"/>
              <w:rPr>
                <w:spacing w:val="0"/>
                <w:sz w:val="20"/>
                <w:szCs w:val="20"/>
              </w:rPr>
            </w:pPr>
            <w:r w:rsidRPr="00D7052F">
              <w:rPr>
                <w:spacing w:val="0"/>
                <w:sz w:val="20"/>
                <w:szCs w:val="20"/>
              </w:rPr>
              <w:t>13,</w:t>
            </w:r>
            <w:r w:rsidR="007C4914" w:rsidRPr="00D7052F">
              <w:rPr>
                <w:spacing w:val="0"/>
                <w:sz w:val="20"/>
                <w:szCs w:val="20"/>
              </w:rPr>
              <w:t>98</w:t>
            </w:r>
          </w:p>
        </w:tc>
        <w:tc>
          <w:tcPr>
            <w:tcW w:w="1996" w:type="dxa"/>
            <w:tcBorders>
              <w:top w:val="nil"/>
              <w:bottom w:val="nil"/>
            </w:tcBorders>
            <w:shd w:val="clear" w:color="auto" w:fill="auto"/>
            <w:tcMar>
              <w:top w:w="0" w:type="dxa"/>
              <w:left w:w="100" w:type="dxa"/>
              <w:bottom w:w="0" w:type="dxa"/>
              <w:right w:w="100" w:type="dxa"/>
            </w:tcMar>
            <w:vAlign w:val="center"/>
          </w:tcPr>
          <w:p w14:paraId="64905D4A" w14:textId="77777777" w:rsidR="007C4914" w:rsidRPr="00D7052F" w:rsidRDefault="007C4914" w:rsidP="00D7052F">
            <w:pPr>
              <w:pStyle w:val="NormalWeb"/>
              <w:ind w:firstLine="0"/>
              <w:rPr>
                <w:spacing w:val="0"/>
                <w:sz w:val="20"/>
                <w:szCs w:val="20"/>
              </w:rPr>
            </w:pPr>
            <w:r w:rsidRPr="00D7052F">
              <w:rPr>
                <w:spacing w:val="0"/>
                <w:sz w:val="20"/>
                <w:szCs w:val="20"/>
              </w:rPr>
              <w:t>Nhường em thơ, nhờ em thương</w:t>
            </w:r>
          </w:p>
        </w:tc>
        <w:tc>
          <w:tcPr>
            <w:tcW w:w="3405" w:type="dxa"/>
            <w:tcBorders>
              <w:top w:val="nil"/>
              <w:bottom w:val="nil"/>
            </w:tcBorders>
            <w:shd w:val="clear" w:color="auto" w:fill="auto"/>
            <w:tcMar>
              <w:top w:w="0" w:type="dxa"/>
              <w:left w:w="100" w:type="dxa"/>
              <w:bottom w:w="0" w:type="dxa"/>
              <w:right w:w="100" w:type="dxa"/>
            </w:tcMar>
            <w:vAlign w:val="center"/>
          </w:tcPr>
          <w:p w14:paraId="1157DDB1" w14:textId="77777777" w:rsidR="007C4914" w:rsidRPr="00D7052F" w:rsidRDefault="007C4914" w:rsidP="00D7052F">
            <w:pPr>
              <w:pStyle w:val="NormalWeb"/>
              <w:ind w:firstLine="0"/>
              <w:rPr>
                <w:spacing w:val="0"/>
                <w:sz w:val="20"/>
                <w:szCs w:val="20"/>
              </w:rPr>
            </w:pPr>
            <w:r w:rsidRPr="00D7052F">
              <w:rPr>
                <w:spacing w:val="0"/>
                <w:sz w:val="20"/>
                <w:szCs w:val="20"/>
              </w:rPr>
              <w:t>Nhường em thơ, nhờ em thương</w:t>
            </w:r>
          </w:p>
        </w:tc>
      </w:tr>
      <w:tr w:rsidR="00D7052F" w:rsidRPr="00417580" w14:paraId="38173587" w14:textId="77777777" w:rsidTr="004818AF">
        <w:trPr>
          <w:trHeight w:val="20"/>
          <w:jc w:val="center"/>
        </w:trPr>
        <w:tc>
          <w:tcPr>
            <w:tcW w:w="553" w:type="dxa"/>
            <w:tcBorders>
              <w:top w:val="nil"/>
              <w:bottom w:val="nil"/>
            </w:tcBorders>
            <w:shd w:val="clear" w:color="auto" w:fill="auto"/>
            <w:tcMar>
              <w:top w:w="0" w:type="dxa"/>
              <w:left w:w="100" w:type="dxa"/>
              <w:bottom w:w="0" w:type="dxa"/>
              <w:right w:w="100" w:type="dxa"/>
            </w:tcMar>
            <w:vAlign w:val="center"/>
          </w:tcPr>
          <w:p w14:paraId="29E07FA6" w14:textId="77777777" w:rsidR="007C4914" w:rsidRPr="00D7052F" w:rsidRDefault="007C4914" w:rsidP="00721B67">
            <w:pPr>
              <w:pStyle w:val="NormalWeb"/>
              <w:ind w:left="-115" w:firstLine="0"/>
              <w:jc w:val="center"/>
              <w:rPr>
                <w:spacing w:val="0"/>
                <w:sz w:val="20"/>
                <w:szCs w:val="20"/>
              </w:rPr>
            </w:pPr>
            <w:r w:rsidRPr="00D7052F">
              <w:rPr>
                <w:spacing w:val="0"/>
                <w:sz w:val="20"/>
                <w:szCs w:val="20"/>
              </w:rPr>
              <w:t>3</w:t>
            </w:r>
          </w:p>
        </w:tc>
        <w:tc>
          <w:tcPr>
            <w:tcW w:w="1447" w:type="dxa"/>
            <w:tcBorders>
              <w:top w:val="nil"/>
              <w:bottom w:val="nil"/>
            </w:tcBorders>
            <w:shd w:val="clear" w:color="auto" w:fill="auto"/>
            <w:tcMar>
              <w:top w:w="0" w:type="dxa"/>
              <w:left w:w="100" w:type="dxa"/>
              <w:bottom w:w="0" w:type="dxa"/>
              <w:right w:w="100" w:type="dxa"/>
            </w:tcMar>
            <w:vAlign w:val="center"/>
          </w:tcPr>
          <w:p w14:paraId="248DC59E" w14:textId="50A3D5D5" w:rsidR="007C4914" w:rsidRPr="00D7052F" w:rsidRDefault="007C4914" w:rsidP="00A755FD">
            <w:pPr>
              <w:pStyle w:val="NormalWeb"/>
              <w:ind w:firstLine="0"/>
              <w:jc w:val="center"/>
              <w:rPr>
                <w:spacing w:val="0"/>
                <w:sz w:val="20"/>
                <w:szCs w:val="20"/>
              </w:rPr>
            </w:pPr>
            <w:r w:rsidRPr="00D7052F">
              <w:rPr>
                <w:spacing w:val="0"/>
                <w:sz w:val="20"/>
                <w:szCs w:val="20"/>
              </w:rPr>
              <w:t xml:space="preserve">Đối </w:t>
            </w:r>
            <w:r w:rsidR="009B00F1">
              <w:rPr>
                <w:spacing w:val="0"/>
                <w:sz w:val="20"/>
                <w:szCs w:val="20"/>
              </w:rPr>
              <w:br/>
            </w:r>
            <w:r w:rsidRPr="00D7052F">
              <w:rPr>
                <w:spacing w:val="0"/>
                <w:sz w:val="20"/>
                <w:szCs w:val="20"/>
              </w:rPr>
              <w:t>tương phản</w:t>
            </w:r>
          </w:p>
        </w:tc>
        <w:tc>
          <w:tcPr>
            <w:tcW w:w="507" w:type="dxa"/>
            <w:tcBorders>
              <w:top w:val="nil"/>
              <w:bottom w:val="nil"/>
            </w:tcBorders>
            <w:shd w:val="clear" w:color="auto" w:fill="auto"/>
            <w:tcMar>
              <w:top w:w="0" w:type="dxa"/>
              <w:left w:w="100" w:type="dxa"/>
              <w:bottom w:w="0" w:type="dxa"/>
              <w:right w:w="100" w:type="dxa"/>
            </w:tcMar>
            <w:vAlign w:val="center"/>
          </w:tcPr>
          <w:p w14:paraId="6DE30EB8" w14:textId="77777777" w:rsidR="007C4914" w:rsidRPr="00D7052F" w:rsidRDefault="007C4914" w:rsidP="00A755FD">
            <w:pPr>
              <w:pStyle w:val="NormalWeb"/>
              <w:ind w:firstLine="0"/>
              <w:jc w:val="center"/>
              <w:rPr>
                <w:spacing w:val="0"/>
                <w:sz w:val="20"/>
                <w:szCs w:val="20"/>
              </w:rPr>
            </w:pPr>
            <w:r w:rsidRPr="00D7052F">
              <w:rPr>
                <w:spacing w:val="0"/>
                <w:sz w:val="20"/>
                <w:szCs w:val="20"/>
              </w:rPr>
              <w:t>28</w:t>
            </w:r>
          </w:p>
        </w:tc>
        <w:tc>
          <w:tcPr>
            <w:tcW w:w="707" w:type="dxa"/>
            <w:tcBorders>
              <w:top w:val="nil"/>
              <w:bottom w:val="nil"/>
            </w:tcBorders>
            <w:shd w:val="clear" w:color="auto" w:fill="auto"/>
            <w:tcMar>
              <w:top w:w="0" w:type="dxa"/>
              <w:left w:w="100" w:type="dxa"/>
              <w:bottom w:w="0" w:type="dxa"/>
              <w:right w:w="100" w:type="dxa"/>
            </w:tcMar>
            <w:vAlign w:val="center"/>
          </w:tcPr>
          <w:p w14:paraId="3AB89E42" w14:textId="6566E769" w:rsidR="007C4914" w:rsidRPr="00D7052F" w:rsidRDefault="00A755FD" w:rsidP="00A755FD">
            <w:pPr>
              <w:pStyle w:val="NormalWeb"/>
              <w:ind w:firstLine="0"/>
              <w:jc w:val="center"/>
              <w:rPr>
                <w:spacing w:val="0"/>
                <w:sz w:val="20"/>
                <w:szCs w:val="20"/>
              </w:rPr>
            </w:pPr>
            <w:r w:rsidRPr="00D7052F">
              <w:rPr>
                <w:spacing w:val="0"/>
                <w:sz w:val="20"/>
                <w:szCs w:val="20"/>
              </w:rPr>
              <w:t>8,</w:t>
            </w:r>
            <w:r w:rsidR="007C4914" w:rsidRPr="00D7052F">
              <w:rPr>
                <w:spacing w:val="0"/>
                <w:sz w:val="20"/>
                <w:szCs w:val="20"/>
              </w:rPr>
              <w:t>69</w:t>
            </w:r>
          </w:p>
        </w:tc>
        <w:tc>
          <w:tcPr>
            <w:tcW w:w="1996" w:type="dxa"/>
            <w:tcBorders>
              <w:top w:val="nil"/>
              <w:bottom w:val="nil"/>
            </w:tcBorders>
            <w:shd w:val="clear" w:color="auto" w:fill="auto"/>
            <w:tcMar>
              <w:top w:w="0" w:type="dxa"/>
              <w:left w:w="100" w:type="dxa"/>
              <w:bottom w:w="0" w:type="dxa"/>
              <w:right w:w="100" w:type="dxa"/>
            </w:tcMar>
            <w:vAlign w:val="center"/>
          </w:tcPr>
          <w:p w14:paraId="579C15BA" w14:textId="77777777" w:rsidR="007C4914" w:rsidRPr="00D7052F" w:rsidRDefault="007C4914" w:rsidP="00D7052F">
            <w:pPr>
              <w:pStyle w:val="NormalWeb"/>
              <w:ind w:firstLine="0"/>
              <w:rPr>
                <w:spacing w:val="0"/>
                <w:sz w:val="20"/>
                <w:szCs w:val="20"/>
              </w:rPr>
            </w:pPr>
            <w:r w:rsidRPr="00D7052F">
              <w:rPr>
                <w:spacing w:val="0"/>
                <w:sz w:val="20"/>
                <w:szCs w:val="20"/>
              </w:rPr>
              <w:t>Không phải, phải</w:t>
            </w:r>
          </w:p>
        </w:tc>
        <w:tc>
          <w:tcPr>
            <w:tcW w:w="3405" w:type="dxa"/>
            <w:tcBorders>
              <w:top w:val="nil"/>
              <w:bottom w:val="nil"/>
            </w:tcBorders>
            <w:shd w:val="clear" w:color="auto" w:fill="auto"/>
            <w:tcMar>
              <w:top w:w="0" w:type="dxa"/>
              <w:left w:w="100" w:type="dxa"/>
              <w:bottom w:w="0" w:type="dxa"/>
              <w:right w:w="100" w:type="dxa"/>
            </w:tcMar>
            <w:vAlign w:val="center"/>
          </w:tcPr>
          <w:p w14:paraId="19FA72EA" w14:textId="77777777" w:rsidR="007C4914" w:rsidRPr="00D7052F" w:rsidRDefault="007C4914" w:rsidP="00D7052F">
            <w:pPr>
              <w:pStyle w:val="NormalWeb"/>
              <w:ind w:firstLine="0"/>
              <w:rPr>
                <w:spacing w:val="0"/>
                <w:sz w:val="20"/>
                <w:szCs w:val="20"/>
              </w:rPr>
            </w:pPr>
            <w:r w:rsidRPr="00D7052F">
              <w:rPr>
                <w:spacing w:val="0"/>
                <w:sz w:val="20"/>
                <w:szCs w:val="20"/>
              </w:rPr>
              <w:t>Em không phải là quân xâm lược, nhưng mà em vẫn muốn anh phải là thuộc địa của em</w:t>
            </w:r>
          </w:p>
        </w:tc>
      </w:tr>
      <w:tr w:rsidR="00D7052F" w:rsidRPr="00417580" w14:paraId="2B764450" w14:textId="77777777" w:rsidTr="004818AF">
        <w:trPr>
          <w:trHeight w:val="20"/>
          <w:jc w:val="center"/>
        </w:trPr>
        <w:tc>
          <w:tcPr>
            <w:tcW w:w="553" w:type="dxa"/>
            <w:tcBorders>
              <w:top w:val="nil"/>
              <w:bottom w:val="nil"/>
            </w:tcBorders>
            <w:shd w:val="clear" w:color="auto" w:fill="auto"/>
            <w:tcMar>
              <w:top w:w="0" w:type="dxa"/>
              <w:left w:w="100" w:type="dxa"/>
              <w:bottom w:w="0" w:type="dxa"/>
              <w:right w:w="100" w:type="dxa"/>
            </w:tcMar>
            <w:vAlign w:val="center"/>
          </w:tcPr>
          <w:p w14:paraId="6D6D508F" w14:textId="77777777" w:rsidR="007C4914" w:rsidRPr="00D7052F" w:rsidRDefault="007C4914" w:rsidP="00721B67">
            <w:pPr>
              <w:pStyle w:val="NormalWeb"/>
              <w:ind w:left="-115" w:firstLine="0"/>
              <w:jc w:val="center"/>
              <w:rPr>
                <w:spacing w:val="0"/>
                <w:sz w:val="20"/>
                <w:szCs w:val="20"/>
              </w:rPr>
            </w:pPr>
            <w:r w:rsidRPr="00D7052F">
              <w:rPr>
                <w:spacing w:val="0"/>
                <w:sz w:val="20"/>
                <w:szCs w:val="20"/>
              </w:rPr>
              <w:t>4</w:t>
            </w:r>
          </w:p>
        </w:tc>
        <w:tc>
          <w:tcPr>
            <w:tcW w:w="1447" w:type="dxa"/>
            <w:tcBorders>
              <w:top w:val="nil"/>
              <w:bottom w:val="nil"/>
            </w:tcBorders>
            <w:shd w:val="clear" w:color="auto" w:fill="auto"/>
            <w:tcMar>
              <w:top w:w="0" w:type="dxa"/>
              <w:left w:w="100" w:type="dxa"/>
              <w:bottom w:w="0" w:type="dxa"/>
              <w:right w:w="100" w:type="dxa"/>
            </w:tcMar>
            <w:vAlign w:val="center"/>
          </w:tcPr>
          <w:p w14:paraId="15B879F5" w14:textId="77777777" w:rsidR="007C4914" w:rsidRPr="00D7052F" w:rsidRDefault="007C4914" w:rsidP="00A755FD">
            <w:pPr>
              <w:pStyle w:val="NormalWeb"/>
              <w:ind w:firstLine="0"/>
              <w:jc w:val="center"/>
              <w:rPr>
                <w:spacing w:val="0"/>
                <w:sz w:val="20"/>
                <w:szCs w:val="20"/>
              </w:rPr>
            </w:pPr>
            <w:r w:rsidRPr="00D7052F">
              <w:rPr>
                <w:spacing w:val="0"/>
                <w:sz w:val="20"/>
                <w:szCs w:val="20"/>
              </w:rPr>
              <w:t>Nói trại âm, sử dụng chêm xen từ tiếng Anh</w:t>
            </w:r>
          </w:p>
        </w:tc>
        <w:tc>
          <w:tcPr>
            <w:tcW w:w="507" w:type="dxa"/>
            <w:tcBorders>
              <w:top w:val="nil"/>
              <w:bottom w:val="nil"/>
            </w:tcBorders>
            <w:shd w:val="clear" w:color="auto" w:fill="auto"/>
            <w:tcMar>
              <w:top w:w="0" w:type="dxa"/>
              <w:left w:w="100" w:type="dxa"/>
              <w:bottom w:w="0" w:type="dxa"/>
              <w:right w:w="100" w:type="dxa"/>
            </w:tcMar>
            <w:vAlign w:val="center"/>
          </w:tcPr>
          <w:p w14:paraId="612B7728" w14:textId="77777777" w:rsidR="007C4914" w:rsidRPr="00D7052F" w:rsidRDefault="007C4914" w:rsidP="00A755FD">
            <w:pPr>
              <w:pStyle w:val="NormalWeb"/>
              <w:ind w:firstLine="0"/>
              <w:jc w:val="center"/>
              <w:rPr>
                <w:spacing w:val="0"/>
                <w:sz w:val="20"/>
                <w:szCs w:val="20"/>
              </w:rPr>
            </w:pPr>
            <w:r w:rsidRPr="00D7052F">
              <w:rPr>
                <w:spacing w:val="0"/>
                <w:sz w:val="20"/>
                <w:szCs w:val="20"/>
              </w:rPr>
              <w:t>14</w:t>
            </w:r>
          </w:p>
        </w:tc>
        <w:tc>
          <w:tcPr>
            <w:tcW w:w="707" w:type="dxa"/>
            <w:tcBorders>
              <w:top w:val="nil"/>
              <w:bottom w:val="nil"/>
            </w:tcBorders>
            <w:shd w:val="clear" w:color="auto" w:fill="auto"/>
            <w:tcMar>
              <w:top w:w="0" w:type="dxa"/>
              <w:left w:w="100" w:type="dxa"/>
              <w:bottom w:w="0" w:type="dxa"/>
              <w:right w:w="100" w:type="dxa"/>
            </w:tcMar>
            <w:vAlign w:val="center"/>
          </w:tcPr>
          <w:p w14:paraId="5B871A7D" w14:textId="6871AC9B" w:rsidR="007C4914" w:rsidRPr="00D7052F" w:rsidRDefault="00A755FD" w:rsidP="00A755FD">
            <w:pPr>
              <w:pStyle w:val="NormalWeb"/>
              <w:ind w:firstLine="0"/>
              <w:jc w:val="center"/>
              <w:rPr>
                <w:spacing w:val="0"/>
                <w:sz w:val="20"/>
                <w:szCs w:val="20"/>
              </w:rPr>
            </w:pPr>
            <w:r w:rsidRPr="00D7052F">
              <w:rPr>
                <w:spacing w:val="0"/>
                <w:sz w:val="20"/>
                <w:szCs w:val="20"/>
              </w:rPr>
              <w:t>4,</w:t>
            </w:r>
            <w:r w:rsidR="007C4914" w:rsidRPr="00D7052F">
              <w:rPr>
                <w:spacing w:val="0"/>
                <w:sz w:val="20"/>
                <w:szCs w:val="20"/>
              </w:rPr>
              <w:t>34</w:t>
            </w:r>
          </w:p>
        </w:tc>
        <w:tc>
          <w:tcPr>
            <w:tcW w:w="1996" w:type="dxa"/>
            <w:tcBorders>
              <w:top w:val="nil"/>
              <w:bottom w:val="nil"/>
            </w:tcBorders>
            <w:shd w:val="clear" w:color="auto" w:fill="auto"/>
            <w:tcMar>
              <w:top w:w="0" w:type="dxa"/>
              <w:left w:w="100" w:type="dxa"/>
              <w:bottom w:w="0" w:type="dxa"/>
              <w:right w:w="100" w:type="dxa"/>
            </w:tcMar>
            <w:vAlign w:val="center"/>
          </w:tcPr>
          <w:p w14:paraId="691008E5" w14:textId="77777777" w:rsidR="007C4914" w:rsidRPr="00D7052F" w:rsidRDefault="007C4914" w:rsidP="00D7052F">
            <w:pPr>
              <w:pStyle w:val="NormalWeb"/>
              <w:ind w:firstLine="0"/>
              <w:rPr>
                <w:spacing w:val="0"/>
                <w:sz w:val="20"/>
                <w:szCs w:val="20"/>
              </w:rPr>
            </w:pPr>
            <w:r w:rsidRPr="00D7052F">
              <w:rPr>
                <w:spacing w:val="0"/>
                <w:sz w:val="20"/>
                <w:szCs w:val="20"/>
              </w:rPr>
              <w:t>Nít, need</w:t>
            </w:r>
          </w:p>
        </w:tc>
        <w:tc>
          <w:tcPr>
            <w:tcW w:w="3405" w:type="dxa"/>
            <w:tcBorders>
              <w:top w:val="nil"/>
              <w:bottom w:val="nil"/>
            </w:tcBorders>
            <w:shd w:val="clear" w:color="auto" w:fill="auto"/>
            <w:tcMar>
              <w:top w:w="0" w:type="dxa"/>
              <w:left w:w="100" w:type="dxa"/>
              <w:bottom w:w="0" w:type="dxa"/>
              <w:right w:w="100" w:type="dxa"/>
            </w:tcMar>
            <w:vAlign w:val="center"/>
          </w:tcPr>
          <w:p w14:paraId="27323114" w14:textId="77777777" w:rsidR="007C4914" w:rsidRPr="00D7052F" w:rsidRDefault="007C4914" w:rsidP="00D7052F">
            <w:pPr>
              <w:pStyle w:val="NormalWeb"/>
              <w:ind w:firstLine="0"/>
              <w:rPr>
                <w:spacing w:val="0"/>
                <w:sz w:val="20"/>
                <w:szCs w:val="20"/>
              </w:rPr>
            </w:pPr>
            <w:r w:rsidRPr="00D7052F">
              <w:rPr>
                <w:spacing w:val="0"/>
                <w:sz w:val="20"/>
                <w:szCs w:val="20"/>
              </w:rPr>
              <w:t>Người ta bảo em là nít ranh</w:t>
            </w:r>
          </w:p>
          <w:p w14:paraId="4B9197B8" w14:textId="21948712" w:rsidR="007C4914" w:rsidRPr="00D7052F" w:rsidRDefault="007C4914" w:rsidP="00D7052F">
            <w:pPr>
              <w:pStyle w:val="NormalWeb"/>
              <w:ind w:firstLine="0"/>
              <w:rPr>
                <w:spacing w:val="0"/>
                <w:sz w:val="20"/>
                <w:szCs w:val="20"/>
              </w:rPr>
            </w:pPr>
            <w:r w:rsidRPr="00D7052F">
              <w:rPr>
                <w:spacing w:val="0"/>
                <w:sz w:val="20"/>
                <w:szCs w:val="20"/>
              </w:rPr>
              <w:t>Nhưng thật ra là em need anh</w:t>
            </w:r>
          </w:p>
        </w:tc>
      </w:tr>
      <w:tr w:rsidR="00D7052F" w:rsidRPr="00417580" w14:paraId="3B132957" w14:textId="77777777" w:rsidTr="004818AF">
        <w:trPr>
          <w:trHeight w:val="20"/>
          <w:jc w:val="center"/>
        </w:trPr>
        <w:tc>
          <w:tcPr>
            <w:tcW w:w="553" w:type="dxa"/>
            <w:tcBorders>
              <w:top w:val="nil"/>
              <w:bottom w:val="nil"/>
            </w:tcBorders>
            <w:shd w:val="clear" w:color="auto" w:fill="auto"/>
            <w:tcMar>
              <w:top w:w="0" w:type="dxa"/>
              <w:left w:w="100" w:type="dxa"/>
              <w:bottom w:w="0" w:type="dxa"/>
              <w:right w:w="100" w:type="dxa"/>
            </w:tcMar>
            <w:vAlign w:val="center"/>
          </w:tcPr>
          <w:p w14:paraId="73277C10" w14:textId="77777777" w:rsidR="007C4914" w:rsidRPr="00D7052F" w:rsidRDefault="007C4914" w:rsidP="00721B67">
            <w:pPr>
              <w:pStyle w:val="NormalWeb"/>
              <w:ind w:left="-115" w:firstLine="0"/>
              <w:jc w:val="center"/>
              <w:rPr>
                <w:spacing w:val="0"/>
                <w:sz w:val="20"/>
                <w:szCs w:val="20"/>
              </w:rPr>
            </w:pPr>
            <w:r w:rsidRPr="00D7052F">
              <w:rPr>
                <w:spacing w:val="0"/>
                <w:sz w:val="20"/>
                <w:szCs w:val="20"/>
              </w:rPr>
              <w:t>5</w:t>
            </w:r>
          </w:p>
        </w:tc>
        <w:tc>
          <w:tcPr>
            <w:tcW w:w="1447" w:type="dxa"/>
            <w:tcBorders>
              <w:top w:val="nil"/>
              <w:bottom w:val="nil"/>
            </w:tcBorders>
            <w:shd w:val="clear" w:color="auto" w:fill="auto"/>
            <w:tcMar>
              <w:top w:w="0" w:type="dxa"/>
              <w:left w:w="100" w:type="dxa"/>
              <w:bottom w:w="0" w:type="dxa"/>
              <w:right w:w="100" w:type="dxa"/>
            </w:tcMar>
            <w:vAlign w:val="center"/>
          </w:tcPr>
          <w:p w14:paraId="4CCF6B32" w14:textId="77777777" w:rsidR="007C4914" w:rsidRPr="00D7052F" w:rsidRDefault="007C4914" w:rsidP="00A755FD">
            <w:pPr>
              <w:pStyle w:val="NormalWeb"/>
              <w:ind w:firstLine="0"/>
              <w:jc w:val="center"/>
              <w:rPr>
                <w:spacing w:val="0"/>
                <w:sz w:val="20"/>
                <w:szCs w:val="20"/>
              </w:rPr>
            </w:pPr>
            <w:r w:rsidRPr="00D7052F">
              <w:rPr>
                <w:spacing w:val="0"/>
                <w:sz w:val="20"/>
                <w:szCs w:val="20"/>
              </w:rPr>
              <w:t>Sử dụng chất liệu văn học/ ca dao</w:t>
            </w:r>
          </w:p>
        </w:tc>
        <w:tc>
          <w:tcPr>
            <w:tcW w:w="507" w:type="dxa"/>
            <w:tcBorders>
              <w:top w:val="nil"/>
              <w:bottom w:val="nil"/>
            </w:tcBorders>
            <w:shd w:val="clear" w:color="auto" w:fill="auto"/>
            <w:tcMar>
              <w:top w:w="0" w:type="dxa"/>
              <w:left w:w="100" w:type="dxa"/>
              <w:bottom w:w="0" w:type="dxa"/>
              <w:right w:w="100" w:type="dxa"/>
            </w:tcMar>
            <w:vAlign w:val="center"/>
          </w:tcPr>
          <w:p w14:paraId="4C5040E5" w14:textId="77777777" w:rsidR="007C4914" w:rsidRPr="00D7052F" w:rsidRDefault="007C4914" w:rsidP="00A755FD">
            <w:pPr>
              <w:pStyle w:val="NormalWeb"/>
              <w:ind w:firstLine="0"/>
              <w:jc w:val="center"/>
              <w:rPr>
                <w:spacing w:val="0"/>
                <w:sz w:val="20"/>
                <w:szCs w:val="20"/>
              </w:rPr>
            </w:pPr>
            <w:r w:rsidRPr="00D7052F">
              <w:rPr>
                <w:spacing w:val="0"/>
                <w:sz w:val="20"/>
                <w:szCs w:val="20"/>
              </w:rPr>
              <w:t>12</w:t>
            </w:r>
          </w:p>
        </w:tc>
        <w:tc>
          <w:tcPr>
            <w:tcW w:w="707" w:type="dxa"/>
            <w:tcBorders>
              <w:top w:val="nil"/>
              <w:bottom w:val="nil"/>
            </w:tcBorders>
            <w:shd w:val="clear" w:color="auto" w:fill="auto"/>
            <w:tcMar>
              <w:top w:w="0" w:type="dxa"/>
              <w:left w:w="100" w:type="dxa"/>
              <w:bottom w:w="0" w:type="dxa"/>
              <w:right w:w="100" w:type="dxa"/>
            </w:tcMar>
            <w:vAlign w:val="center"/>
          </w:tcPr>
          <w:p w14:paraId="3DD661F7" w14:textId="329658F7" w:rsidR="007C4914" w:rsidRPr="00D7052F" w:rsidRDefault="00A755FD" w:rsidP="00A755FD">
            <w:pPr>
              <w:pStyle w:val="NormalWeb"/>
              <w:ind w:firstLine="0"/>
              <w:jc w:val="center"/>
              <w:rPr>
                <w:spacing w:val="0"/>
                <w:sz w:val="20"/>
                <w:szCs w:val="20"/>
              </w:rPr>
            </w:pPr>
            <w:r w:rsidRPr="00D7052F">
              <w:rPr>
                <w:spacing w:val="0"/>
                <w:sz w:val="20"/>
                <w:szCs w:val="20"/>
              </w:rPr>
              <w:t>3,</w:t>
            </w:r>
            <w:r w:rsidR="007C4914" w:rsidRPr="00D7052F">
              <w:rPr>
                <w:spacing w:val="0"/>
                <w:sz w:val="20"/>
                <w:szCs w:val="20"/>
              </w:rPr>
              <w:t>73</w:t>
            </w:r>
          </w:p>
        </w:tc>
        <w:tc>
          <w:tcPr>
            <w:tcW w:w="1996" w:type="dxa"/>
            <w:tcBorders>
              <w:top w:val="nil"/>
              <w:bottom w:val="nil"/>
            </w:tcBorders>
            <w:shd w:val="clear" w:color="auto" w:fill="auto"/>
            <w:tcMar>
              <w:top w:w="0" w:type="dxa"/>
              <w:left w:w="100" w:type="dxa"/>
              <w:bottom w:w="0" w:type="dxa"/>
              <w:right w:w="100" w:type="dxa"/>
            </w:tcMar>
            <w:vAlign w:val="center"/>
          </w:tcPr>
          <w:p w14:paraId="6479133A" w14:textId="77777777" w:rsidR="007C4914" w:rsidRPr="00D7052F" w:rsidRDefault="007C4914" w:rsidP="00D7052F">
            <w:pPr>
              <w:pStyle w:val="NormalWeb"/>
              <w:ind w:firstLine="0"/>
              <w:rPr>
                <w:spacing w:val="0"/>
                <w:sz w:val="20"/>
                <w:szCs w:val="20"/>
              </w:rPr>
            </w:pPr>
            <w:r w:rsidRPr="00D7052F">
              <w:rPr>
                <w:spacing w:val="0"/>
                <w:sz w:val="20"/>
                <w:szCs w:val="20"/>
              </w:rPr>
              <w:t>Đầu lòng hai ả tố nga,</w:t>
            </w:r>
          </w:p>
          <w:p w14:paraId="13E37163" w14:textId="77777777" w:rsidR="007C4914" w:rsidRPr="00D7052F" w:rsidRDefault="007C4914" w:rsidP="00D7052F">
            <w:pPr>
              <w:pStyle w:val="NormalWeb"/>
              <w:ind w:firstLine="0"/>
              <w:rPr>
                <w:spacing w:val="0"/>
                <w:sz w:val="20"/>
                <w:szCs w:val="20"/>
              </w:rPr>
            </w:pPr>
            <w:r w:rsidRPr="00D7052F">
              <w:rPr>
                <w:spacing w:val="0"/>
                <w:sz w:val="20"/>
                <w:szCs w:val="20"/>
              </w:rPr>
              <w:t>Thúy Kiều là chị, em là của anh.</w:t>
            </w:r>
          </w:p>
        </w:tc>
        <w:tc>
          <w:tcPr>
            <w:tcW w:w="3405" w:type="dxa"/>
            <w:tcBorders>
              <w:top w:val="nil"/>
              <w:bottom w:val="nil"/>
            </w:tcBorders>
            <w:shd w:val="clear" w:color="auto" w:fill="auto"/>
            <w:tcMar>
              <w:top w:w="0" w:type="dxa"/>
              <w:left w:w="100" w:type="dxa"/>
              <w:bottom w:w="0" w:type="dxa"/>
              <w:right w:w="100" w:type="dxa"/>
            </w:tcMar>
            <w:vAlign w:val="center"/>
          </w:tcPr>
          <w:p w14:paraId="1781AA39" w14:textId="77777777" w:rsidR="007C4914" w:rsidRPr="00D7052F" w:rsidRDefault="007C4914" w:rsidP="00907639">
            <w:pPr>
              <w:pStyle w:val="NormalWeb"/>
              <w:ind w:firstLine="0"/>
              <w:rPr>
                <w:spacing w:val="0"/>
                <w:sz w:val="20"/>
                <w:szCs w:val="20"/>
              </w:rPr>
            </w:pPr>
            <w:r w:rsidRPr="00D7052F">
              <w:rPr>
                <w:spacing w:val="0"/>
                <w:sz w:val="20"/>
                <w:szCs w:val="20"/>
              </w:rPr>
              <w:t>Đầu lòng hai ả tố nga,</w:t>
            </w:r>
          </w:p>
          <w:p w14:paraId="22914BBC" w14:textId="7B2187F5" w:rsidR="007C4914" w:rsidRPr="00D7052F" w:rsidRDefault="007C4914" w:rsidP="00907639">
            <w:pPr>
              <w:pStyle w:val="NormalWeb"/>
              <w:ind w:firstLine="0"/>
              <w:rPr>
                <w:spacing w:val="0"/>
                <w:sz w:val="20"/>
                <w:szCs w:val="20"/>
              </w:rPr>
            </w:pPr>
            <w:r w:rsidRPr="00D7052F">
              <w:rPr>
                <w:spacing w:val="0"/>
                <w:sz w:val="20"/>
                <w:szCs w:val="20"/>
              </w:rPr>
              <w:t>Thúy Kiều là chị, em là của anh.</w:t>
            </w:r>
          </w:p>
        </w:tc>
      </w:tr>
      <w:tr w:rsidR="00D7052F" w:rsidRPr="00417580" w14:paraId="2B29B949" w14:textId="77777777" w:rsidTr="004818AF">
        <w:trPr>
          <w:trHeight w:val="20"/>
          <w:jc w:val="center"/>
        </w:trPr>
        <w:tc>
          <w:tcPr>
            <w:tcW w:w="553" w:type="dxa"/>
            <w:tcBorders>
              <w:top w:val="nil"/>
              <w:bottom w:val="nil"/>
            </w:tcBorders>
            <w:shd w:val="clear" w:color="auto" w:fill="auto"/>
            <w:tcMar>
              <w:top w:w="0" w:type="dxa"/>
              <w:left w:w="100" w:type="dxa"/>
              <w:bottom w:w="0" w:type="dxa"/>
              <w:right w:w="100" w:type="dxa"/>
            </w:tcMar>
            <w:vAlign w:val="center"/>
          </w:tcPr>
          <w:p w14:paraId="6925B15D" w14:textId="77777777" w:rsidR="007C4914" w:rsidRPr="00D7052F" w:rsidRDefault="007C4914" w:rsidP="00721B67">
            <w:pPr>
              <w:pStyle w:val="NormalWeb"/>
              <w:ind w:left="-115" w:firstLine="0"/>
              <w:jc w:val="center"/>
              <w:rPr>
                <w:spacing w:val="0"/>
                <w:sz w:val="20"/>
                <w:szCs w:val="20"/>
              </w:rPr>
            </w:pPr>
            <w:r w:rsidRPr="00D7052F">
              <w:rPr>
                <w:spacing w:val="0"/>
                <w:sz w:val="20"/>
                <w:szCs w:val="20"/>
              </w:rPr>
              <w:t>6</w:t>
            </w:r>
          </w:p>
        </w:tc>
        <w:tc>
          <w:tcPr>
            <w:tcW w:w="1447" w:type="dxa"/>
            <w:tcBorders>
              <w:top w:val="nil"/>
              <w:bottom w:val="nil"/>
            </w:tcBorders>
            <w:shd w:val="clear" w:color="auto" w:fill="auto"/>
            <w:tcMar>
              <w:top w:w="0" w:type="dxa"/>
              <w:left w:w="100" w:type="dxa"/>
              <w:bottom w:w="0" w:type="dxa"/>
              <w:right w:w="100" w:type="dxa"/>
            </w:tcMar>
            <w:vAlign w:val="center"/>
          </w:tcPr>
          <w:p w14:paraId="661236EB" w14:textId="77777777" w:rsidR="007C4914" w:rsidRPr="00D7052F" w:rsidRDefault="007C4914" w:rsidP="00A755FD">
            <w:pPr>
              <w:pStyle w:val="NormalWeb"/>
              <w:ind w:firstLine="0"/>
              <w:jc w:val="center"/>
              <w:rPr>
                <w:spacing w:val="0"/>
                <w:sz w:val="20"/>
                <w:szCs w:val="20"/>
              </w:rPr>
            </w:pPr>
            <w:r w:rsidRPr="00D7052F">
              <w:rPr>
                <w:spacing w:val="0"/>
                <w:sz w:val="20"/>
                <w:szCs w:val="20"/>
              </w:rPr>
              <w:t>Điệp từ/ Điệp cấu trúc</w:t>
            </w:r>
          </w:p>
        </w:tc>
        <w:tc>
          <w:tcPr>
            <w:tcW w:w="507" w:type="dxa"/>
            <w:tcBorders>
              <w:top w:val="nil"/>
              <w:bottom w:val="nil"/>
            </w:tcBorders>
            <w:shd w:val="clear" w:color="auto" w:fill="auto"/>
            <w:tcMar>
              <w:top w:w="0" w:type="dxa"/>
              <w:left w:w="100" w:type="dxa"/>
              <w:bottom w:w="0" w:type="dxa"/>
              <w:right w:w="100" w:type="dxa"/>
            </w:tcMar>
            <w:vAlign w:val="center"/>
          </w:tcPr>
          <w:p w14:paraId="63D1B20E" w14:textId="77777777" w:rsidR="007C4914" w:rsidRPr="00D7052F" w:rsidRDefault="007C4914" w:rsidP="00A755FD">
            <w:pPr>
              <w:pStyle w:val="NormalWeb"/>
              <w:ind w:firstLine="0"/>
              <w:jc w:val="center"/>
              <w:rPr>
                <w:spacing w:val="0"/>
                <w:sz w:val="20"/>
                <w:szCs w:val="20"/>
              </w:rPr>
            </w:pPr>
            <w:r w:rsidRPr="00D7052F">
              <w:rPr>
                <w:spacing w:val="0"/>
                <w:sz w:val="20"/>
                <w:szCs w:val="20"/>
              </w:rPr>
              <w:t>54</w:t>
            </w:r>
          </w:p>
        </w:tc>
        <w:tc>
          <w:tcPr>
            <w:tcW w:w="707" w:type="dxa"/>
            <w:tcBorders>
              <w:top w:val="nil"/>
              <w:bottom w:val="nil"/>
            </w:tcBorders>
            <w:shd w:val="clear" w:color="auto" w:fill="auto"/>
            <w:tcMar>
              <w:top w:w="0" w:type="dxa"/>
              <w:left w:w="100" w:type="dxa"/>
              <w:bottom w:w="0" w:type="dxa"/>
              <w:right w:w="100" w:type="dxa"/>
            </w:tcMar>
            <w:vAlign w:val="center"/>
          </w:tcPr>
          <w:p w14:paraId="7EA8B75F" w14:textId="78C1F2B5" w:rsidR="007C4914" w:rsidRPr="00D7052F" w:rsidRDefault="00A755FD" w:rsidP="00A755FD">
            <w:pPr>
              <w:pStyle w:val="NormalWeb"/>
              <w:ind w:firstLine="0"/>
              <w:jc w:val="center"/>
              <w:rPr>
                <w:spacing w:val="0"/>
                <w:sz w:val="20"/>
                <w:szCs w:val="20"/>
              </w:rPr>
            </w:pPr>
            <w:r w:rsidRPr="00D7052F">
              <w:rPr>
                <w:spacing w:val="0"/>
                <w:sz w:val="20"/>
                <w:szCs w:val="20"/>
              </w:rPr>
              <w:t>16,</w:t>
            </w:r>
            <w:r w:rsidR="007C4914" w:rsidRPr="00D7052F">
              <w:rPr>
                <w:spacing w:val="0"/>
                <w:sz w:val="20"/>
                <w:szCs w:val="20"/>
              </w:rPr>
              <w:t>78</w:t>
            </w:r>
          </w:p>
        </w:tc>
        <w:tc>
          <w:tcPr>
            <w:tcW w:w="1996" w:type="dxa"/>
            <w:tcBorders>
              <w:top w:val="nil"/>
              <w:bottom w:val="nil"/>
            </w:tcBorders>
            <w:shd w:val="clear" w:color="auto" w:fill="auto"/>
            <w:tcMar>
              <w:top w:w="0" w:type="dxa"/>
              <w:left w:w="100" w:type="dxa"/>
              <w:bottom w:w="0" w:type="dxa"/>
              <w:right w:w="100" w:type="dxa"/>
            </w:tcMar>
            <w:vAlign w:val="center"/>
          </w:tcPr>
          <w:p w14:paraId="298FB41F" w14:textId="77777777" w:rsidR="007C4914" w:rsidRPr="00D7052F" w:rsidRDefault="007C4914" w:rsidP="00D7052F">
            <w:pPr>
              <w:pStyle w:val="NormalWeb"/>
              <w:ind w:firstLine="0"/>
              <w:rPr>
                <w:spacing w:val="0"/>
                <w:sz w:val="20"/>
                <w:szCs w:val="20"/>
              </w:rPr>
            </w:pPr>
            <w:r w:rsidRPr="00D7052F">
              <w:rPr>
                <w:spacing w:val="0"/>
                <w:sz w:val="20"/>
                <w:szCs w:val="20"/>
              </w:rPr>
              <w:t>Miền Nam có…</w:t>
            </w:r>
          </w:p>
          <w:p w14:paraId="08FDBF70" w14:textId="77777777" w:rsidR="007C4914" w:rsidRPr="00D7052F" w:rsidRDefault="007C4914" w:rsidP="00D7052F">
            <w:pPr>
              <w:pStyle w:val="NormalWeb"/>
              <w:ind w:firstLine="0"/>
              <w:rPr>
                <w:spacing w:val="0"/>
                <w:sz w:val="20"/>
                <w:szCs w:val="20"/>
              </w:rPr>
            </w:pPr>
            <w:r w:rsidRPr="00D7052F">
              <w:rPr>
                <w:spacing w:val="0"/>
                <w:sz w:val="20"/>
                <w:szCs w:val="20"/>
              </w:rPr>
              <w:t>Miền Bắc có…</w:t>
            </w:r>
          </w:p>
        </w:tc>
        <w:tc>
          <w:tcPr>
            <w:tcW w:w="3405" w:type="dxa"/>
            <w:tcBorders>
              <w:top w:val="nil"/>
              <w:bottom w:val="nil"/>
            </w:tcBorders>
            <w:shd w:val="clear" w:color="auto" w:fill="auto"/>
            <w:tcMar>
              <w:top w:w="0" w:type="dxa"/>
              <w:left w:w="100" w:type="dxa"/>
              <w:bottom w:w="0" w:type="dxa"/>
              <w:right w:w="100" w:type="dxa"/>
            </w:tcMar>
            <w:vAlign w:val="center"/>
          </w:tcPr>
          <w:p w14:paraId="09A5EBAE" w14:textId="77777777" w:rsidR="007C4914" w:rsidRPr="00D7052F" w:rsidRDefault="007C4914" w:rsidP="00D7052F">
            <w:pPr>
              <w:pStyle w:val="NormalWeb"/>
              <w:ind w:firstLine="0"/>
              <w:rPr>
                <w:spacing w:val="0"/>
                <w:sz w:val="20"/>
                <w:szCs w:val="20"/>
              </w:rPr>
            </w:pPr>
            <w:r w:rsidRPr="00D7052F">
              <w:rPr>
                <w:spacing w:val="0"/>
                <w:sz w:val="20"/>
                <w:szCs w:val="20"/>
              </w:rPr>
              <w:t>Miền Bắc có hoa đào,</w:t>
            </w:r>
          </w:p>
          <w:p w14:paraId="3D4F2A55" w14:textId="77777777" w:rsidR="007C4914" w:rsidRPr="00D7052F" w:rsidRDefault="007C4914" w:rsidP="00D7052F">
            <w:pPr>
              <w:pStyle w:val="NormalWeb"/>
              <w:ind w:firstLine="0"/>
              <w:rPr>
                <w:spacing w:val="0"/>
                <w:sz w:val="20"/>
                <w:szCs w:val="20"/>
              </w:rPr>
            </w:pPr>
            <w:r w:rsidRPr="00D7052F">
              <w:rPr>
                <w:spacing w:val="0"/>
                <w:sz w:val="20"/>
                <w:szCs w:val="20"/>
              </w:rPr>
              <w:t>Miền Nam có hoa mai,</w:t>
            </w:r>
          </w:p>
          <w:p w14:paraId="2117DA98" w14:textId="77777777" w:rsidR="007C4914" w:rsidRPr="00D7052F" w:rsidRDefault="007C4914" w:rsidP="00D7052F">
            <w:pPr>
              <w:pStyle w:val="NormalWeb"/>
              <w:ind w:firstLine="0"/>
              <w:rPr>
                <w:spacing w:val="0"/>
                <w:sz w:val="20"/>
                <w:szCs w:val="20"/>
              </w:rPr>
            </w:pPr>
            <w:r w:rsidRPr="00D7052F">
              <w:rPr>
                <w:spacing w:val="0"/>
                <w:sz w:val="20"/>
                <w:szCs w:val="20"/>
              </w:rPr>
              <w:t>Còn em thì mong được có anh</w:t>
            </w:r>
          </w:p>
        </w:tc>
      </w:tr>
      <w:tr w:rsidR="00D7052F" w:rsidRPr="00417580" w14:paraId="6490989B" w14:textId="77777777" w:rsidTr="004818AF">
        <w:trPr>
          <w:trHeight w:val="20"/>
          <w:jc w:val="center"/>
        </w:trPr>
        <w:tc>
          <w:tcPr>
            <w:tcW w:w="553" w:type="dxa"/>
            <w:tcBorders>
              <w:top w:val="nil"/>
              <w:bottom w:val="nil"/>
            </w:tcBorders>
            <w:shd w:val="clear" w:color="auto" w:fill="auto"/>
            <w:tcMar>
              <w:top w:w="0" w:type="dxa"/>
              <w:left w:w="100" w:type="dxa"/>
              <w:bottom w:w="0" w:type="dxa"/>
              <w:right w:w="100" w:type="dxa"/>
            </w:tcMar>
            <w:vAlign w:val="center"/>
          </w:tcPr>
          <w:p w14:paraId="7AB5E49B" w14:textId="77777777" w:rsidR="007C4914" w:rsidRPr="00D7052F" w:rsidRDefault="007C4914" w:rsidP="00721B67">
            <w:pPr>
              <w:pStyle w:val="NormalWeb"/>
              <w:ind w:left="-115" w:firstLine="0"/>
              <w:jc w:val="center"/>
              <w:rPr>
                <w:spacing w:val="0"/>
                <w:sz w:val="20"/>
                <w:szCs w:val="20"/>
              </w:rPr>
            </w:pPr>
            <w:r w:rsidRPr="00D7052F">
              <w:rPr>
                <w:spacing w:val="0"/>
                <w:sz w:val="20"/>
                <w:szCs w:val="20"/>
              </w:rPr>
              <w:t>7</w:t>
            </w:r>
          </w:p>
        </w:tc>
        <w:tc>
          <w:tcPr>
            <w:tcW w:w="1447" w:type="dxa"/>
            <w:tcBorders>
              <w:top w:val="nil"/>
              <w:bottom w:val="nil"/>
            </w:tcBorders>
            <w:shd w:val="clear" w:color="auto" w:fill="auto"/>
            <w:tcMar>
              <w:top w:w="0" w:type="dxa"/>
              <w:left w:w="100" w:type="dxa"/>
              <w:bottom w:w="0" w:type="dxa"/>
              <w:right w:w="100" w:type="dxa"/>
            </w:tcMar>
            <w:vAlign w:val="center"/>
          </w:tcPr>
          <w:p w14:paraId="2F100C44" w14:textId="4C899660" w:rsidR="007C4914" w:rsidRPr="00D7052F" w:rsidRDefault="007C4914" w:rsidP="00A755FD">
            <w:pPr>
              <w:pStyle w:val="NormalWeb"/>
              <w:ind w:firstLine="0"/>
              <w:jc w:val="center"/>
              <w:rPr>
                <w:spacing w:val="0"/>
                <w:sz w:val="20"/>
                <w:szCs w:val="20"/>
              </w:rPr>
            </w:pPr>
            <w:r w:rsidRPr="00D7052F">
              <w:rPr>
                <w:spacing w:val="0"/>
                <w:sz w:val="20"/>
                <w:szCs w:val="20"/>
              </w:rPr>
              <w:t>Từ mới</w:t>
            </w:r>
          </w:p>
        </w:tc>
        <w:tc>
          <w:tcPr>
            <w:tcW w:w="507" w:type="dxa"/>
            <w:tcBorders>
              <w:top w:val="nil"/>
              <w:bottom w:val="nil"/>
            </w:tcBorders>
            <w:shd w:val="clear" w:color="auto" w:fill="auto"/>
            <w:tcMar>
              <w:top w:w="0" w:type="dxa"/>
              <w:left w:w="100" w:type="dxa"/>
              <w:bottom w:w="0" w:type="dxa"/>
              <w:right w:w="100" w:type="dxa"/>
            </w:tcMar>
            <w:vAlign w:val="center"/>
          </w:tcPr>
          <w:p w14:paraId="15B34D38" w14:textId="77777777" w:rsidR="007C4914" w:rsidRPr="00D7052F" w:rsidRDefault="007C4914" w:rsidP="00A755FD">
            <w:pPr>
              <w:pStyle w:val="NormalWeb"/>
              <w:ind w:firstLine="0"/>
              <w:jc w:val="center"/>
              <w:rPr>
                <w:spacing w:val="0"/>
                <w:sz w:val="20"/>
                <w:szCs w:val="20"/>
              </w:rPr>
            </w:pPr>
            <w:r w:rsidRPr="00D7052F">
              <w:rPr>
                <w:spacing w:val="0"/>
                <w:sz w:val="20"/>
                <w:szCs w:val="20"/>
              </w:rPr>
              <w:t>14</w:t>
            </w:r>
          </w:p>
        </w:tc>
        <w:tc>
          <w:tcPr>
            <w:tcW w:w="707" w:type="dxa"/>
            <w:tcBorders>
              <w:top w:val="nil"/>
              <w:bottom w:val="nil"/>
            </w:tcBorders>
            <w:shd w:val="clear" w:color="auto" w:fill="auto"/>
            <w:tcMar>
              <w:top w:w="0" w:type="dxa"/>
              <w:left w:w="100" w:type="dxa"/>
              <w:bottom w:w="0" w:type="dxa"/>
              <w:right w:w="100" w:type="dxa"/>
            </w:tcMar>
            <w:vAlign w:val="center"/>
          </w:tcPr>
          <w:p w14:paraId="1AA61FE2" w14:textId="21D69F15" w:rsidR="007C4914" w:rsidRPr="00D7052F" w:rsidRDefault="00A755FD" w:rsidP="00A755FD">
            <w:pPr>
              <w:pStyle w:val="NormalWeb"/>
              <w:ind w:firstLine="0"/>
              <w:jc w:val="center"/>
              <w:rPr>
                <w:spacing w:val="0"/>
                <w:sz w:val="20"/>
                <w:szCs w:val="20"/>
              </w:rPr>
            </w:pPr>
            <w:r w:rsidRPr="00D7052F">
              <w:rPr>
                <w:spacing w:val="0"/>
                <w:sz w:val="20"/>
                <w:szCs w:val="20"/>
              </w:rPr>
              <w:t>4,</w:t>
            </w:r>
            <w:r w:rsidR="007C4914" w:rsidRPr="00D7052F">
              <w:rPr>
                <w:spacing w:val="0"/>
                <w:sz w:val="20"/>
                <w:szCs w:val="20"/>
              </w:rPr>
              <w:t>34</w:t>
            </w:r>
          </w:p>
        </w:tc>
        <w:tc>
          <w:tcPr>
            <w:tcW w:w="1996" w:type="dxa"/>
            <w:tcBorders>
              <w:top w:val="nil"/>
              <w:bottom w:val="nil"/>
            </w:tcBorders>
            <w:shd w:val="clear" w:color="auto" w:fill="auto"/>
            <w:tcMar>
              <w:top w:w="0" w:type="dxa"/>
              <w:left w:w="100" w:type="dxa"/>
              <w:bottom w:w="0" w:type="dxa"/>
              <w:right w:w="100" w:type="dxa"/>
            </w:tcMar>
            <w:vAlign w:val="center"/>
          </w:tcPr>
          <w:p w14:paraId="7221DFF7" w14:textId="77777777" w:rsidR="007C4914" w:rsidRPr="00D7052F" w:rsidRDefault="007C4914" w:rsidP="00D7052F">
            <w:pPr>
              <w:pStyle w:val="NormalWeb"/>
              <w:ind w:firstLine="0"/>
              <w:rPr>
                <w:spacing w:val="0"/>
                <w:sz w:val="20"/>
                <w:szCs w:val="20"/>
              </w:rPr>
            </w:pPr>
            <w:r w:rsidRPr="00D7052F">
              <w:rPr>
                <w:spacing w:val="0"/>
                <w:sz w:val="20"/>
                <w:szCs w:val="20"/>
                <w:shd w:val="clear" w:color="auto" w:fill="FFFFFF"/>
              </w:rPr>
              <w:t>red flag</w:t>
            </w:r>
          </w:p>
        </w:tc>
        <w:tc>
          <w:tcPr>
            <w:tcW w:w="3405" w:type="dxa"/>
            <w:tcBorders>
              <w:top w:val="nil"/>
              <w:bottom w:val="nil"/>
            </w:tcBorders>
            <w:shd w:val="clear" w:color="auto" w:fill="auto"/>
            <w:tcMar>
              <w:top w:w="0" w:type="dxa"/>
              <w:left w:w="100" w:type="dxa"/>
              <w:bottom w:w="0" w:type="dxa"/>
              <w:right w:w="100" w:type="dxa"/>
            </w:tcMar>
            <w:vAlign w:val="center"/>
          </w:tcPr>
          <w:p w14:paraId="1899EFC8" w14:textId="77777777" w:rsidR="007C4914" w:rsidRPr="00D7052F" w:rsidRDefault="007C4914" w:rsidP="00D7052F">
            <w:pPr>
              <w:pStyle w:val="NormalWeb"/>
              <w:ind w:firstLine="0"/>
              <w:rPr>
                <w:spacing w:val="0"/>
                <w:sz w:val="20"/>
                <w:szCs w:val="20"/>
              </w:rPr>
            </w:pPr>
            <w:r w:rsidRPr="00D7052F">
              <w:rPr>
                <w:spacing w:val="0"/>
                <w:sz w:val="20"/>
                <w:szCs w:val="20"/>
                <w:shd w:val="clear" w:color="auto" w:fill="FFFFFF"/>
              </w:rPr>
              <w:t>Ai cũng là red flag trong thời kì của họ</w:t>
            </w:r>
          </w:p>
        </w:tc>
      </w:tr>
      <w:tr w:rsidR="00D7052F" w:rsidRPr="00417580" w14:paraId="476B7BBF" w14:textId="77777777" w:rsidTr="004818AF">
        <w:trPr>
          <w:trHeight w:val="20"/>
          <w:jc w:val="center"/>
        </w:trPr>
        <w:tc>
          <w:tcPr>
            <w:tcW w:w="2000" w:type="dxa"/>
            <w:gridSpan w:val="2"/>
            <w:tcBorders>
              <w:top w:val="nil"/>
            </w:tcBorders>
            <w:shd w:val="clear" w:color="auto" w:fill="auto"/>
            <w:tcMar>
              <w:top w:w="0" w:type="dxa"/>
              <w:left w:w="100" w:type="dxa"/>
              <w:bottom w:w="0" w:type="dxa"/>
              <w:right w:w="100" w:type="dxa"/>
            </w:tcMar>
            <w:vAlign w:val="center"/>
          </w:tcPr>
          <w:p w14:paraId="1A3B610E" w14:textId="1BD69B3A" w:rsidR="007C4914" w:rsidRPr="00D7052F" w:rsidRDefault="007C4914" w:rsidP="008751F6">
            <w:pPr>
              <w:pStyle w:val="NormalWeb"/>
              <w:ind w:firstLine="0"/>
              <w:jc w:val="center"/>
              <w:rPr>
                <w:b/>
                <w:sz w:val="20"/>
                <w:szCs w:val="20"/>
              </w:rPr>
            </w:pPr>
            <w:r w:rsidRPr="00D7052F">
              <w:rPr>
                <w:b/>
                <w:sz w:val="20"/>
                <w:szCs w:val="20"/>
              </w:rPr>
              <w:t>Tổng số</w:t>
            </w:r>
          </w:p>
        </w:tc>
        <w:tc>
          <w:tcPr>
            <w:tcW w:w="507" w:type="dxa"/>
            <w:tcBorders>
              <w:top w:val="nil"/>
            </w:tcBorders>
            <w:shd w:val="clear" w:color="auto" w:fill="auto"/>
            <w:tcMar>
              <w:top w:w="0" w:type="dxa"/>
              <w:left w:w="100" w:type="dxa"/>
              <w:bottom w:w="0" w:type="dxa"/>
              <w:right w:w="100" w:type="dxa"/>
            </w:tcMar>
            <w:vAlign w:val="center"/>
          </w:tcPr>
          <w:p w14:paraId="73071B64" w14:textId="77777777" w:rsidR="007C4914" w:rsidRPr="00D7052F" w:rsidRDefault="007C4914" w:rsidP="008751F6">
            <w:pPr>
              <w:pStyle w:val="NormalWeb"/>
              <w:ind w:firstLine="0"/>
              <w:jc w:val="center"/>
              <w:rPr>
                <w:b/>
                <w:sz w:val="20"/>
                <w:szCs w:val="20"/>
              </w:rPr>
            </w:pPr>
            <w:r w:rsidRPr="00D7052F">
              <w:rPr>
                <w:b/>
                <w:sz w:val="20"/>
                <w:szCs w:val="20"/>
              </w:rPr>
              <w:t>322</w:t>
            </w:r>
          </w:p>
        </w:tc>
        <w:tc>
          <w:tcPr>
            <w:tcW w:w="707" w:type="dxa"/>
            <w:tcBorders>
              <w:top w:val="nil"/>
            </w:tcBorders>
            <w:shd w:val="clear" w:color="auto" w:fill="auto"/>
            <w:tcMar>
              <w:top w:w="0" w:type="dxa"/>
              <w:left w:w="100" w:type="dxa"/>
              <w:bottom w:w="0" w:type="dxa"/>
              <w:right w:w="100" w:type="dxa"/>
            </w:tcMar>
            <w:vAlign w:val="center"/>
          </w:tcPr>
          <w:p w14:paraId="72B2CC34" w14:textId="77777777" w:rsidR="007C4914" w:rsidRPr="00D7052F" w:rsidRDefault="007C4914" w:rsidP="008751F6">
            <w:pPr>
              <w:pStyle w:val="NormalWeb"/>
              <w:ind w:firstLine="0"/>
              <w:jc w:val="center"/>
              <w:rPr>
                <w:b/>
                <w:sz w:val="20"/>
                <w:szCs w:val="20"/>
              </w:rPr>
            </w:pPr>
            <w:r w:rsidRPr="00D7052F">
              <w:rPr>
                <w:b/>
                <w:sz w:val="20"/>
                <w:szCs w:val="20"/>
              </w:rPr>
              <w:t>100</w:t>
            </w:r>
          </w:p>
        </w:tc>
        <w:tc>
          <w:tcPr>
            <w:tcW w:w="5401" w:type="dxa"/>
            <w:gridSpan w:val="2"/>
            <w:tcBorders>
              <w:top w:val="nil"/>
            </w:tcBorders>
            <w:shd w:val="clear" w:color="auto" w:fill="auto"/>
            <w:tcMar>
              <w:top w:w="0" w:type="dxa"/>
              <w:left w:w="100" w:type="dxa"/>
              <w:bottom w:w="0" w:type="dxa"/>
              <w:right w:w="100" w:type="dxa"/>
            </w:tcMar>
          </w:tcPr>
          <w:p w14:paraId="5050D0EA" w14:textId="77777777" w:rsidR="007C4914" w:rsidRPr="00417580" w:rsidRDefault="007C4914" w:rsidP="00866045">
            <w:pPr>
              <w:pStyle w:val="NormalWeb"/>
              <w:ind w:firstLine="0"/>
              <w:rPr>
                <w:sz w:val="20"/>
                <w:szCs w:val="20"/>
              </w:rPr>
            </w:pPr>
            <w:r w:rsidRPr="00417580">
              <w:rPr>
                <w:sz w:val="20"/>
                <w:szCs w:val="20"/>
              </w:rPr>
              <w:t> </w:t>
            </w:r>
          </w:p>
        </w:tc>
      </w:tr>
    </w:tbl>
    <w:p w14:paraId="531E2CF1" w14:textId="00E25E9E" w:rsidR="007C4914" w:rsidRPr="006C65C1" w:rsidRDefault="007C4914" w:rsidP="006C65C1">
      <w:pPr>
        <w:pStyle w:val="NormalWeb"/>
        <w:spacing w:before="120"/>
      </w:pPr>
      <w:r w:rsidRPr="006C65C1">
        <w:t>Qua việc khảo sát và phân tích ngữ liệu, dựa trên tiêu chí sự sáng tạo (cách dùng mới) có thể thấy được sinh viên nói riêng hay giới trẻ nói chung hiện nay đã có sự biến đổi ngôn ngữ một cách linh hoạt, độc đáo và thú vị. Phụ thuộc vào từng hoàn cảnh mà người dùng Tik Tok đã sáng tạo ra những cách nói, cách dùng mới. Những cách nói, cách dùng mới chủ yếu là những câu thơ có sử dụng hình thức thể hiện là thể thơ lục bát kết hợp với hiệp vần (chiếm 136/322 ngữ liệu, chiếm tỉ lệ là 48</w:t>
      </w:r>
      <w:r w:rsidR="006B6754">
        <w:t>,</w:t>
      </w:r>
      <w:r w:rsidRPr="006C65C1">
        <w:t>14%).</w:t>
      </w:r>
      <w:r w:rsidRPr="006C65C1">
        <w:rPr>
          <w:shd w:val="clear" w:color="auto" w:fill="FFFFFF"/>
        </w:rPr>
        <w:t xml:space="preserve"> Một số caption được viết theo thể thơ lục bát như sau: “Hoa đào nở rực sắc hồng, Chúc anh năm mới làm chồng em nha” hay trong câu “Gia tài chỉ có bài thơ, Bao năm viết để bây giờ tặng anh”. Việc sử dụng cách hiệp vần và thể thơ lục bát không có gì là mới, nhưng những người dùng TikTok là sinh viên đã thổi hồn của thế hệ vào nội dung chính: nói trời nói biển cuối cùng cũng là nói </w:t>
      </w:r>
      <w:r w:rsidRPr="006C65C1">
        <w:rPr>
          <w:i/>
          <w:iCs/>
          <w:shd w:val="clear" w:color="auto" w:fill="FFFFFF"/>
        </w:rPr>
        <w:t xml:space="preserve">anh </w:t>
      </w:r>
      <w:r w:rsidRPr="006C65C1">
        <w:rPr>
          <w:shd w:val="clear" w:color="auto" w:fill="FFFFFF"/>
        </w:rPr>
        <w:t xml:space="preserve">và </w:t>
      </w:r>
      <w:r w:rsidRPr="006C65C1">
        <w:rPr>
          <w:i/>
          <w:iCs/>
          <w:shd w:val="clear" w:color="auto" w:fill="FFFFFF"/>
        </w:rPr>
        <w:t>em</w:t>
      </w:r>
      <w:r w:rsidRPr="006C65C1">
        <w:rPr>
          <w:shd w:val="clear" w:color="auto" w:fill="FFFFFF"/>
        </w:rPr>
        <w:t>.</w:t>
      </w:r>
    </w:p>
    <w:p w14:paraId="47AEEC46" w14:textId="77CDD990" w:rsidR="007C4914" w:rsidRPr="006C65C1" w:rsidRDefault="007C4914" w:rsidP="006C65C1">
      <w:pPr>
        <w:pStyle w:val="NormalWeb"/>
      </w:pPr>
      <w:r w:rsidRPr="006C65C1">
        <w:rPr>
          <w:shd w:val="clear" w:color="auto" w:fill="FFFFFF"/>
        </w:rPr>
        <w:t>Bên cạnh đó, sử dụng điệp từ/ điệp cấu trúc chiếm tỉ lệ 17</w:t>
      </w:r>
      <w:r w:rsidR="006B6754">
        <w:rPr>
          <w:shd w:val="clear" w:color="auto" w:fill="FFFFFF"/>
        </w:rPr>
        <w:t>,</w:t>
      </w:r>
      <w:r w:rsidRPr="006C65C1">
        <w:rPr>
          <w:shd w:val="clear" w:color="auto" w:fill="FFFFFF"/>
        </w:rPr>
        <w:t>42%. Nghệ thuật ngôn từ này đã tạo ra sự liên kết, nhấn mạnh ý nghĩa giữa hình ảnh và nội dung trong caption: “Em chọn hạnh phúc/ Em chọn bình yên/ Em chọn bên cạnh/ Những điều an nhiên”.</w:t>
      </w:r>
      <w:r w:rsidRPr="006C65C1">
        <w:t xml:space="preserve"> Cách nói chơi chữ, nói lái mới lạ (ví dụ: “ong trong lành, anh trong lòng” hay “nhíu anh nhờ, nhớ anh nhiều”) chiếm tỉ lệ 13</w:t>
      </w:r>
      <w:r w:rsidR="00713314">
        <w:t>,</w:t>
      </w:r>
      <w:r w:rsidRPr="006C65C1">
        <w:t xml:space="preserve">98%. Thời điểm hiện tại, hình thức chơi chữ đang được giới trẻ, đặc biệt là sinh viên ưa chuộng. Nhiều tài khoản đã đăng tải caption với hình thức chơi chữ </w:t>
      </w:r>
      <w:r w:rsidRPr="006C65C1">
        <w:rPr>
          <w:shd w:val="clear" w:color="auto" w:fill="FFFFFF"/>
        </w:rPr>
        <w:t>tạo ra sự thú vị và gây ấn tượng cho người xem.</w:t>
      </w:r>
    </w:p>
    <w:p w14:paraId="1CAB0CC1" w14:textId="23889148" w:rsidR="007C4914" w:rsidRPr="006C65C1" w:rsidRDefault="007C4914" w:rsidP="006C65C1">
      <w:pPr>
        <w:pStyle w:val="NormalWeb"/>
      </w:pPr>
      <w:r w:rsidRPr="00886B83">
        <w:rPr>
          <w:spacing w:val="0"/>
          <w:shd w:val="clear" w:color="auto" w:fill="FFFFFF"/>
        </w:rPr>
        <w:lastRenderedPageBreak/>
        <w:t xml:space="preserve">Sử dụng biện pháp đối tương phản trong việc viết caption có thể tạo ra sự thú vị, mang lại giá trị biểu đạt ý nghĩa cao </w:t>
      </w:r>
      <w:r w:rsidRPr="00886B83">
        <w:rPr>
          <w:spacing w:val="0"/>
        </w:rPr>
        <w:t>(chiếm tỉ lệ 8</w:t>
      </w:r>
      <w:r w:rsidR="00C5745F">
        <w:rPr>
          <w:spacing w:val="0"/>
        </w:rPr>
        <w:t>,</w:t>
      </w:r>
      <w:r w:rsidRPr="00886B83">
        <w:rPr>
          <w:spacing w:val="0"/>
        </w:rPr>
        <w:t xml:space="preserve">69%). Ví dụ: “Đáy biển tuy </w:t>
      </w:r>
      <w:r w:rsidRPr="00886B83">
        <w:rPr>
          <w:i/>
          <w:iCs/>
          <w:spacing w:val="0"/>
        </w:rPr>
        <w:t>sâu</w:t>
      </w:r>
      <w:r w:rsidRPr="00886B83">
        <w:rPr>
          <w:spacing w:val="0"/>
        </w:rPr>
        <w:t xml:space="preserve"> nhưng người đời đo được, lòng người tuy</w:t>
      </w:r>
      <w:r w:rsidRPr="00886B83">
        <w:rPr>
          <w:i/>
          <w:iCs/>
          <w:spacing w:val="0"/>
        </w:rPr>
        <w:t xml:space="preserve"> nông</w:t>
      </w:r>
      <w:r w:rsidRPr="00886B83">
        <w:rPr>
          <w:spacing w:val="0"/>
        </w:rPr>
        <w:t xml:space="preserve"> nhưng không ai thấu hiểu bao giờ”. </w:t>
      </w:r>
      <w:r w:rsidRPr="00886B83">
        <w:rPr>
          <w:spacing w:val="0"/>
          <w:shd w:val="clear" w:color="auto" w:fill="FFFFFF"/>
        </w:rPr>
        <w:t>Câu thơ này đối giữa “đáy biển sâu” và “lòng người nông” tượng trưng cho sự phức tạp, sâu sắc và khó lường của con người, và cũng cho thấy sự khác biệt giữa những gì có thể đo lường (như đáy biển) và những gì không thể đo lường (như lòng người).</w:t>
      </w:r>
      <w:r w:rsidRPr="00886B83">
        <w:rPr>
          <w:spacing w:val="0"/>
        </w:rPr>
        <w:t xml:space="preserve"> Hình thức nói trại âm có chêm xen từ tiếng Anh (ví dụ như “Vì Toiec kỷ nên không muốn Ielts bạn”) chiếm tỉ lệ 4</w:t>
      </w:r>
      <w:r w:rsidR="00AE27C0">
        <w:rPr>
          <w:spacing w:val="0"/>
        </w:rPr>
        <w:t>,</w:t>
      </w:r>
      <w:r w:rsidRPr="00886B83">
        <w:rPr>
          <w:spacing w:val="0"/>
        </w:rPr>
        <w:t>34%, có kết hợp với chất liệu văn học, ca dao (ví dụ như “Đầu lòng hai ả tố nga, Thúy Kiều là chị, em là của anh”) chiếm tỉ lệ 3</w:t>
      </w:r>
      <w:r w:rsidR="00AE27C0">
        <w:rPr>
          <w:spacing w:val="0"/>
        </w:rPr>
        <w:t>,</w:t>
      </w:r>
      <w:r w:rsidRPr="00886B83">
        <w:rPr>
          <w:spacing w:val="0"/>
        </w:rPr>
        <w:t>72%</w:t>
      </w:r>
      <w:r w:rsidRPr="006C65C1">
        <w:t>. </w:t>
      </w:r>
    </w:p>
    <w:p w14:paraId="6914FAFD" w14:textId="493A42AF" w:rsidR="007C4914" w:rsidRPr="006C65C1" w:rsidRDefault="007C4914" w:rsidP="006C65C1">
      <w:pPr>
        <w:pStyle w:val="NormalWeb"/>
        <w:rPr>
          <w:spacing w:val="0"/>
          <w:shd w:val="clear" w:color="auto" w:fill="FFFFFF"/>
        </w:rPr>
      </w:pPr>
      <w:r w:rsidRPr="006C65C1">
        <w:rPr>
          <w:spacing w:val="0"/>
          <w:shd w:val="clear" w:color="auto" w:fill="FFFFFF"/>
        </w:rPr>
        <w:t>Hiện nay, kiểu từ mới trên TikTok phản ánh sự đa dạng và sáng tạo của ngôn ngữ trên nền tảng này. Kết quả khảo sát cho thấy, sử dụng kiểu từ mới chiếm tỉ lệ 3</w:t>
      </w:r>
      <w:r w:rsidR="00AE27C0">
        <w:rPr>
          <w:spacing w:val="0"/>
          <w:shd w:val="clear" w:color="auto" w:fill="FFFFFF"/>
        </w:rPr>
        <w:t>,</w:t>
      </w:r>
      <w:r w:rsidRPr="006C65C1">
        <w:rPr>
          <w:spacing w:val="0"/>
          <w:shd w:val="clear" w:color="auto" w:fill="FFFFFF"/>
        </w:rPr>
        <w:t xml:space="preserve">74%. Người dùng TikTok thường tạo ra các kiểu dùng từ mới để thể hiện ý tưởng, cảm xúc hoặc truyền đạt thông điệp một cách sáng tạo và ngắn gọn. Chẳng hạn, </w:t>
      </w:r>
      <w:r w:rsidRPr="006C65C1">
        <w:rPr>
          <w:i/>
          <w:iCs/>
          <w:spacing w:val="0"/>
          <w:shd w:val="clear" w:color="auto" w:fill="FFFFFF"/>
        </w:rPr>
        <w:t>báo thủ</w:t>
      </w:r>
      <w:r w:rsidRPr="006C65C1">
        <w:rPr>
          <w:spacing w:val="0"/>
          <w:shd w:val="clear" w:color="auto" w:fill="FFFFFF"/>
        </w:rPr>
        <w:t xml:space="preserve"> là một từ lóng được sáng tạo để chỉ những người vô dụng nhưng lại rất giỏi phá hoại. Hoặc cụm từ </w:t>
      </w:r>
      <w:r w:rsidRPr="006C65C1">
        <w:rPr>
          <w:i/>
          <w:iCs/>
          <w:spacing w:val="0"/>
          <w:shd w:val="clear" w:color="auto" w:fill="FFFFFF"/>
        </w:rPr>
        <w:t>red flag</w:t>
      </w:r>
      <w:r w:rsidRPr="006C65C1">
        <w:rPr>
          <w:spacing w:val="0"/>
          <w:shd w:val="clear" w:color="auto" w:fill="FFFFFF"/>
        </w:rPr>
        <w:t xml:space="preserve"> có nghĩa gốc trong tiếng Anh là </w:t>
      </w:r>
      <w:r w:rsidRPr="006C65C1">
        <w:rPr>
          <w:i/>
          <w:iCs/>
          <w:spacing w:val="0"/>
          <w:shd w:val="clear" w:color="auto" w:fill="FFFFFF"/>
        </w:rPr>
        <w:t>cờ đỏ</w:t>
      </w:r>
      <w:r w:rsidRPr="006C65C1">
        <w:rPr>
          <w:spacing w:val="0"/>
          <w:shd w:val="clear" w:color="auto" w:fill="FFFFFF"/>
        </w:rPr>
        <w:t xml:space="preserve"> nay lại được dùng trong trường hợp “Ai cũng là red flag trong thời kì của họ” </w:t>
      </w:r>
      <w:r w:rsidRPr="006C65C1">
        <w:rPr>
          <w:spacing w:val="0"/>
        </w:rPr>
        <w:t>dấu hiệu cảnh báo về nguy hiểm tiềm tàng hoặc thảm hoạ có thể xảy ra. Trong văn hóa đại chúng, red flag thường dùng để ẩn dụ về người, mối quan hệ hoặc tình huống mà bạn nên đề phòng.</w:t>
      </w:r>
    </w:p>
    <w:p w14:paraId="64EDA28F" w14:textId="77777777" w:rsidR="007C4914" w:rsidRPr="006C65C1" w:rsidRDefault="007C4914" w:rsidP="006C65C1">
      <w:pPr>
        <w:pStyle w:val="NormalWeb"/>
        <w:rPr>
          <w:shd w:val="clear" w:color="auto" w:fill="FFFFFF"/>
        </w:rPr>
      </w:pPr>
      <w:r w:rsidRPr="006C65C1">
        <w:rPr>
          <w:shd w:val="clear" w:color="auto" w:fill="FFFFFF"/>
        </w:rPr>
        <w:t>Việc sử dụng các từ ngữ mới còn được thể hiện thông qua cách nói trại âm trong caption. Chẳng hạn: “Vì Toiec kỉ nên không muốn Ielts bạn”. Câu này được hiểu là “Vì tôi ích kỉ nên không muốn yêu bạn”. Những cách dùng từ ngữ mới thể hiện sự năng động của sinh viên trong việc hội nhập với sự phát triển của xã hội. Tuy nhiên, khi sử dụng cách nói, cách dùng mới này cần có sự cân nhắc, bởi lẽ không phải đối tượng tiếp nhận nào cũng hiểu cách sử dụng ngôn ngữ mới và cách dùng này cũng làm giảm đi sự trong sáng của tiếng Việt. </w:t>
      </w:r>
    </w:p>
    <w:p w14:paraId="0B824250" w14:textId="4916209A" w:rsidR="007C4914" w:rsidRPr="006C65C1" w:rsidRDefault="007C4914" w:rsidP="006C65C1">
      <w:pPr>
        <w:pStyle w:val="NormalWeb"/>
      </w:pPr>
      <w:r w:rsidRPr="006C65C1">
        <w:rPr>
          <w:shd w:val="clear" w:color="auto" w:fill="FFFFFF"/>
        </w:rPr>
        <w:t>Tùy thuộc vào nội dung và mục đích, người dùng TikTok đã sử dụng thêm các từ ngữ trích dẫn từ các bộ phim. Ví dụ như bộ phim có tên là “My destiny” sản xuất tại Thái Lan và từ đó người dùng TikTok đã sáng tạo ra từ mới là “Mai - đẹt - ti - ni” dùng để chỉ người yêu - định mệnh của cuộc đời mình. Hay trong ca khúc nổi tiếng như “Em tôi” của tác giả Thuận Yến có câu “Mây buồn, giấu nắng ở đâu</w:t>
      </w:r>
      <w:r w:rsidR="0081399C">
        <w:rPr>
          <w:shd w:val="clear" w:color="auto" w:fill="FFFFFF"/>
        </w:rPr>
        <w:t xml:space="preserve">, </w:t>
      </w:r>
      <w:r w:rsidR="0081399C" w:rsidRPr="004B1E8E">
        <w:rPr>
          <w:shd w:val="clear" w:color="auto" w:fill="FFFFFF"/>
        </w:rPr>
        <w:t xml:space="preserve">để </w:t>
      </w:r>
      <w:r w:rsidRPr="006C65C1">
        <w:rPr>
          <w:shd w:val="clear" w:color="auto" w:fill="FFFFFF"/>
        </w:rPr>
        <w:t xml:space="preserve">mưa nặng hạt em lâu trở về”, người dùng TikTok đã cải biến thành câu caption sau: “Mây buồn, giấu nắng ở đâu, để mưa nặng hạt anh </w:t>
      </w:r>
      <w:r w:rsidRPr="006C65C1">
        <w:rPr>
          <w:shd w:val="clear" w:color="auto" w:fill="FFFFFF"/>
          <w:lang w:val="vi-VN"/>
        </w:rPr>
        <w:t>chưa</w:t>
      </w:r>
      <w:r w:rsidRPr="006C65C1">
        <w:rPr>
          <w:shd w:val="clear" w:color="auto" w:fill="FFFFFF"/>
        </w:rPr>
        <w:t xml:space="preserve"> trở về”. Sự linh hoạt này giúp họ có thể thể hiện cái tôi phong phú, đa dạng trên nền tảng mạng xã hội. </w:t>
      </w:r>
    </w:p>
    <w:p w14:paraId="1F369BEE" w14:textId="77777777" w:rsidR="007C4914" w:rsidRPr="00107054" w:rsidRDefault="007C4914" w:rsidP="00107054">
      <w:pPr>
        <w:pStyle w:val="NormalWeb"/>
        <w:spacing w:before="120" w:after="120"/>
        <w:ind w:firstLine="0"/>
        <w:rPr>
          <w:b/>
          <w:i/>
        </w:rPr>
      </w:pPr>
      <w:r w:rsidRPr="00107054">
        <w:rPr>
          <w:b/>
          <w:i/>
        </w:rPr>
        <w:t>3.3. Đặc điểm ngôn ngữ dựa trên cách thức tổ chức kết cấu lập luận</w:t>
      </w:r>
    </w:p>
    <w:p w14:paraId="0D08BB07" w14:textId="77777777" w:rsidR="007C4914" w:rsidRPr="007C703F" w:rsidRDefault="007C4914" w:rsidP="006C65C1">
      <w:pPr>
        <w:pStyle w:val="NormalWeb"/>
      </w:pPr>
      <w:r w:rsidRPr="006C65C1">
        <w:t xml:space="preserve">Xét về cách thức tổ chức kết cấu lập luận, chúng tôi chỉ tính đến những trường hợp cấu trúc lập luận rõ ràng, tường minh với ít nhất 1 luận cứ, 1 kết luận. Khi đó, kết quả khảo sát có thể được thống kê như </w:t>
      </w:r>
      <w:r w:rsidRPr="00D27C79">
        <w:rPr>
          <w:iCs/>
        </w:rPr>
        <w:t>Bảng 3</w:t>
      </w:r>
      <w:r w:rsidRPr="007C703F">
        <w:t>.</w:t>
      </w:r>
    </w:p>
    <w:p w14:paraId="36194F6E" w14:textId="77777777" w:rsidR="00626D5C" w:rsidRDefault="007C4914" w:rsidP="00930A23">
      <w:pPr>
        <w:pStyle w:val="NormalWeb"/>
        <w:spacing w:before="60" w:after="60"/>
        <w:ind w:firstLine="0"/>
        <w:jc w:val="center"/>
        <w:rPr>
          <w:i/>
          <w:sz w:val="20"/>
        </w:rPr>
      </w:pPr>
      <w:bookmarkStart w:id="4" w:name="_Toc164421244"/>
      <w:r w:rsidRPr="00930A23">
        <w:rPr>
          <w:b/>
          <w:bCs/>
          <w:sz w:val="20"/>
        </w:rPr>
        <w:t xml:space="preserve">Bảng 3. </w:t>
      </w:r>
      <w:r w:rsidRPr="00930A23">
        <w:rPr>
          <w:i/>
          <w:sz w:val="20"/>
        </w:rPr>
        <w:t>Kết quả khảo sát các hình thức thể hiện ngôn ngữ qua các caption</w:t>
      </w:r>
      <w:r w:rsidR="007C703F">
        <w:rPr>
          <w:i/>
          <w:sz w:val="20"/>
        </w:rPr>
        <w:t xml:space="preserve">, </w:t>
      </w:r>
      <w:r w:rsidRPr="00930A23">
        <w:rPr>
          <w:i/>
          <w:sz w:val="20"/>
        </w:rPr>
        <w:t xml:space="preserve">video trên TikTok </w:t>
      </w:r>
    </w:p>
    <w:p w14:paraId="22FBAC8C" w14:textId="04090CB3" w:rsidR="007C4914" w:rsidRPr="00930A23" w:rsidRDefault="007C4914" w:rsidP="00930A23">
      <w:pPr>
        <w:pStyle w:val="NormalWeb"/>
        <w:spacing w:before="60" w:after="60"/>
        <w:ind w:firstLine="0"/>
        <w:jc w:val="center"/>
        <w:rPr>
          <w:sz w:val="20"/>
        </w:rPr>
      </w:pPr>
      <w:r w:rsidRPr="00930A23">
        <w:rPr>
          <w:i/>
          <w:sz w:val="20"/>
        </w:rPr>
        <w:t>(dựa trên tiêu chí về cách tổ chức kết cấu lập luận)</w:t>
      </w:r>
      <w:bookmarkEnd w:id="4"/>
    </w:p>
    <w:tbl>
      <w:tblPr>
        <w:tblW w:w="8706" w:type="dxa"/>
        <w:jc w:val="center"/>
        <w:tblBorders>
          <w:top w:val="single" w:sz="4" w:space="0" w:color="auto"/>
          <w:bottom w:val="single" w:sz="4" w:space="0" w:color="auto"/>
          <w:insideH w:val="single" w:sz="4" w:space="0" w:color="auto"/>
        </w:tblBorders>
        <w:tblLayout w:type="fixed"/>
        <w:tblCellMar>
          <w:top w:w="15" w:type="dxa"/>
          <w:left w:w="28" w:type="dxa"/>
          <w:bottom w:w="15" w:type="dxa"/>
          <w:right w:w="28" w:type="dxa"/>
        </w:tblCellMar>
        <w:tblLook w:val="04A0" w:firstRow="1" w:lastRow="0" w:firstColumn="1" w:lastColumn="0" w:noHBand="0" w:noVBand="1"/>
      </w:tblPr>
      <w:tblGrid>
        <w:gridCol w:w="510"/>
        <w:gridCol w:w="923"/>
        <w:gridCol w:w="1400"/>
        <w:gridCol w:w="527"/>
        <w:gridCol w:w="583"/>
        <w:gridCol w:w="1884"/>
        <w:gridCol w:w="2879"/>
      </w:tblGrid>
      <w:tr w:rsidR="00D10973" w:rsidRPr="0018306D" w14:paraId="080CB901" w14:textId="77777777" w:rsidTr="00356117">
        <w:trPr>
          <w:trHeight w:val="20"/>
          <w:jc w:val="center"/>
        </w:trPr>
        <w:tc>
          <w:tcPr>
            <w:tcW w:w="510" w:type="dxa"/>
            <w:vMerge w:val="restart"/>
            <w:shd w:val="clear" w:color="auto" w:fill="auto"/>
            <w:tcMar>
              <w:top w:w="0" w:type="dxa"/>
              <w:left w:w="100" w:type="dxa"/>
              <w:bottom w:w="0" w:type="dxa"/>
              <w:right w:w="100" w:type="dxa"/>
            </w:tcMar>
            <w:vAlign w:val="center"/>
          </w:tcPr>
          <w:p w14:paraId="144F0269" w14:textId="6FD4D271" w:rsidR="007C4914" w:rsidRPr="0018306D" w:rsidRDefault="007C4914" w:rsidP="00DC5FF0">
            <w:pPr>
              <w:pStyle w:val="NormalWeb"/>
              <w:ind w:right="-115" w:firstLine="0"/>
              <w:rPr>
                <w:b/>
                <w:sz w:val="20"/>
              </w:rPr>
            </w:pPr>
            <w:r w:rsidRPr="0018306D">
              <w:rPr>
                <w:b/>
                <w:sz w:val="20"/>
              </w:rPr>
              <w:t>STT</w:t>
            </w:r>
          </w:p>
        </w:tc>
        <w:tc>
          <w:tcPr>
            <w:tcW w:w="2323" w:type="dxa"/>
            <w:gridSpan w:val="2"/>
            <w:vMerge w:val="restart"/>
            <w:shd w:val="clear" w:color="auto" w:fill="auto"/>
            <w:tcMar>
              <w:top w:w="0" w:type="dxa"/>
              <w:left w:w="100" w:type="dxa"/>
              <w:bottom w:w="0" w:type="dxa"/>
              <w:right w:w="100" w:type="dxa"/>
            </w:tcMar>
            <w:vAlign w:val="center"/>
          </w:tcPr>
          <w:p w14:paraId="361C3802" w14:textId="77777777" w:rsidR="007C4914" w:rsidRPr="0018306D" w:rsidRDefault="007C4914" w:rsidP="00D678DB">
            <w:pPr>
              <w:pStyle w:val="NormalWeb"/>
              <w:ind w:firstLine="0"/>
              <w:jc w:val="center"/>
              <w:rPr>
                <w:b/>
                <w:sz w:val="20"/>
              </w:rPr>
            </w:pPr>
            <w:r w:rsidRPr="0018306D">
              <w:rPr>
                <w:b/>
                <w:sz w:val="20"/>
              </w:rPr>
              <w:t>Cách thức tổ chức</w:t>
            </w:r>
          </w:p>
          <w:p w14:paraId="739D719A" w14:textId="77777777" w:rsidR="007C4914" w:rsidRPr="0018306D" w:rsidRDefault="007C4914" w:rsidP="00D678DB">
            <w:pPr>
              <w:pStyle w:val="NormalWeb"/>
              <w:ind w:firstLine="0"/>
              <w:jc w:val="center"/>
              <w:rPr>
                <w:b/>
                <w:sz w:val="20"/>
              </w:rPr>
            </w:pPr>
            <w:r w:rsidRPr="0018306D">
              <w:rPr>
                <w:b/>
                <w:sz w:val="20"/>
              </w:rPr>
              <w:t>lập luận</w:t>
            </w:r>
          </w:p>
        </w:tc>
        <w:tc>
          <w:tcPr>
            <w:tcW w:w="1110" w:type="dxa"/>
            <w:gridSpan w:val="2"/>
            <w:shd w:val="clear" w:color="auto" w:fill="auto"/>
            <w:tcMar>
              <w:top w:w="0" w:type="dxa"/>
              <w:left w:w="100" w:type="dxa"/>
              <w:bottom w:w="0" w:type="dxa"/>
              <w:right w:w="100" w:type="dxa"/>
            </w:tcMar>
            <w:vAlign w:val="center"/>
          </w:tcPr>
          <w:p w14:paraId="7A1C08B8" w14:textId="77777777" w:rsidR="007C4914" w:rsidRPr="0018306D" w:rsidRDefault="007C4914" w:rsidP="00D678DB">
            <w:pPr>
              <w:pStyle w:val="NormalWeb"/>
              <w:ind w:firstLine="0"/>
              <w:jc w:val="center"/>
              <w:rPr>
                <w:b/>
                <w:sz w:val="20"/>
              </w:rPr>
            </w:pPr>
            <w:r w:rsidRPr="0018306D">
              <w:rPr>
                <w:b/>
                <w:sz w:val="20"/>
              </w:rPr>
              <w:t>Tần suất</w:t>
            </w:r>
          </w:p>
        </w:tc>
        <w:tc>
          <w:tcPr>
            <w:tcW w:w="1884" w:type="dxa"/>
            <w:shd w:val="clear" w:color="auto" w:fill="auto"/>
            <w:tcMar>
              <w:top w:w="0" w:type="dxa"/>
              <w:left w:w="100" w:type="dxa"/>
              <w:bottom w:w="0" w:type="dxa"/>
              <w:right w:w="100" w:type="dxa"/>
            </w:tcMar>
            <w:vAlign w:val="center"/>
          </w:tcPr>
          <w:p w14:paraId="20876AB7" w14:textId="77777777" w:rsidR="007C4914" w:rsidRPr="0018306D" w:rsidRDefault="007C4914" w:rsidP="00D678DB">
            <w:pPr>
              <w:pStyle w:val="NormalWeb"/>
              <w:ind w:firstLine="0"/>
              <w:jc w:val="center"/>
              <w:rPr>
                <w:b/>
                <w:sz w:val="20"/>
              </w:rPr>
            </w:pPr>
            <w:r w:rsidRPr="0018306D">
              <w:rPr>
                <w:b/>
                <w:sz w:val="20"/>
              </w:rPr>
              <w:t>Ví dụ</w:t>
            </w:r>
          </w:p>
        </w:tc>
        <w:tc>
          <w:tcPr>
            <w:tcW w:w="2879" w:type="dxa"/>
            <w:shd w:val="clear" w:color="auto" w:fill="auto"/>
            <w:tcMar>
              <w:top w:w="0" w:type="dxa"/>
              <w:left w:w="100" w:type="dxa"/>
              <w:bottom w:w="0" w:type="dxa"/>
              <w:right w:w="100" w:type="dxa"/>
            </w:tcMar>
            <w:vAlign w:val="center"/>
          </w:tcPr>
          <w:p w14:paraId="0615A94E" w14:textId="77777777" w:rsidR="007C4914" w:rsidRPr="0018306D" w:rsidRDefault="007C4914" w:rsidP="00D678DB">
            <w:pPr>
              <w:pStyle w:val="NormalWeb"/>
              <w:ind w:firstLine="0"/>
              <w:jc w:val="center"/>
              <w:rPr>
                <w:b/>
                <w:sz w:val="20"/>
              </w:rPr>
            </w:pPr>
            <w:r w:rsidRPr="0018306D">
              <w:rPr>
                <w:b/>
                <w:sz w:val="20"/>
              </w:rPr>
              <w:t>Ngữ liệu</w:t>
            </w:r>
          </w:p>
        </w:tc>
      </w:tr>
      <w:tr w:rsidR="00DC5FF0" w:rsidRPr="0018306D" w14:paraId="5C4AFE6E" w14:textId="77777777" w:rsidTr="00974DE7">
        <w:trPr>
          <w:trHeight w:val="20"/>
          <w:jc w:val="center"/>
        </w:trPr>
        <w:tc>
          <w:tcPr>
            <w:tcW w:w="510" w:type="dxa"/>
            <w:vMerge/>
            <w:tcBorders>
              <w:bottom w:val="single" w:sz="4" w:space="0" w:color="auto"/>
            </w:tcBorders>
            <w:shd w:val="clear" w:color="auto" w:fill="auto"/>
            <w:tcMar>
              <w:top w:w="0" w:type="dxa"/>
              <w:left w:w="100" w:type="dxa"/>
              <w:bottom w:w="0" w:type="dxa"/>
              <w:right w:w="100" w:type="dxa"/>
            </w:tcMar>
          </w:tcPr>
          <w:p w14:paraId="6B222085" w14:textId="77777777" w:rsidR="007C4914" w:rsidRPr="0018306D" w:rsidRDefault="007C4914" w:rsidP="0018306D">
            <w:pPr>
              <w:spacing w:after="0" w:line="240" w:lineRule="auto"/>
              <w:rPr>
                <w:rFonts w:ascii="Times New Roman" w:hAnsi="Times New Roman" w:cs="Times New Roman"/>
                <w:sz w:val="20"/>
              </w:rPr>
            </w:pPr>
          </w:p>
        </w:tc>
        <w:tc>
          <w:tcPr>
            <w:tcW w:w="2323" w:type="dxa"/>
            <w:gridSpan w:val="2"/>
            <w:vMerge/>
            <w:tcBorders>
              <w:bottom w:val="single" w:sz="4" w:space="0" w:color="auto"/>
            </w:tcBorders>
            <w:shd w:val="clear" w:color="auto" w:fill="auto"/>
            <w:tcMar>
              <w:top w:w="0" w:type="dxa"/>
              <w:left w:w="100" w:type="dxa"/>
              <w:bottom w:w="0" w:type="dxa"/>
              <w:right w:w="100" w:type="dxa"/>
            </w:tcMar>
          </w:tcPr>
          <w:p w14:paraId="17468142" w14:textId="77777777" w:rsidR="007C4914" w:rsidRPr="0018306D" w:rsidRDefault="007C4914" w:rsidP="0018306D">
            <w:pPr>
              <w:spacing w:after="0" w:line="240" w:lineRule="auto"/>
              <w:rPr>
                <w:rFonts w:ascii="Times New Roman" w:hAnsi="Times New Roman" w:cs="Times New Roman"/>
                <w:sz w:val="20"/>
              </w:rPr>
            </w:pPr>
          </w:p>
        </w:tc>
        <w:tc>
          <w:tcPr>
            <w:tcW w:w="527" w:type="dxa"/>
            <w:tcBorders>
              <w:bottom w:val="single" w:sz="4" w:space="0" w:color="auto"/>
            </w:tcBorders>
            <w:shd w:val="clear" w:color="auto" w:fill="auto"/>
            <w:tcMar>
              <w:top w:w="0" w:type="dxa"/>
              <w:left w:w="100" w:type="dxa"/>
              <w:bottom w:w="0" w:type="dxa"/>
              <w:right w:w="100" w:type="dxa"/>
            </w:tcMar>
          </w:tcPr>
          <w:p w14:paraId="06D98D08" w14:textId="4C879A84" w:rsidR="007C4914" w:rsidRPr="0018306D" w:rsidRDefault="00D678DB" w:rsidP="00955C45">
            <w:pPr>
              <w:pStyle w:val="NormalWeb"/>
              <w:ind w:right="-155" w:firstLine="0"/>
              <w:rPr>
                <w:b/>
                <w:sz w:val="20"/>
              </w:rPr>
            </w:pPr>
            <w:r>
              <w:rPr>
                <w:b/>
                <w:sz w:val="20"/>
              </w:rPr>
              <w:t>L</w:t>
            </w:r>
            <w:r w:rsidR="007C4914" w:rsidRPr="0018306D">
              <w:rPr>
                <w:b/>
                <w:sz w:val="20"/>
              </w:rPr>
              <w:t>ần</w:t>
            </w:r>
          </w:p>
        </w:tc>
        <w:tc>
          <w:tcPr>
            <w:tcW w:w="583" w:type="dxa"/>
            <w:tcBorders>
              <w:bottom w:val="single" w:sz="4" w:space="0" w:color="auto"/>
            </w:tcBorders>
            <w:shd w:val="clear" w:color="auto" w:fill="auto"/>
            <w:tcMar>
              <w:top w:w="0" w:type="dxa"/>
              <w:left w:w="100" w:type="dxa"/>
              <w:bottom w:w="0" w:type="dxa"/>
              <w:right w:w="100" w:type="dxa"/>
            </w:tcMar>
          </w:tcPr>
          <w:p w14:paraId="63042D64" w14:textId="77777777" w:rsidR="007C4914" w:rsidRPr="0018306D" w:rsidRDefault="007C4914" w:rsidP="00D678DB">
            <w:pPr>
              <w:pStyle w:val="NormalWeb"/>
              <w:ind w:firstLine="0"/>
              <w:jc w:val="center"/>
              <w:rPr>
                <w:b/>
                <w:sz w:val="20"/>
              </w:rPr>
            </w:pPr>
            <w:r w:rsidRPr="0018306D">
              <w:rPr>
                <w:b/>
                <w:sz w:val="20"/>
              </w:rPr>
              <w:t>%</w:t>
            </w:r>
          </w:p>
        </w:tc>
        <w:tc>
          <w:tcPr>
            <w:tcW w:w="1884" w:type="dxa"/>
            <w:tcBorders>
              <w:bottom w:val="single" w:sz="4" w:space="0" w:color="auto"/>
            </w:tcBorders>
            <w:shd w:val="clear" w:color="auto" w:fill="auto"/>
            <w:tcMar>
              <w:top w:w="0" w:type="dxa"/>
              <w:left w:w="100" w:type="dxa"/>
              <w:bottom w:w="0" w:type="dxa"/>
              <w:right w:w="100" w:type="dxa"/>
            </w:tcMar>
          </w:tcPr>
          <w:p w14:paraId="324E4C17" w14:textId="77777777" w:rsidR="007C4914" w:rsidRPr="0018306D" w:rsidRDefault="007C4914" w:rsidP="0018306D">
            <w:pPr>
              <w:spacing w:after="0" w:line="240" w:lineRule="auto"/>
              <w:rPr>
                <w:rFonts w:ascii="Times New Roman" w:hAnsi="Times New Roman" w:cs="Times New Roman"/>
                <w:sz w:val="20"/>
              </w:rPr>
            </w:pPr>
          </w:p>
        </w:tc>
        <w:tc>
          <w:tcPr>
            <w:tcW w:w="2879" w:type="dxa"/>
            <w:tcBorders>
              <w:bottom w:val="single" w:sz="4" w:space="0" w:color="auto"/>
            </w:tcBorders>
            <w:shd w:val="clear" w:color="auto" w:fill="auto"/>
            <w:tcMar>
              <w:top w:w="0" w:type="dxa"/>
              <w:left w:w="100" w:type="dxa"/>
              <w:bottom w:w="0" w:type="dxa"/>
              <w:right w:w="100" w:type="dxa"/>
            </w:tcMar>
          </w:tcPr>
          <w:p w14:paraId="00C9E461" w14:textId="77777777" w:rsidR="007C4914" w:rsidRPr="0018306D" w:rsidRDefault="007C4914" w:rsidP="0018306D">
            <w:pPr>
              <w:spacing w:after="0" w:line="240" w:lineRule="auto"/>
              <w:rPr>
                <w:rFonts w:ascii="Times New Roman" w:hAnsi="Times New Roman" w:cs="Times New Roman"/>
                <w:sz w:val="20"/>
              </w:rPr>
            </w:pPr>
          </w:p>
        </w:tc>
      </w:tr>
      <w:tr w:rsidR="00955C45" w:rsidRPr="0018306D" w14:paraId="5EAAF3CA" w14:textId="77777777" w:rsidTr="00974DE7">
        <w:trPr>
          <w:trHeight w:val="20"/>
          <w:jc w:val="center"/>
        </w:trPr>
        <w:tc>
          <w:tcPr>
            <w:tcW w:w="510" w:type="dxa"/>
            <w:tcBorders>
              <w:bottom w:val="nil"/>
            </w:tcBorders>
            <w:shd w:val="clear" w:color="auto" w:fill="auto"/>
            <w:tcMar>
              <w:top w:w="0" w:type="dxa"/>
              <w:left w:w="100" w:type="dxa"/>
              <w:bottom w:w="0" w:type="dxa"/>
              <w:right w:w="100" w:type="dxa"/>
            </w:tcMar>
            <w:vAlign w:val="center"/>
          </w:tcPr>
          <w:p w14:paraId="440FADB6" w14:textId="77777777" w:rsidR="007C4914" w:rsidRPr="0018306D" w:rsidRDefault="007C4914" w:rsidP="00852D2A">
            <w:pPr>
              <w:pStyle w:val="NormalWeb"/>
              <w:ind w:firstLine="0"/>
              <w:jc w:val="center"/>
              <w:rPr>
                <w:sz w:val="20"/>
              </w:rPr>
            </w:pPr>
            <w:r w:rsidRPr="0018306D">
              <w:rPr>
                <w:sz w:val="20"/>
              </w:rPr>
              <w:t>1</w:t>
            </w:r>
          </w:p>
        </w:tc>
        <w:tc>
          <w:tcPr>
            <w:tcW w:w="923" w:type="dxa"/>
            <w:tcBorders>
              <w:bottom w:val="nil"/>
            </w:tcBorders>
            <w:shd w:val="clear" w:color="auto" w:fill="auto"/>
            <w:tcMar>
              <w:top w:w="0" w:type="dxa"/>
              <w:left w:w="100" w:type="dxa"/>
              <w:bottom w:w="0" w:type="dxa"/>
              <w:right w:w="100" w:type="dxa"/>
            </w:tcMar>
            <w:vAlign w:val="center"/>
          </w:tcPr>
          <w:p w14:paraId="2887E5B4" w14:textId="77777777" w:rsidR="007C4914" w:rsidRPr="0018306D" w:rsidRDefault="007C4914" w:rsidP="00BB5B62">
            <w:pPr>
              <w:pStyle w:val="NormalWeb"/>
              <w:ind w:left="-140" w:right="-129" w:firstLine="0"/>
              <w:jc w:val="center"/>
              <w:rPr>
                <w:sz w:val="20"/>
              </w:rPr>
            </w:pPr>
            <w:r w:rsidRPr="0018306D">
              <w:rPr>
                <w:sz w:val="20"/>
              </w:rPr>
              <w:t>Lập luận tăng cấp</w:t>
            </w:r>
          </w:p>
        </w:tc>
        <w:tc>
          <w:tcPr>
            <w:tcW w:w="1400" w:type="dxa"/>
            <w:tcBorders>
              <w:bottom w:val="nil"/>
            </w:tcBorders>
            <w:shd w:val="clear" w:color="auto" w:fill="auto"/>
            <w:tcMar>
              <w:top w:w="0" w:type="dxa"/>
              <w:left w:w="100" w:type="dxa"/>
              <w:bottom w:w="0" w:type="dxa"/>
              <w:right w:w="100" w:type="dxa"/>
            </w:tcMar>
            <w:vAlign w:val="center"/>
          </w:tcPr>
          <w:p w14:paraId="0083E1EB" w14:textId="77777777" w:rsidR="007C4914" w:rsidRPr="0018306D" w:rsidRDefault="007C4914" w:rsidP="001F77E8">
            <w:pPr>
              <w:spacing w:after="0" w:line="240" w:lineRule="auto"/>
              <w:jc w:val="center"/>
              <w:textAlignment w:val="top"/>
              <w:rPr>
                <w:rFonts w:ascii="Times New Roman" w:hAnsi="Times New Roman" w:cs="Times New Roman"/>
                <w:sz w:val="20"/>
              </w:rPr>
            </w:pPr>
          </w:p>
        </w:tc>
        <w:tc>
          <w:tcPr>
            <w:tcW w:w="527" w:type="dxa"/>
            <w:tcBorders>
              <w:bottom w:val="nil"/>
            </w:tcBorders>
            <w:shd w:val="clear" w:color="auto" w:fill="auto"/>
            <w:tcMar>
              <w:top w:w="0" w:type="dxa"/>
              <w:left w:w="100" w:type="dxa"/>
              <w:bottom w:w="0" w:type="dxa"/>
              <w:right w:w="100" w:type="dxa"/>
            </w:tcMar>
            <w:vAlign w:val="center"/>
          </w:tcPr>
          <w:p w14:paraId="5E7E9856" w14:textId="77777777" w:rsidR="007C4914" w:rsidRPr="0018306D" w:rsidRDefault="007C4914" w:rsidP="006662FB">
            <w:pPr>
              <w:pStyle w:val="NormalWeb"/>
              <w:ind w:firstLine="0"/>
              <w:jc w:val="center"/>
              <w:rPr>
                <w:sz w:val="20"/>
              </w:rPr>
            </w:pPr>
            <w:r w:rsidRPr="0018306D">
              <w:rPr>
                <w:sz w:val="20"/>
              </w:rPr>
              <w:t>9</w:t>
            </w:r>
          </w:p>
        </w:tc>
        <w:tc>
          <w:tcPr>
            <w:tcW w:w="583" w:type="dxa"/>
            <w:tcBorders>
              <w:bottom w:val="nil"/>
            </w:tcBorders>
            <w:shd w:val="clear" w:color="auto" w:fill="auto"/>
            <w:tcMar>
              <w:top w:w="0" w:type="dxa"/>
              <w:left w:w="100" w:type="dxa"/>
              <w:bottom w:w="0" w:type="dxa"/>
              <w:right w:w="100" w:type="dxa"/>
            </w:tcMar>
            <w:vAlign w:val="center"/>
          </w:tcPr>
          <w:p w14:paraId="39A6FC47" w14:textId="68287AED" w:rsidR="007C4914" w:rsidRPr="0018306D" w:rsidRDefault="006662FB" w:rsidP="00955C45">
            <w:pPr>
              <w:pStyle w:val="NormalWeb"/>
              <w:ind w:right="-85" w:firstLine="0"/>
              <w:jc w:val="center"/>
              <w:rPr>
                <w:sz w:val="20"/>
              </w:rPr>
            </w:pPr>
            <w:r>
              <w:rPr>
                <w:sz w:val="20"/>
              </w:rPr>
              <w:t>2,</w:t>
            </w:r>
            <w:r w:rsidR="007C4914" w:rsidRPr="0018306D">
              <w:rPr>
                <w:sz w:val="20"/>
              </w:rPr>
              <w:t>79</w:t>
            </w:r>
          </w:p>
        </w:tc>
        <w:tc>
          <w:tcPr>
            <w:tcW w:w="1884" w:type="dxa"/>
            <w:tcBorders>
              <w:bottom w:val="nil"/>
            </w:tcBorders>
            <w:shd w:val="clear" w:color="auto" w:fill="auto"/>
            <w:tcMar>
              <w:top w:w="0" w:type="dxa"/>
              <w:left w:w="100" w:type="dxa"/>
              <w:bottom w:w="0" w:type="dxa"/>
              <w:right w:w="100" w:type="dxa"/>
            </w:tcMar>
            <w:vAlign w:val="center"/>
          </w:tcPr>
          <w:p w14:paraId="7CA5FD13" w14:textId="52CE2C04" w:rsidR="007C4914" w:rsidRPr="0018306D" w:rsidRDefault="007C4914" w:rsidP="00974DE7">
            <w:pPr>
              <w:pStyle w:val="NormalWeb"/>
              <w:ind w:left="-30" w:firstLine="0"/>
              <w:jc w:val="left"/>
              <w:rPr>
                <w:sz w:val="20"/>
              </w:rPr>
            </w:pPr>
            <w:r w:rsidRPr="0018306D">
              <w:rPr>
                <w:sz w:val="20"/>
              </w:rPr>
              <w:t>không chua, chát-&gt; chát hơn </w:t>
            </w:r>
          </w:p>
        </w:tc>
        <w:tc>
          <w:tcPr>
            <w:tcW w:w="2879" w:type="dxa"/>
            <w:tcBorders>
              <w:bottom w:val="nil"/>
            </w:tcBorders>
            <w:shd w:val="clear" w:color="auto" w:fill="auto"/>
            <w:tcMar>
              <w:top w:w="0" w:type="dxa"/>
              <w:left w:w="100" w:type="dxa"/>
              <w:bottom w:w="0" w:type="dxa"/>
              <w:right w:w="100" w:type="dxa"/>
            </w:tcMar>
          </w:tcPr>
          <w:p w14:paraId="06EAC9C0" w14:textId="77777777" w:rsidR="007C4914" w:rsidRPr="00356117" w:rsidRDefault="007C4914" w:rsidP="00356117">
            <w:pPr>
              <w:pStyle w:val="NormalWeb"/>
              <w:ind w:left="-109" w:firstLine="0"/>
              <w:rPr>
                <w:spacing w:val="-5"/>
                <w:sz w:val="20"/>
              </w:rPr>
            </w:pPr>
            <w:r w:rsidRPr="00356117">
              <w:rPr>
                <w:spacing w:val="-5"/>
                <w:sz w:val="20"/>
              </w:rPr>
              <w:t>Quả chanh non không chua mà chát,</w:t>
            </w:r>
          </w:p>
          <w:p w14:paraId="784A8A5C" w14:textId="77777777" w:rsidR="007C4914" w:rsidRPr="0018306D" w:rsidRDefault="007C4914" w:rsidP="00356117">
            <w:pPr>
              <w:pStyle w:val="NormalWeb"/>
              <w:ind w:left="-109" w:firstLine="0"/>
              <w:rPr>
                <w:sz w:val="20"/>
              </w:rPr>
            </w:pPr>
            <w:r w:rsidRPr="00356117">
              <w:rPr>
                <w:spacing w:val="-5"/>
                <w:sz w:val="20"/>
              </w:rPr>
              <w:t>Lòng người hiểm ác chát hơn chanh.</w:t>
            </w:r>
          </w:p>
        </w:tc>
      </w:tr>
      <w:tr w:rsidR="00955C45" w:rsidRPr="0018306D" w14:paraId="4E88A10F" w14:textId="77777777" w:rsidTr="00974DE7">
        <w:trPr>
          <w:trHeight w:val="20"/>
          <w:jc w:val="center"/>
        </w:trPr>
        <w:tc>
          <w:tcPr>
            <w:tcW w:w="510" w:type="dxa"/>
            <w:vMerge w:val="restart"/>
            <w:tcBorders>
              <w:top w:val="nil"/>
              <w:bottom w:val="nil"/>
            </w:tcBorders>
            <w:shd w:val="clear" w:color="auto" w:fill="auto"/>
            <w:tcMar>
              <w:top w:w="0" w:type="dxa"/>
              <w:left w:w="100" w:type="dxa"/>
              <w:bottom w:w="0" w:type="dxa"/>
              <w:right w:w="100" w:type="dxa"/>
            </w:tcMar>
            <w:vAlign w:val="center"/>
          </w:tcPr>
          <w:p w14:paraId="3A57C395" w14:textId="46F2E8AB" w:rsidR="007C4914" w:rsidRPr="0018306D" w:rsidRDefault="007C4914" w:rsidP="00852D2A">
            <w:pPr>
              <w:pStyle w:val="NormalWeb"/>
              <w:ind w:firstLine="0"/>
              <w:jc w:val="center"/>
              <w:rPr>
                <w:sz w:val="20"/>
              </w:rPr>
            </w:pPr>
            <w:r w:rsidRPr="0018306D">
              <w:rPr>
                <w:sz w:val="20"/>
              </w:rPr>
              <w:t>2</w:t>
            </w:r>
          </w:p>
        </w:tc>
        <w:tc>
          <w:tcPr>
            <w:tcW w:w="923" w:type="dxa"/>
            <w:vMerge w:val="restart"/>
            <w:tcBorders>
              <w:top w:val="nil"/>
              <w:bottom w:val="nil"/>
            </w:tcBorders>
            <w:shd w:val="clear" w:color="auto" w:fill="auto"/>
            <w:tcMar>
              <w:top w:w="0" w:type="dxa"/>
              <w:left w:w="100" w:type="dxa"/>
              <w:bottom w:w="0" w:type="dxa"/>
              <w:right w:w="100" w:type="dxa"/>
            </w:tcMar>
            <w:vAlign w:val="center"/>
          </w:tcPr>
          <w:p w14:paraId="53F6FBD3" w14:textId="77777777" w:rsidR="007C4914" w:rsidRPr="00827CD2" w:rsidRDefault="007C4914" w:rsidP="00BB5B62">
            <w:pPr>
              <w:pStyle w:val="NormalWeb"/>
              <w:ind w:left="-140" w:right="-129" w:firstLine="0"/>
              <w:jc w:val="center"/>
              <w:rPr>
                <w:spacing w:val="0"/>
                <w:sz w:val="20"/>
              </w:rPr>
            </w:pPr>
            <w:r w:rsidRPr="00827CD2">
              <w:rPr>
                <w:spacing w:val="0"/>
                <w:sz w:val="20"/>
              </w:rPr>
              <w:t xml:space="preserve">Lập luận </w:t>
            </w:r>
            <w:r w:rsidRPr="00827CD2">
              <w:rPr>
                <w:spacing w:val="-4"/>
                <w:sz w:val="20"/>
              </w:rPr>
              <w:t>tương đồng</w:t>
            </w:r>
          </w:p>
        </w:tc>
        <w:tc>
          <w:tcPr>
            <w:tcW w:w="1400" w:type="dxa"/>
            <w:tcBorders>
              <w:top w:val="nil"/>
              <w:bottom w:val="nil"/>
            </w:tcBorders>
            <w:shd w:val="clear" w:color="auto" w:fill="auto"/>
            <w:tcMar>
              <w:top w:w="0" w:type="dxa"/>
              <w:left w:w="100" w:type="dxa"/>
              <w:bottom w:w="0" w:type="dxa"/>
              <w:right w:w="100" w:type="dxa"/>
            </w:tcMar>
            <w:vAlign w:val="center"/>
          </w:tcPr>
          <w:p w14:paraId="4527BF8B" w14:textId="77777777" w:rsidR="007C4914" w:rsidRPr="0018306D" w:rsidRDefault="007C4914" w:rsidP="001F77E8">
            <w:pPr>
              <w:pStyle w:val="NormalWeb"/>
              <w:ind w:firstLine="0"/>
              <w:jc w:val="center"/>
              <w:rPr>
                <w:sz w:val="20"/>
              </w:rPr>
            </w:pPr>
            <w:r w:rsidRPr="0018306D">
              <w:rPr>
                <w:sz w:val="20"/>
              </w:rPr>
              <w:t>Tạo kết luận đồng hướng</w:t>
            </w:r>
          </w:p>
        </w:tc>
        <w:tc>
          <w:tcPr>
            <w:tcW w:w="527" w:type="dxa"/>
            <w:tcBorders>
              <w:top w:val="nil"/>
              <w:bottom w:val="nil"/>
            </w:tcBorders>
            <w:shd w:val="clear" w:color="auto" w:fill="auto"/>
            <w:tcMar>
              <w:top w:w="0" w:type="dxa"/>
              <w:left w:w="100" w:type="dxa"/>
              <w:bottom w:w="0" w:type="dxa"/>
              <w:right w:w="100" w:type="dxa"/>
            </w:tcMar>
            <w:vAlign w:val="center"/>
          </w:tcPr>
          <w:p w14:paraId="20EC14EF" w14:textId="77777777" w:rsidR="007C4914" w:rsidRPr="0018306D" w:rsidRDefault="007C4914" w:rsidP="006662FB">
            <w:pPr>
              <w:pStyle w:val="NormalWeb"/>
              <w:ind w:firstLine="0"/>
              <w:jc w:val="center"/>
              <w:rPr>
                <w:sz w:val="20"/>
              </w:rPr>
            </w:pPr>
            <w:r w:rsidRPr="0018306D">
              <w:rPr>
                <w:sz w:val="20"/>
              </w:rPr>
              <w:t>10</w:t>
            </w:r>
          </w:p>
        </w:tc>
        <w:tc>
          <w:tcPr>
            <w:tcW w:w="583" w:type="dxa"/>
            <w:tcBorders>
              <w:top w:val="nil"/>
              <w:bottom w:val="nil"/>
            </w:tcBorders>
            <w:shd w:val="clear" w:color="auto" w:fill="auto"/>
            <w:tcMar>
              <w:top w:w="0" w:type="dxa"/>
              <w:left w:w="100" w:type="dxa"/>
              <w:bottom w:w="0" w:type="dxa"/>
              <w:right w:w="100" w:type="dxa"/>
            </w:tcMar>
            <w:vAlign w:val="center"/>
          </w:tcPr>
          <w:p w14:paraId="1BEBDBB5" w14:textId="26404FE5" w:rsidR="007C4914" w:rsidRPr="0018306D" w:rsidRDefault="006662FB" w:rsidP="006662FB">
            <w:pPr>
              <w:pStyle w:val="NormalWeb"/>
              <w:ind w:firstLine="0"/>
              <w:jc w:val="center"/>
              <w:rPr>
                <w:sz w:val="20"/>
              </w:rPr>
            </w:pPr>
            <w:r>
              <w:rPr>
                <w:sz w:val="20"/>
              </w:rPr>
              <w:t>3,</w:t>
            </w:r>
            <w:r w:rsidR="007C4914" w:rsidRPr="0018306D">
              <w:rPr>
                <w:sz w:val="20"/>
              </w:rPr>
              <w:t>1</w:t>
            </w:r>
          </w:p>
        </w:tc>
        <w:tc>
          <w:tcPr>
            <w:tcW w:w="1884" w:type="dxa"/>
            <w:tcBorders>
              <w:top w:val="nil"/>
              <w:bottom w:val="nil"/>
            </w:tcBorders>
            <w:shd w:val="clear" w:color="auto" w:fill="auto"/>
            <w:tcMar>
              <w:top w:w="0" w:type="dxa"/>
              <w:left w:w="100" w:type="dxa"/>
              <w:bottom w:w="0" w:type="dxa"/>
              <w:right w:w="100" w:type="dxa"/>
            </w:tcMar>
          </w:tcPr>
          <w:p w14:paraId="42588226" w14:textId="77777777" w:rsidR="007C4914" w:rsidRPr="00B92CED" w:rsidRDefault="007C4914" w:rsidP="00974DE7">
            <w:pPr>
              <w:pStyle w:val="NormalWeb"/>
              <w:ind w:left="-30" w:firstLine="0"/>
              <w:rPr>
                <w:spacing w:val="-4"/>
                <w:sz w:val="20"/>
              </w:rPr>
            </w:pPr>
            <w:r w:rsidRPr="00B92CED">
              <w:rPr>
                <w:spacing w:val="-10"/>
                <w:sz w:val="20"/>
              </w:rPr>
              <w:t>Con cóc là cậu ông trời</w:t>
            </w:r>
            <w:r w:rsidRPr="00B92CED">
              <w:rPr>
                <w:spacing w:val="-4"/>
                <w:sz w:val="20"/>
              </w:rPr>
              <w:t>,</w:t>
            </w:r>
          </w:p>
          <w:p w14:paraId="5885CC03" w14:textId="77777777" w:rsidR="007C4914" w:rsidRPr="0018306D" w:rsidRDefault="007C4914" w:rsidP="00974DE7">
            <w:pPr>
              <w:pStyle w:val="NormalWeb"/>
              <w:ind w:left="-30" w:firstLine="0"/>
              <w:rPr>
                <w:sz w:val="20"/>
              </w:rPr>
            </w:pPr>
            <w:r w:rsidRPr="00B92CED">
              <w:rPr>
                <w:spacing w:val="-2"/>
                <w:sz w:val="20"/>
              </w:rPr>
              <w:t>Còn em là… của anh</w:t>
            </w:r>
          </w:p>
        </w:tc>
        <w:tc>
          <w:tcPr>
            <w:tcW w:w="2879" w:type="dxa"/>
            <w:tcBorders>
              <w:top w:val="nil"/>
              <w:bottom w:val="nil"/>
            </w:tcBorders>
            <w:shd w:val="clear" w:color="auto" w:fill="auto"/>
            <w:tcMar>
              <w:top w:w="0" w:type="dxa"/>
              <w:left w:w="100" w:type="dxa"/>
              <w:bottom w:w="0" w:type="dxa"/>
              <w:right w:w="100" w:type="dxa"/>
            </w:tcMar>
          </w:tcPr>
          <w:p w14:paraId="1FF0719F" w14:textId="77777777" w:rsidR="007C4914" w:rsidRPr="0018306D" w:rsidRDefault="007C4914" w:rsidP="00356117">
            <w:pPr>
              <w:pStyle w:val="NormalWeb"/>
              <w:ind w:left="-109" w:firstLine="0"/>
              <w:rPr>
                <w:sz w:val="20"/>
              </w:rPr>
            </w:pPr>
            <w:r w:rsidRPr="0018306D">
              <w:rPr>
                <w:sz w:val="20"/>
              </w:rPr>
              <w:t>Con cóc là cậu ông trời,</w:t>
            </w:r>
          </w:p>
          <w:p w14:paraId="6643B521" w14:textId="77777777" w:rsidR="007C4914" w:rsidRPr="00B92CED" w:rsidRDefault="007C4914" w:rsidP="00356117">
            <w:pPr>
              <w:pStyle w:val="NormalWeb"/>
              <w:ind w:left="-109" w:firstLine="0"/>
              <w:rPr>
                <w:spacing w:val="-4"/>
                <w:sz w:val="20"/>
              </w:rPr>
            </w:pPr>
            <w:r w:rsidRPr="00B92CED">
              <w:rPr>
                <w:spacing w:val="-4"/>
                <w:sz w:val="20"/>
              </w:rPr>
              <w:t>Còn em là cả cuộc đời của anh.</w:t>
            </w:r>
          </w:p>
        </w:tc>
      </w:tr>
      <w:tr w:rsidR="00955C45" w:rsidRPr="0018306D" w14:paraId="325D0952" w14:textId="77777777" w:rsidTr="00974DE7">
        <w:trPr>
          <w:trHeight w:val="20"/>
          <w:jc w:val="center"/>
        </w:trPr>
        <w:tc>
          <w:tcPr>
            <w:tcW w:w="510" w:type="dxa"/>
            <w:vMerge/>
            <w:tcBorders>
              <w:top w:val="nil"/>
            </w:tcBorders>
            <w:shd w:val="clear" w:color="auto" w:fill="auto"/>
            <w:tcMar>
              <w:top w:w="0" w:type="dxa"/>
              <w:left w:w="100" w:type="dxa"/>
              <w:bottom w:w="0" w:type="dxa"/>
              <w:right w:w="100" w:type="dxa"/>
            </w:tcMar>
          </w:tcPr>
          <w:p w14:paraId="6A978FC4" w14:textId="77777777" w:rsidR="007C4914" w:rsidRPr="0018306D" w:rsidRDefault="007C4914" w:rsidP="0018306D">
            <w:pPr>
              <w:spacing w:after="0" w:line="240" w:lineRule="auto"/>
              <w:rPr>
                <w:rFonts w:ascii="Times New Roman" w:hAnsi="Times New Roman" w:cs="Times New Roman"/>
                <w:sz w:val="20"/>
              </w:rPr>
            </w:pPr>
          </w:p>
        </w:tc>
        <w:tc>
          <w:tcPr>
            <w:tcW w:w="923" w:type="dxa"/>
            <w:vMerge/>
            <w:tcBorders>
              <w:top w:val="nil"/>
            </w:tcBorders>
            <w:shd w:val="clear" w:color="auto" w:fill="auto"/>
            <w:tcMar>
              <w:top w:w="0" w:type="dxa"/>
              <w:left w:w="100" w:type="dxa"/>
              <w:bottom w:w="0" w:type="dxa"/>
              <w:right w:w="100" w:type="dxa"/>
            </w:tcMar>
            <w:vAlign w:val="center"/>
          </w:tcPr>
          <w:p w14:paraId="537351CE" w14:textId="77777777" w:rsidR="007C4914" w:rsidRPr="0018306D" w:rsidRDefault="007C4914" w:rsidP="001F77E8">
            <w:pPr>
              <w:spacing w:after="0" w:line="240" w:lineRule="auto"/>
              <w:jc w:val="center"/>
              <w:rPr>
                <w:rFonts w:ascii="Times New Roman" w:hAnsi="Times New Roman" w:cs="Times New Roman"/>
                <w:sz w:val="20"/>
              </w:rPr>
            </w:pPr>
          </w:p>
        </w:tc>
        <w:tc>
          <w:tcPr>
            <w:tcW w:w="1400" w:type="dxa"/>
            <w:tcBorders>
              <w:top w:val="nil"/>
            </w:tcBorders>
            <w:shd w:val="clear" w:color="auto" w:fill="auto"/>
            <w:tcMar>
              <w:top w:w="0" w:type="dxa"/>
              <w:left w:w="100" w:type="dxa"/>
              <w:bottom w:w="0" w:type="dxa"/>
              <w:right w:w="100" w:type="dxa"/>
            </w:tcMar>
            <w:vAlign w:val="center"/>
          </w:tcPr>
          <w:p w14:paraId="0A16327E" w14:textId="77777777" w:rsidR="007C4914" w:rsidRPr="00730A73" w:rsidRDefault="007C4914" w:rsidP="00730A73">
            <w:pPr>
              <w:pStyle w:val="NormalWeb"/>
              <w:ind w:firstLine="0"/>
              <w:rPr>
                <w:spacing w:val="-2"/>
                <w:sz w:val="20"/>
              </w:rPr>
            </w:pPr>
            <w:r w:rsidRPr="00730A73">
              <w:rPr>
                <w:spacing w:val="-2"/>
                <w:sz w:val="20"/>
              </w:rPr>
              <w:t>Tạo kết luận nghịch hướng qua bước suy luận trung gian</w:t>
            </w:r>
          </w:p>
        </w:tc>
        <w:tc>
          <w:tcPr>
            <w:tcW w:w="527" w:type="dxa"/>
            <w:tcBorders>
              <w:top w:val="nil"/>
            </w:tcBorders>
            <w:shd w:val="clear" w:color="auto" w:fill="auto"/>
            <w:tcMar>
              <w:top w:w="0" w:type="dxa"/>
              <w:left w:w="100" w:type="dxa"/>
              <w:bottom w:w="0" w:type="dxa"/>
              <w:right w:w="100" w:type="dxa"/>
            </w:tcMar>
            <w:vAlign w:val="center"/>
          </w:tcPr>
          <w:p w14:paraId="109BB968" w14:textId="77777777" w:rsidR="007C4914" w:rsidRPr="0018306D" w:rsidRDefault="007C4914" w:rsidP="006662FB">
            <w:pPr>
              <w:pStyle w:val="NormalWeb"/>
              <w:ind w:firstLine="0"/>
              <w:jc w:val="center"/>
              <w:rPr>
                <w:sz w:val="20"/>
              </w:rPr>
            </w:pPr>
            <w:r w:rsidRPr="0018306D">
              <w:rPr>
                <w:sz w:val="20"/>
              </w:rPr>
              <w:t>6</w:t>
            </w:r>
          </w:p>
        </w:tc>
        <w:tc>
          <w:tcPr>
            <w:tcW w:w="583" w:type="dxa"/>
            <w:tcBorders>
              <w:top w:val="nil"/>
            </w:tcBorders>
            <w:shd w:val="clear" w:color="auto" w:fill="auto"/>
            <w:tcMar>
              <w:top w:w="0" w:type="dxa"/>
              <w:left w:w="100" w:type="dxa"/>
              <w:bottom w:w="0" w:type="dxa"/>
              <w:right w:w="100" w:type="dxa"/>
            </w:tcMar>
            <w:vAlign w:val="center"/>
          </w:tcPr>
          <w:p w14:paraId="41249602" w14:textId="3671F1EB" w:rsidR="007C4914" w:rsidRPr="0018306D" w:rsidRDefault="006662FB" w:rsidP="006662FB">
            <w:pPr>
              <w:pStyle w:val="NormalWeb"/>
              <w:ind w:firstLine="0"/>
              <w:jc w:val="center"/>
              <w:rPr>
                <w:sz w:val="20"/>
              </w:rPr>
            </w:pPr>
            <w:r>
              <w:rPr>
                <w:sz w:val="20"/>
              </w:rPr>
              <w:t>1,</w:t>
            </w:r>
            <w:r w:rsidR="007C4914" w:rsidRPr="0018306D">
              <w:rPr>
                <w:sz w:val="20"/>
              </w:rPr>
              <w:t>86</w:t>
            </w:r>
          </w:p>
        </w:tc>
        <w:tc>
          <w:tcPr>
            <w:tcW w:w="1884" w:type="dxa"/>
            <w:tcBorders>
              <w:top w:val="nil"/>
            </w:tcBorders>
            <w:shd w:val="clear" w:color="auto" w:fill="auto"/>
            <w:tcMar>
              <w:top w:w="0" w:type="dxa"/>
              <w:left w:w="100" w:type="dxa"/>
              <w:bottom w:w="0" w:type="dxa"/>
              <w:right w:w="100" w:type="dxa"/>
            </w:tcMar>
          </w:tcPr>
          <w:p w14:paraId="339BB2A7" w14:textId="77777777" w:rsidR="007C4914" w:rsidRPr="0018306D" w:rsidRDefault="007C4914" w:rsidP="00974DE7">
            <w:pPr>
              <w:pStyle w:val="NormalWeb"/>
              <w:ind w:left="-30" w:firstLine="0"/>
              <w:rPr>
                <w:sz w:val="20"/>
              </w:rPr>
            </w:pPr>
            <w:r w:rsidRPr="0018306D">
              <w:rPr>
                <w:sz w:val="20"/>
              </w:rPr>
              <w:t>Em yêu anh như cây yêu lá</w:t>
            </w:r>
          </w:p>
          <w:p w14:paraId="77218808" w14:textId="77777777" w:rsidR="007C4914" w:rsidRPr="0018306D" w:rsidRDefault="007C4914" w:rsidP="00974DE7">
            <w:pPr>
              <w:pStyle w:val="NormalWeb"/>
              <w:ind w:left="-30" w:firstLine="0"/>
              <w:rPr>
                <w:sz w:val="20"/>
              </w:rPr>
            </w:pPr>
            <w:r w:rsidRPr="0018306D">
              <w:rPr>
                <w:sz w:val="20"/>
              </w:rPr>
              <w:t>Nhưng có cây nào một lá đâu anh.</w:t>
            </w:r>
          </w:p>
        </w:tc>
        <w:tc>
          <w:tcPr>
            <w:tcW w:w="2879" w:type="dxa"/>
            <w:tcBorders>
              <w:top w:val="nil"/>
            </w:tcBorders>
            <w:shd w:val="clear" w:color="auto" w:fill="auto"/>
            <w:tcMar>
              <w:top w:w="0" w:type="dxa"/>
              <w:left w:w="100" w:type="dxa"/>
              <w:bottom w:w="0" w:type="dxa"/>
              <w:right w:w="100" w:type="dxa"/>
            </w:tcMar>
            <w:vAlign w:val="center"/>
          </w:tcPr>
          <w:p w14:paraId="5C6C932A" w14:textId="77777777" w:rsidR="007C4914" w:rsidRPr="0018306D" w:rsidRDefault="007C4914" w:rsidP="00356117">
            <w:pPr>
              <w:pStyle w:val="NormalWeb"/>
              <w:ind w:left="-109" w:firstLine="0"/>
              <w:rPr>
                <w:sz w:val="20"/>
              </w:rPr>
            </w:pPr>
            <w:r w:rsidRPr="0018306D">
              <w:rPr>
                <w:sz w:val="20"/>
              </w:rPr>
              <w:t>Em yêu anh như cây yêu lá</w:t>
            </w:r>
          </w:p>
          <w:p w14:paraId="4C56A0A0" w14:textId="77777777" w:rsidR="007C4914" w:rsidRPr="00730A73" w:rsidRDefault="007C4914" w:rsidP="00356117">
            <w:pPr>
              <w:pStyle w:val="NormalWeb"/>
              <w:ind w:left="-109" w:firstLine="0"/>
              <w:rPr>
                <w:spacing w:val="0"/>
                <w:sz w:val="20"/>
              </w:rPr>
            </w:pPr>
            <w:r w:rsidRPr="00356117">
              <w:rPr>
                <w:spacing w:val="-5"/>
                <w:sz w:val="20"/>
              </w:rPr>
              <w:t>Nhưng có cây nào một lá đâu anh</w:t>
            </w:r>
            <w:r w:rsidRPr="00730A73">
              <w:rPr>
                <w:spacing w:val="0"/>
                <w:sz w:val="20"/>
              </w:rPr>
              <w:t>.</w:t>
            </w:r>
          </w:p>
        </w:tc>
      </w:tr>
    </w:tbl>
    <w:p w14:paraId="363B578C" w14:textId="1324AE2D" w:rsidR="007C4914" w:rsidRPr="00742349" w:rsidRDefault="007C4914" w:rsidP="00742349">
      <w:pPr>
        <w:pStyle w:val="NormalWeb"/>
        <w:spacing w:before="120"/>
        <w:rPr>
          <w:shd w:val="clear" w:color="auto" w:fill="FFFFFF"/>
        </w:rPr>
      </w:pPr>
      <w:r w:rsidRPr="00742349">
        <w:rPr>
          <w:shd w:val="clear" w:color="auto" w:fill="FFFFFF"/>
        </w:rPr>
        <w:t>Kết quả khảo sát cho thấy người dùng TikTok là sinh viên ưa thích sử dụng các cách nói trực tiếp không cần lập luận hoặc cấu trúc lập luận đơn giản. Kết luận tương đồng thường được sử dụng để đưa ra nhận định, quan điểm của bài viết một cách nhất quán và trực tiếp. N</w:t>
      </w:r>
      <w:r w:rsidRPr="00742349">
        <w:t xml:space="preserve">gôn ngữ trong những caption, video trên trang mạng TikTok có cách tổ chức kết cấu lập luận linh hoạt </w:t>
      </w:r>
      <w:r w:rsidRPr="00742349">
        <w:lastRenderedPageBreak/>
        <w:t>gồm: tổ chức lập luận tăng cấp và tổ chức lập luận tương đồng. Tổ chức lập luận tăng cấp thư</w:t>
      </w:r>
      <w:r w:rsidR="008B3B31">
        <w:t>ờ</w:t>
      </w:r>
      <w:r w:rsidRPr="00742349">
        <w:t>ng có kiểu cấu tạo ít nhất hai vế câu. Trong đó, vế thứ nhất/ phát ngôn thứ nhất là cơ sở đòn bẩy, vế thứ hai/ phát ngôn thứ hai… sẽ được nâng lên về thang độ. Ở ví dụ trên</w:t>
      </w:r>
      <w:r w:rsidR="00745E63">
        <w:t>,</w:t>
      </w:r>
      <w:r w:rsidRPr="00742349">
        <w:t xml:space="preserve"> ta có thang độ tăng cấp lập luận như sau: chua (</w:t>
      </w:r>
      <w:r w:rsidRPr="00742349">
        <w:rPr>
          <w:i/>
          <w:iCs/>
        </w:rPr>
        <w:t>chanh</w:t>
      </w:r>
      <w:r w:rsidRPr="00742349">
        <w:t>)</w:t>
      </w:r>
      <w:r w:rsidR="00745E63">
        <w:t xml:space="preserve"> </w:t>
      </w:r>
      <w:r w:rsidRPr="00742349">
        <w:t>-&gt; chát (</w:t>
      </w:r>
      <w:r w:rsidRPr="00742349">
        <w:rPr>
          <w:i/>
          <w:iCs/>
        </w:rPr>
        <w:t>chanh</w:t>
      </w:r>
      <w:r w:rsidRPr="00742349">
        <w:t>)</w:t>
      </w:r>
      <w:r w:rsidR="00745E63">
        <w:t xml:space="preserve"> </w:t>
      </w:r>
      <w:r w:rsidRPr="00742349">
        <w:t>-&gt; chát hơn (</w:t>
      </w:r>
      <w:r w:rsidRPr="00742349">
        <w:rPr>
          <w:i/>
          <w:iCs/>
        </w:rPr>
        <w:t>lòng người</w:t>
      </w:r>
      <w:r w:rsidRPr="00742349">
        <w:t>). </w:t>
      </w:r>
    </w:p>
    <w:p w14:paraId="1D9A57A6" w14:textId="410329CF" w:rsidR="007C4914" w:rsidRPr="00742349" w:rsidRDefault="007C4914" w:rsidP="009248C4">
      <w:pPr>
        <w:pStyle w:val="NormalWeb"/>
        <w:rPr>
          <w:shd w:val="clear" w:color="auto" w:fill="FFFFFF"/>
        </w:rPr>
      </w:pPr>
      <w:r w:rsidRPr="00626D5C">
        <w:t>Cách thức tổ chức lập luận tương đồng trong các caption, video gồm có 02 hình thức: lập luận tạo kết luận đồng hướng và lập luận tạo kết luận nghịch hướng. Có thể thấy, kết luận tương đồng được sử dụng nhiều hơn (chiếm tỉ lệ 3</w:t>
      </w:r>
      <w:r w:rsidR="00745E63" w:rsidRPr="00626D5C">
        <w:t>,</w:t>
      </w:r>
      <w:r w:rsidRPr="00626D5C">
        <w:t>1%), trong khi đó</w:t>
      </w:r>
      <w:r w:rsidR="00745E63" w:rsidRPr="00626D5C">
        <w:t>,</w:t>
      </w:r>
      <w:r w:rsidRPr="00626D5C">
        <w:t xml:space="preserve"> kết luận nghịch hướng qua bước suy luận trung gian ít khi được dùng (chiếm tỉ lệ 1</w:t>
      </w:r>
      <w:r w:rsidR="00745E63" w:rsidRPr="00626D5C">
        <w:t>,</w:t>
      </w:r>
      <w:r w:rsidRPr="00626D5C">
        <w:t xml:space="preserve">86%). </w:t>
      </w:r>
      <w:r w:rsidRPr="00626D5C">
        <w:rPr>
          <w:shd w:val="clear" w:color="auto" w:fill="FFFFFF"/>
        </w:rPr>
        <w:t>Lập luận tạo kết luận đồng hướng là quá trình sử dụng lí lẽ, chứng cứ để hỗ trợ một quan điểm cụ thể, dẫn đến một kết luận hoặc nhận định tương tự. Ví dụ: “Con cóc là cậu ông trời, còn em là cả cuộc đời của anh”. Bằng cách đưa ra hình ảnh so sánh sóng đôi: vai trò của con cóc với ông trời (là “cậu”) tương ứng với em</w:t>
      </w:r>
      <w:r w:rsidR="005C3BC8" w:rsidRPr="00626D5C">
        <w:rPr>
          <w:shd w:val="clear" w:color="auto" w:fill="FFFFFF"/>
        </w:rPr>
        <w:t xml:space="preserve"> </w:t>
      </w:r>
      <w:r w:rsidRPr="00626D5C">
        <w:rPr>
          <w:shd w:val="clear" w:color="auto" w:fill="FFFFFF"/>
        </w:rPr>
        <w:t xml:space="preserve">- cả cuộc đời của anh. Phát ngôn tạo ra một kết cấu tương đồng giữa hai thực thể khác biệt. Điều này nhấn mạnh sự quan trọng, sức mạnh và ý nghĩa của em trong cuộc sống của người nói, như cách mà con cóc có thể đại diện cho một sức mạnh to lớn và uy quyền. Lập luận tạo kết luận nghịch hướng là một phương pháp lập luận trong đó các tuyên bố hoặc giả thuyết được đặt ra để dẫn đến một kết luận ngược lại hoặc trái ngược với ý kiến ​​ban đầu hoặc suy luận hiển nhiên. Ví dụ về một caption trên TikTok: "Cuộc sống không phải lúc nào cũng hoàn hảo, nhưng những thất bại chính là bước đệm cho thành công. Nhưng đôi khi, thất bại không chỉ là bước đệm mà còn là một cản trở không thể vượt qua, khiến bạn mất lòng tin vào bản thân”. Trong ví dụ này, người sử dụng TikTok đặt ra một tuyên bố rằng: </w:t>
      </w:r>
      <w:r w:rsidRPr="00626D5C">
        <w:rPr>
          <w:i/>
          <w:iCs/>
          <w:shd w:val="clear" w:color="auto" w:fill="FFFFFF"/>
        </w:rPr>
        <w:t>thất bại là bước đệm cho thành công</w:t>
      </w:r>
      <w:r w:rsidRPr="00626D5C">
        <w:rPr>
          <w:shd w:val="clear" w:color="auto" w:fill="FFFFFF"/>
        </w:rPr>
        <w:t>, đề xuất một quan điểm tích cực. Tuy nhiên, lập luận nghịch hướng làm nổi bật một quan điểm phản biện, cho thấy rằng thất bại không phải tất yếu dẫn đến thành công và có thể gây ra những hậu quả tiêu cực</w:t>
      </w:r>
      <w:r w:rsidRPr="00742349">
        <w:rPr>
          <w:shd w:val="clear" w:color="auto" w:fill="FFFFFF"/>
        </w:rPr>
        <w:t xml:space="preserve">. </w:t>
      </w:r>
    </w:p>
    <w:p w14:paraId="45214136" w14:textId="0064CB07" w:rsidR="007C4914" w:rsidRPr="00742349" w:rsidRDefault="007C4914" w:rsidP="009248C4">
      <w:pPr>
        <w:pStyle w:val="NormalWeb"/>
        <w:rPr>
          <w:shd w:val="clear" w:color="auto" w:fill="FFFFFF"/>
        </w:rPr>
      </w:pPr>
      <w:r w:rsidRPr="00742349">
        <w:rPr>
          <w:shd w:val="clear" w:color="auto" w:fill="FFFFFF"/>
        </w:rPr>
        <w:t>Khi nói về tình yêu, người dùng TikTok có câu nói: “</w:t>
      </w:r>
      <w:r w:rsidRPr="00742349">
        <w:t>Em yêu anh như cây yêu lá</w:t>
      </w:r>
      <w:r w:rsidRPr="00742349">
        <w:rPr>
          <w:shd w:val="clear" w:color="auto" w:fill="FFFFFF"/>
        </w:rPr>
        <w:t xml:space="preserve">, </w:t>
      </w:r>
      <w:r w:rsidRPr="00742349">
        <w:t>Nhưng có cây nào một lá đâu anh”.</w:t>
      </w:r>
      <w:r w:rsidRPr="00742349">
        <w:rPr>
          <w:shd w:val="clear" w:color="auto" w:fill="FFFFFF"/>
        </w:rPr>
        <w:t xml:space="preserve"> </w:t>
      </w:r>
      <w:r w:rsidRPr="00742349">
        <w:t>Dòng đầu trong câu nói trên có sử dụng biện pháp tu từ so sánh (tình yêu của em với anh cũng giống như tình cây với lá). Điều này thể hiện sự gắn bó khăng khít tương đồng, gợi lên sự ca ngợi về tấm chân tình. Tuy nhiên, đến dòng thứ 2, với kết tử “nhưng” đã tạo nên một lập luận nghịch hướng. Hoá ra, người nói không có ý định nói về tấm chân tình kia, người nói đã tạo ra sự bất ngờ khi đưa ra hình ảnh thực tế “có cây nào một lá đâu”. Cấu trúc “có… đâu” trong tiếng Việt là một cấu trúc phủ định bác bỏ. Bác bỏ về tấm lòng thuỷ chung son sắt gợi ra sự hài hước, hóm hỉnh của sinh viên khi nhìn nhận về tình yêu.</w:t>
      </w:r>
    </w:p>
    <w:p w14:paraId="27CFA084" w14:textId="77777777" w:rsidR="007C4914" w:rsidRPr="00742349" w:rsidRDefault="007C4914" w:rsidP="00742349">
      <w:pPr>
        <w:pStyle w:val="NormalWeb"/>
        <w:spacing w:before="120" w:after="120"/>
        <w:ind w:firstLine="0"/>
        <w:rPr>
          <w:b/>
        </w:rPr>
      </w:pPr>
      <w:r w:rsidRPr="00742349">
        <w:rPr>
          <w:b/>
        </w:rPr>
        <w:t>4. Kết luận</w:t>
      </w:r>
    </w:p>
    <w:p w14:paraId="634DB102" w14:textId="77777777" w:rsidR="007C4914" w:rsidRPr="00923C02" w:rsidRDefault="007C4914" w:rsidP="009248C4">
      <w:pPr>
        <w:pStyle w:val="NormalWeb"/>
        <w:rPr>
          <w:shd w:val="clear" w:color="auto" w:fill="FFFFFF"/>
        </w:rPr>
      </w:pPr>
      <w:r w:rsidRPr="00923C02">
        <w:t xml:space="preserve">Kết quả khảo sát ngôn ngữ trong caption và video trên TikTok của sinh viên hiện nay cho thấy, ngôn ngữ không chỉ đơn thuần là công cụ truyền đạt thông điệp mà còn là một phần không thể thiếu trong việc xây dựng, định hình phong cách cá tính trẻ trung của nhóm đối tượng này trên mạng xã hội. </w:t>
      </w:r>
      <w:r w:rsidRPr="00923C02">
        <w:rPr>
          <w:shd w:val="clear" w:color="auto" w:fill="FFFFFF"/>
        </w:rPr>
        <w:t>Ngôn ngữ trên TikTok của họ sử dụng những cách nói mới, cách dùng mới, tiếng lóng, chơi chữ, cách nói trại âm có chêm xen tiếng Anh; sử dụng chất liệu văn học/ca dao; điệp từ/ điệp cấu trúc, các cấu trúc lập luận. Bên cạnh góc nhìn thể hiện cá tính của sinh viên, cũng có thể thấy, việc sử dụng kiểu từ ngữ nói tắt, trại âm, chơi chữ có sử dụng kết hợp với tiếng nước ngoài cũng cần cân nhắc để tránh sự lạm dụng khiến tiếng Việt mất đi sự trong sáng vốn có.</w:t>
      </w:r>
    </w:p>
    <w:p w14:paraId="368C7763" w14:textId="77777777" w:rsidR="007C4914" w:rsidRDefault="007C4914" w:rsidP="009248C4">
      <w:pPr>
        <w:pStyle w:val="NormalWeb"/>
        <w:rPr>
          <w:shd w:val="clear" w:color="auto" w:fill="FFFFFF"/>
        </w:rPr>
      </w:pPr>
      <w:r w:rsidRPr="00742349">
        <w:rPr>
          <w:shd w:val="clear" w:color="auto" w:fill="FFFFFF"/>
        </w:rPr>
        <w:t>Ngôn ngữ trong các video trên TikTok cũng phản ánh sự tiến bộ và sáng tạo trong việc sử dụng công nghệ. Sự kết hợp giữa hình ảnh, âm thanh và lời nói không chỉ tạo ra những trải nghiệm đa chiều mà còn là một cách hiệu quả để truyền đạt thông điệp, thu hút sự chú ý của người xem. Trong giới hạn của nghiên cứu, chúng tôi chưa có điều kiện xem xét đặc điểm ngôn ngữ với sự thể hiện kết hợp các yếu tố phi văn tự: hình ảnh, màu sắc, âm thanh… Nghiên cứu các yếu tố này trong số lượng các video có lượt theo dõi lớn có thể định hướng cách thức xây dựng văn bản đa phương tiện trên nền tảng mạng xã hội phù hợp với thị hiếu số đông.</w:t>
      </w:r>
    </w:p>
    <w:p w14:paraId="6A38EB6B" w14:textId="77777777" w:rsidR="00626D5C" w:rsidRDefault="00626D5C" w:rsidP="009248C4">
      <w:pPr>
        <w:pStyle w:val="NormalWeb"/>
        <w:rPr>
          <w:shd w:val="clear" w:color="auto" w:fill="FFFFFF"/>
        </w:rPr>
      </w:pPr>
    </w:p>
    <w:p w14:paraId="5028E6E5" w14:textId="307B69ED" w:rsidR="007C4914" w:rsidRPr="001108CD" w:rsidRDefault="007C4914" w:rsidP="00923C02">
      <w:pPr>
        <w:tabs>
          <w:tab w:val="left" w:pos="284"/>
        </w:tabs>
        <w:spacing w:before="120" w:after="120" w:line="240" w:lineRule="auto"/>
        <w:jc w:val="center"/>
        <w:rPr>
          <w:rFonts w:ascii="Times New Roman" w:hAnsi="Times New Roman" w:cs="Times New Roman"/>
        </w:rPr>
      </w:pPr>
      <w:r w:rsidRPr="001108CD">
        <w:rPr>
          <w:rFonts w:ascii="Times New Roman" w:hAnsi="Times New Roman" w:cs="Times New Roman"/>
        </w:rPr>
        <w:lastRenderedPageBreak/>
        <w:t>TÀI LIỆU THAM KHẢO/ REFERENCES</w:t>
      </w:r>
    </w:p>
    <w:p w14:paraId="4C2EC279" w14:textId="5D8DB272" w:rsidR="007C4914" w:rsidRPr="00474801" w:rsidRDefault="007C4914" w:rsidP="00474801">
      <w:pPr>
        <w:tabs>
          <w:tab w:val="left" w:pos="284"/>
        </w:tabs>
        <w:spacing w:after="0" w:line="240" w:lineRule="auto"/>
        <w:ind w:left="357" w:hanging="357"/>
        <w:jc w:val="both"/>
        <w:rPr>
          <w:rFonts w:ascii="Times New Roman" w:hAnsi="Times New Roman" w:cs="Times New Roman"/>
          <w:color w:val="000000" w:themeColor="text1"/>
          <w:sz w:val="20"/>
        </w:rPr>
      </w:pPr>
      <w:r w:rsidRPr="00474801">
        <w:rPr>
          <w:rFonts w:ascii="Times New Roman" w:hAnsi="Times New Roman" w:cs="Times New Roman"/>
          <w:color w:val="000000" w:themeColor="text1"/>
          <w:sz w:val="20"/>
        </w:rPr>
        <w:t>[1] A. T. Tran, "Socioli</w:t>
      </w:r>
      <w:r w:rsidR="005A60E1">
        <w:rPr>
          <w:rFonts w:ascii="Times New Roman" w:hAnsi="Times New Roman" w:cs="Times New Roman"/>
          <w:color w:val="000000" w:themeColor="text1"/>
          <w:sz w:val="20"/>
        </w:rPr>
        <w:t>nguistics: Concepts and trends,"</w:t>
      </w:r>
      <w:r w:rsidRPr="00474801">
        <w:rPr>
          <w:rFonts w:ascii="Times New Roman" w:hAnsi="Times New Roman" w:cs="Times New Roman"/>
          <w:color w:val="000000" w:themeColor="text1"/>
          <w:sz w:val="20"/>
        </w:rPr>
        <w:t xml:space="preserve"> </w:t>
      </w:r>
      <w:r w:rsidRPr="00474801">
        <w:rPr>
          <w:rFonts w:ascii="Times New Roman" w:hAnsi="Times New Roman" w:cs="Times New Roman"/>
          <w:i/>
          <w:iCs/>
          <w:color w:val="000000" w:themeColor="text1"/>
          <w:sz w:val="20"/>
        </w:rPr>
        <w:t>Can Tho University Journal of Science</w:t>
      </w:r>
      <w:r w:rsidR="005A60E1">
        <w:rPr>
          <w:rFonts w:ascii="Times New Roman" w:hAnsi="Times New Roman" w:cs="Times New Roman"/>
          <w:color w:val="000000" w:themeColor="text1"/>
          <w:sz w:val="20"/>
        </w:rPr>
        <w:t>, n</w:t>
      </w:r>
      <w:r w:rsidRPr="00474801">
        <w:rPr>
          <w:rFonts w:ascii="Times New Roman" w:hAnsi="Times New Roman" w:cs="Times New Roman"/>
          <w:color w:val="000000" w:themeColor="text1"/>
          <w:sz w:val="20"/>
        </w:rPr>
        <w:t>o. 25, pp.</w:t>
      </w:r>
      <w:r w:rsidR="005A60E1">
        <w:rPr>
          <w:rFonts w:ascii="Times New Roman" w:hAnsi="Times New Roman" w:cs="Times New Roman"/>
          <w:color w:val="000000" w:themeColor="text1"/>
          <w:sz w:val="20"/>
        </w:rPr>
        <w:t xml:space="preserve"> </w:t>
      </w:r>
      <w:r w:rsidRPr="00474801">
        <w:rPr>
          <w:rFonts w:ascii="Times New Roman" w:hAnsi="Times New Roman" w:cs="Times New Roman"/>
          <w:color w:val="000000" w:themeColor="text1"/>
          <w:sz w:val="20"/>
        </w:rPr>
        <w:t>79-95, 2013.</w:t>
      </w:r>
    </w:p>
    <w:p w14:paraId="38E76949" w14:textId="480512C3" w:rsidR="007C4914" w:rsidRPr="00474801" w:rsidRDefault="007C4914" w:rsidP="00474801">
      <w:pPr>
        <w:pStyle w:val="NormalWeb"/>
        <w:ind w:left="357" w:hanging="357"/>
        <w:rPr>
          <w:sz w:val="20"/>
        </w:rPr>
      </w:pPr>
      <w:r w:rsidRPr="00474801">
        <w:rPr>
          <w:sz w:val="20"/>
        </w:rPr>
        <w:t xml:space="preserve">[2] D. Crystal, </w:t>
      </w:r>
      <w:r w:rsidRPr="00474801">
        <w:rPr>
          <w:i/>
          <w:iCs/>
          <w:sz w:val="20"/>
        </w:rPr>
        <w:t>Language and the Internet</w:t>
      </w:r>
      <w:r w:rsidR="005A60E1">
        <w:rPr>
          <w:sz w:val="20"/>
        </w:rPr>
        <w:t>.</w:t>
      </w:r>
      <w:r w:rsidRPr="00474801">
        <w:rPr>
          <w:sz w:val="20"/>
        </w:rPr>
        <w:t xml:space="preserve"> Cambridge University Press, Cambridge, 2001. </w:t>
      </w:r>
    </w:p>
    <w:p w14:paraId="20BEDA62" w14:textId="103E0C20" w:rsidR="007C4914" w:rsidRPr="00474801" w:rsidRDefault="005A60E1" w:rsidP="00B94C4B">
      <w:pPr>
        <w:tabs>
          <w:tab w:val="left" w:pos="284"/>
        </w:tabs>
        <w:spacing w:after="0" w:line="240" w:lineRule="auto"/>
        <w:jc w:val="both"/>
        <w:rPr>
          <w:rFonts w:ascii="Times New Roman" w:hAnsi="Times New Roman" w:cs="Times New Roman"/>
          <w:color w:val="000000" w:themeColor="text1"/>
          <w:sz w:val="20"/>
          <w:shd w:val="clear" w:color="auto" w:fill="FFFFFF"/>
        </w:rPr>
      </w:pPr>
      <w:r>
        <w:rPr>
          <w:rFonts w:ascii="Times New Roman" w:hAnsi="Times New Roman" w:cs="Times New Roman"/>
          <w:color w:val="000000" w:themeColor="text1"/>
          <w:sz w:val="20"/>
          <w:shd w:val="clear" w:color="auto" w:fill="FFFFFF"/>
        </w:rPr>
        <w:t>[3] D. Crystal,</w:t>
      </w:r>
      <w:r w:rsidR="007C4914" w:rsidRPr="00474801">
        <w:rPr>
          <w:rFonts w:ascii="Times New Roman" w:hAnsi="Times New Roman" w:cs="Times New Roman"/>
          <w:color w:val="000000" w:themeColor="text1"/>
          <w:sz w:val="20"/>
          <w:shd w:val="clear" w:color="auto" w:fill="FFFFFF"/>
        </w:rPr>
        <w:t xml:space="preserve"> </w:t>
      </w:r>
      <w:r w:rsidR="007C4914" w:rsidRPr="00474801">
        <w:rPr>
          <w:rFonts w:ascii="Times New Roman" w:hAnsi="Times New Roman" w:cs="Times New Roman"/>
          <w:i/>
          <w:iCs/>
          <w:color w:val="000000" w:themeColor="text1"/>
          <w:sz w:val="20"/>
          <w:shd w:val="clear" w:color="auto" w:fill="FFFFFF"/>
        </w:rPr>
        <w:t>Internet Linguistics: A Student Guide</w:t>
      </w:r>
      <w:r w:rsidR="007C4914" w:rsidRPr="00474801">
        <w:rPr>
          <w:rFonts w:ascii="Times New Roman" w:hAnsi="Times New Roman" w:cs="Times New Roman"/>
          <w:color w:val="000000" w:themeColor="text1"/>
          <w:sz w:val="20"/>
          <w:shd w:val="clear" w:color="auto" w:fill="FFFFFF"/>
        </w:rPr>
        <w:t xml:space="preserve"> (1st ed.). Routledge, 2011.</w:t>
      </w:r>
    </w:p>
    <w:p w14:paraId="54CC924E" w14:textId="753F9350" w:rsidR="007C4914" w:rsidRPr="00474801" w:rsidRDefault="005A60E1" w:rsidP="00474801">
      <w:pPr>
        <w:tabs>
          <w:tab w:val="left" w:pos="284"/>
        </w:tabs>
        <w:spacing w:after="0" w:line="240" w:lineRule="auto"/>
        <w:ind w:left="400" w:hangingChars="200" w:hanging="400"/>
        <w:jc w:val="both"/>
        <w:rPr>
          <w:rFonts w:ascii="Times New Roman" w:hAnsi="Times New Roman" w:cs="Times New Roman"/>
          <w:color w:val="000000" w:themeColor="text1"/>
          <w:sz w:val="20"/>
        </w:rPr>
      </w:pPr>
      <w:r>
        <w:rPr>
          <w:rFonts w:ascii="Times New Roman" w:hAnsi="Times New Roman" w:cs="Times New Roman"/>
          <w:color w:val="000000" w:themeColor="text1"/>
          <w:sz w:val="20"/>
        </w:rPr>
        <w:t>[4] C. Diana and</w:t>
      </w:r>
      <w:r w:rsidR="007C4914" w:rsidRPr="00474801">
        <w:rPr>
          <w:rFonts w:ascii="Times New Roman" w:hAnsi="Times New Roman" w:cs="Times New Roman"/>
          <w:color w:val="000000" w:themeColor="text1"/>
          <w:sz w:val="20"/>
        </w:rPr>
        <w:t xml:space="preserve"> C. Alexandra, </w:t>
      </w:r>
      <w:r w:rsidR="007C4914" w:rsidRPr="00474801">
        <w:rPr>
          <w:rFonts w:ascii="Times New Roman" w:hAnsi="Times New Roman" w:cs="Times New Roman"/>
          <w:i/>
          <w:iCs/>
          <w:color w:val="000000" w:themeColor="text1"/>
          <w:sz w:val="20"/>
        </w:rPr>
        <w:t>An introduction to internet linguistics- the cultural sociolinguistic take with case study</w:t>
      </w:r>
      <w:r w:rsidR="00D36429">
        <w:rPr>
          <w:rFonts w:ascii="Times New Roman" w:hAnsi="Times New Roman" w:cs="Times New Roman"/>
          <w:color w:val="000000" w:themeColor="text1"/>
          <w:sz w:val="20"/>
        </w:rPr>
        <w:t>,</w:t>
      </w:r>
      <w:r w:rsidR="00CC2C82">
        <w:rPr>
          <w:rFonts w:ascii="Times New Roman" w:hAnsi="Times New Roman" w:cs="Times New Roman"/>
          <w:color w:val="000000" w:themeColor="text1"/>
          <w:sz w:val="20"/>
        </w:rPr>
        <w:t xml:space="preserve"> </w:t>
      </w:r>
      <w:r w:rsidR="00CC2C82" w:rsidRPr="004B1E8E">
        <w:rPr>
          <w:rFonts w:ascii="Times New Roman" w:hAnsi="Times New Roman" w:cs="Times New Roman"/>
          <w:sz w:val="20"/>
        </w:rPr>
        <w:t>Cluj University Press</w:t>
      </w:r>
      <w:r w:rsidR="00CC2C82">
        <w:rPr>
          <w:rFonts w:ascii="Times New Roman" w:hAnsi="Times New Roman" w:cs="Times New Roman"/>
          <w:color w:val="000000" w:themeColor="text1"/>
          <w:sz w:val="20"/>
        </w:rPr>
        <w:t>,</w:t>
      </w:r>
      <w:r w:rsidR="007C4914" w:rsidRPr="00474801">
        <w:rPr>
          <w:rFonts w:ascii="Times New Roman" w:hAnsi="Times New Roman" w:cs="Times New Roman"/>
          <w:color w:val="000000" w:themeColor="text1"/>
          <w:sz w:val="20"/>
        </w:rPr>
        <w:t xml:space="preserve"> 2021.</w:t>
      </w:r>
    </w:p>
    <w:p w14:paraId="471596B9" w14:textId="1D12AD2A" w:rsidR="007C4914" w:rsidRPr="00474801" w:rsidRDefault="007C4914" w:rsidP="00474801">
      <w:pPr>
        <w:tabs>
          <w:tab w:val="left" w:pos="284"/>
        </w:tabs>
        <w:spacing w:after="0" w:line="240" w:lineRule="auto"/>
        <w:ind w:left="400" w:hangingChars="200" w:hanging="400"/>
        <w:jc w:val="both"/>
        <w:rPr>
          <w:rFonts w:ascii="Times New Roman" w:hAnsi="Times New Roman" w:cs="Times New Roman"/>
          <w:color w:val="000000" w:themeColor="text1"/>
          <w:sz w:val="20"/>
        </w:rPr>
      </w:pPr>
      <w:r w:rsidRPr="00474801">
        <w:rPr>
          <w:rFonts w:ascii="Times New Roman" w:hAnsi="Times New Roman" w:cs="Times New Roman"/>
          <w:color w:val="000000" w:themeColor="text1"/>
          <w:sz w:val="20"/>
        </w:rPr>
        <w:t xml:space="preserve">[5] K. V. Nguyen, </w:t>
      </w:r>
      <w:r w:rsidRPr="00474801">
        <w:rPr>
          <w:rFonts w:ascii="Times New Roman" w:hAnsi="Times New Roman" w:cs="Times New Roman"/>
          <w:i/>
          <w:iCs/>
          <w:color w:val="000000" w:themeColor="text1"/>
          <w:sz w:val="20"/>
        </w:rPr>
        <w:t>Sociolinguistics</w:t>
      </w:r>
      <w:r w:rsidR="00D36429">
        <w:rPr>
          <w:rFonts w:ascii="Times New Roman" w:hAnsi="Times New Roman" w:cs="Times New Roman"/>
          <w:color w:val="000000" w:themeColor="text1"/>
          <w:sz w:val="20"/>
        </w:rPr>
        <w:t>.</w:t>
      </w:r>
      <w:r w:rsidRPr="00474801">
        <w:rPr>
          <w:rFonts w:ascii="Times New Roman" w:hAnsi="Times New Roman" w:cs="Times New Roman"/>
          <w:color w:val="000000" w:themeColor="text1"/>
          <w:sz w:val="20"/>
        </w:rPr>
        <w:t xml:space="preserve"> Vietnam Education Publishing House Limited Company, Hanoi, 2012. </w:t>
      </w:r>
    </w:p>
    <w:p w14:paraId="22440FA0" w14:textId="01F6C9D9" w:rsidR="007C4914" w:rsidRPr="00474801" w:rsidRDefault="007C4914" w:rsidP="00474801">
      <w:pPr>
        <w:tabs>
          <w:tab w:val="left" w:pos="284"/>
        </w:tabs>
        <w:spacing w:after="0" w:line="240" w:lineRule="auto"/>
        <w:ind w:left="400" w:hangingChars="200" w:hanging="400"/>
        <w:jc w:val="both"/>
        <w:rPr>
          <w:rFonts w:ascii="Times New Roman" w:hAnsi="Times New Roman" w:cs="Times New Roman"/>
          <w:color w:val="000000" w:themeColor="text1"/>
          <w:sz w:val="20"/>
        </w:rPr>
      </w:pPr>
      <w:r w:rsidRPr="00474801">
        <w:rPr>
          <w:rFonts w:ascii="Times New Roman" w:hAnsi="Times New Roman" w:cs="Times New Roman"/>
          <w:color w:val="000000" w:themeColor="text1"/>
          <w:sz w:val="20"/>
        </w:rPr>
        <w:t>[6] K.</w:t>
      </w:r>
      <w:r w:rsidR="00D36429">
        <w:rPr>
          <w:rFonts w:ascii="Times New Roman" w:hAnsi="Times New Roman" w:cs="Times New Roman"/>
          <w:color w:val="000000" w:themeColor="text1"/>
          <w:sz w:val="20"/>
        </w:rPr>
        <w:t xml:space="preserve"> </w:t>
      </w:r>
      <w:r w:rsidRPr="00474801">
        <w:rPr>
          <w:rFonts w:ascii="Times New Roman" w:hAnsi="Times New Roman" w:cs="Times New Roman"/>
          <w:color w:val="000000" w:themeColor="text1"/>
          <w:sz w:val="20"/>
        </w:rPr>
        <w:t xml:space="preserve">V. Nguyen, </w:t>
      </w:r>
      <w:r w:rsidRPr="00474801">
        <w:rPr>
          <w:rFonts w:ascii="Times New Roman" w:hAnsi="Times New Roman" w:cs="Times New Roman"/>
          <w:i/>
          <w:iCs/>
          <w:color w:val="000000" w:themeColor="text1"/>
          <w:sz w:val="20"/>
        </w:rPr>
        <w:t>Network language - Language variations on Vietnamese online</w:t>
      </w:r>
      <w:r w:rsidR="00D36429">
        <w:rPr>
          <w:rFonts w:ascii="Times New Roman" w:hAnsi="Times New Roman" w:cs="Times New Roman"/>
          <w:color w:val="000000" w:themeColor="text1"/>
          <w:sz w:val="20"/>
        </w:rPr>
        <w:t xml:space="preserve">. </w:t>
      </w:r>
      <w:r w:rsidR="0039580D">
        <w:rPr>
          <w:rFonts w:ascii="Times New Roman" w:hAnsi="Times New Roman" w:cs="Times New Roman"/>
          <w:color w:val="000000" w:themeColor="text1"/>
          <w:sz w:val="20"/>
        </w:rPr>
        <w:t>Hanoi</w:t>
      </w:r>
      <w:r w:rsidR="0039580D" w:rsidRPr="00474801">
        <w:rPr>
          <w:rFonts w:ascii="Times New Roman" w:hAnsi="Times New Roman" w:cs="Times New Roman"/>
          <w:color w:val="000000" w:themeColor="text1"/>
          <w:sz w:val="20"/>
        </w:rPr>
        <w:t xml:space="preserve"> </w:t>
      </w:r>
      <w:r w:rsidRPr="00474801">
        <w:rPr>
          <w:rFonts w:ascii="Times New Roman" w:hAnsi="Times New Roman" w:cs="Times New Roman"/>
          <w:color w:val="000000" w:themeColor="text1"/>
          <w:sz w:val="20"/>
        </w:rPr>
        <w:t>National University</w:t>
      </w:r>
      <w:r w:rsidR="0039580D" w:rsidRPr="0039580D">
        <w:rPr>
          <w:rFonts w:ascii="Times New Roman" w:hAnsi="Times New Roman" w:cs="Times New Roman"/>
          <w:color w:val="000000" w:themeColor="text1"/>
          <w:sz w:val="20"/>
        </w:rPr>
        <w:t xml:space="preserve"> </w:t>
      </w:r>
      <w:r w:rsidR="0039580D">
        <w:rPr>
          <w:rFonts w:ascii="Times New Roman" w:hAnsi="Times New Roman" w:cs="Times New Roman"/>
          <w:color w:val="000000" w:themeColor="text1"/>
          <w:sz w:val="20"/>
        </w:rPr>
        <w:t>Publishing House</w:t>
      </w:r>
      <w:r w:rsidRPr="00474801">
        <w:rPr>
          <w:rFonts w:ascii="Times New Roman" w:hAnsi="Times New Roman" w:cs="Times New Roman"/>
          <w:color w:val="000000" w:themeColor="text1"/>
          <w:sz w:val="20"/>
        </w:rPr>
        <w:t xml:space="preserve">, 2019. </w:t>
      </w:r>
    </w:p>
    <w:p w14:paraId="28182D7D" w14:textId="02FE567D" w:rsidR="007C4914" w:rsidRPr="00474801" w:rsidRDefault="007C4914" w:rsidP="00474801">
      <w:pPr>
        <w:tabs>
          <w:tab w:val="left" w:pos="284"/>
        </w:tabs>
        <w:spacing w:after="0" w:line="240" w:lineRule="auto"/>
        <w:ind w:left="357" w:hanging="357"/>
        <w:jc w:val="both"/>
        <w:rPr>
          <w:rFonts w:ascii="Times New Roman" w:hAnsi="Times New Roman" w:cs="Times New Roman"/>
          <w:color w:val="000000" w:themeColor="text1"/>
          <w:sz w:val="20"/>
        </w:rPr>
      </w:pPr>
      <w:r w:rsidRPr="00474801">
        <w:rPr>
          <w:rFonts w:ascii="Times New Roman" w:hAnsi="Times New Roman" w:cs="Times New Roman"/>
          <w:color w:val="000000" w:themeColor="text1"/>
          <w:sz w:val="20"/>
        </w:rPr>
        <w:t>[7] A. L. T. Tran, "Vietnamese on the social network Facebook and the influence on the Vietnamese la</w:t>
      </w:r>
      <w:r w:rsidR="00D36429">
        <w:rPr>
          <w:rFonts w:ascii="Times New Roman" w:hAnsi="Times New Roman" w:cs="Times New Roman"/>
          <w:color w:val="000000" w:themeColor="text1"/>
          <w:sz w:val="20"/>
        </w:rPr>
        <w:t>nguage of high school students,"</w:t>
      </w:r>
      <w:r w:rsidRPr="00474801">
        <w:rPr>
          <w:rFonts w:ascii="Times New Roman" w:hAnsi="Times New Roman" w:cs="Times New Roman"/>
          <w:color w:val="000000" w:themeColor="text1"/>
          <w:sz w:val="20"/>
        </w:rPr>
        <w:t xml:space="preserve"> </w:t>
      </w:r>
      <w:r w:rsidRPr="00D36429">
        <w:rPr>
          <w:rFonts w:ascii="Times New Roman" w:hAnsi="Times New Roman" w:cs="Times New Roman"/>
          <w:iCs/>
          <w:color w:val="000000" w:themeColor="text1"/>
          <w:sz w:val="20"/>
        </w:rPr>
        <w:t>Master's thesis</w:t>
      </w:r>
      <w:r w:rsidRPr="00D36429">
        <w:rPr>
          <w:rFonts w:ascii="Times New Roman" w:hAnsi="Times New Roman" w:cs="Times New Roman"/>
          <w:color w:val="000000" w:themeColor="text1"/>
          <w:sz w:val="20"/>
        </w:rPr>
        <w:t>,</w:t>
      </w:r>
      <w:r w:rsidRPr="00474801">
        <w:rPr>
          <w:rFonts w:ascii="Times New Roman" w:hAnsi="Times New Roman" w:cs="Times New Roman"/>
          <w:color w:val="000000" w:themeColor="text1"/>
          <w:sz w:val="20"/>
        </w:rPr>
        <w:t xml:space="preserve"> Dong Thap University, 2015.</w:t>
      </w:r>
    </w:p>
    <w:p w14:paraId="4295EF60" w14:textId="4A6D8937" w:rsidR="007C4914" w:rsidRPr="00474801" w:rsidRDefault="007C4914" w:rsidP="00474801">
      <w:pPr>
        <w:tabs>
          <w:tab w:val="left" w:pos="284"/>
        </w:tabs>
        <w:spacing w:after="0" w:line="240" w:lineRule="auto"/>
        <w:ind w:left="357" w:hanging="357"/>
        <w:jc w:val="both"/>
        <w:rPr>
          <w:rFonts w:ascii="Times New Roman" w:hAnsi="Times New Roman" w:cs="Times New Roman"/>
          <w:color w:val="000000" w:themeColor="text1"/>
          <w:sz w:val="20"/>
        </w:rPr>
      </w:pPr>
      <w:r w:rsidRPr="00474801">
        <w:rPr>
          <w:rFonts w:ascii="Times New Roman" w:hAnsi="Times New Roman" w:cs="Times New Roman"/>
          <w:color w:val="000000" w:themeColor="text1"/>
          <w:sz w:val="20"/>
        </w:rPr>
        <w:t>[8] B. T. Nguyen, "Social network usage behavior of st</w:t>
      </w:r>
      <w:r w:rsidR="00D36429">
        <w:rPr>
          <w:rFonts w:ascii="Times New Roman" w:hAnsi="Times New Roman" w:cs="Times New Roman"/>
          <w:color w:val="000000" w:themeColor="text1"/>
          <w:sz w:val="20"/>
        </w:rPr>
        <w:t>udents at Hai Duong University,"</w:t>
      </w:r>
      <w:r w:rsidRPr="00474801">
        <w:rPr>
          <w:rFonts w:ascii="Times New Roman" w:hAnsi="Times New Roman" w:cs="Times New Roman"/>
          <w:color w:val="000000" w:themeColor="text1"/>
          <w:sz w:val="20"/>
        </w:rPr>
        <w:t xml:space="preserve"> </w:t>
      </w:r>
      <w:r w:rsidRPr="00D36429">
        <w:rPr>
          <w:rFonts w:ascii="Times New Roman" w:hAnsi="Times New Roman" w:cs="Times New Roman"/>
          <w:iCs/>
          <w:color w:val="000000" w:themeColor="text1"/>
          <w:sz w:val="20"/>
        </w:rPr>
        <w:t>Master's thesis</w:t>
      </w:r>
      <w:r w:rsidRPr="00D36429">
        <w:rPr>
          <w:rFonts w:ascii="Times New Roman" w:hAnsi="Times New Roman" w:cs="Times New Roman"/>
          <w:color w:val="000000" w:themeColor="text1"/>
          <w:sz w:val="20"/>
        </w:rPr>
        <w:t>,</w:t>
      </w:r>
      <w:r w:rsidRPr="00474801">
        <w:rPr>
          <w:rFonts w:ascii="Times New Roman" w:hAnsi="Times New Roman" w:cs="Times New Roman"/>
          <w:color w:val="000000" w:themeColor="text1"/>
          <w:sz w:val="20"/>
        </w:rPr>
        <w:t xml:space="preserve"> Academy of Social Sciences, Hanoi, p.</w:t>
      </w:r>
      <w:r w:rsidR="00D36429">
        <w:rPr>
          <w:rFonts w:ascii="Times New Roman" w:hAnsi="Times New Roman" w:cs="Times New Roman"/>
          <w:color w:val="000000" w:themeColor="text1"/>
          <w:sz w:val="20"/>
        </w:rPr>
        <w:t xml:space="preserve"> </w:t>
      </w:r>
      <w:r w:rsidRPr="00474801">
        <w:rPr>
          <w:rFonts w:ascii="Times New Roman" w:hAnsi="Times New Roman" w:cs="Times New Roman"/>
          <w:color w:val="000000" w:themeColor="text1"/>
          <w:sz w:val="20"/>
        </w:rPr>
        <w:t xml:space="preserve">13, 2018. </w:t>
      </w:r>
    </w:p>
    <w:p w14:paraId="0D0CFCFC" w14:textId="6A3AD17F" w:rsidR="007C4914" w:rsidRPr="00474801" w:rsidRDefault="007C4914" w:rsidP="00474801">
      <w:pPr>
        <w:tabs>
          <w:tab w:val="left" w:pos="284"/>
        </w:tabs>
        <w:spacing w:after="0" w:line="240" w:lineRule="auto"/>
        <w:ind w:left="400" w:hangingChars="200" w:hanging="400"/>
        <w:jc w:val="both"/>
        <w:rPr>
          <w:rFonts w:ascii="Times New Roman" w:hAnsi="Times New Roman" w:cs="Times New Roman"/>
          <w:color w:val="000000" w:themeColor="text1"/>
          <w:sz w:val="20"/>
        </w:rPr>
      </w:pPr>
      <w:r w:rsidRPr="00474801">
        <w:rPr>
          <w:rFonts w:ascii="Times New Roman" w:hAnsi="Times New Roman" w:cs="Times New Roman"/>
          <w:color w:val="000000" w:themeColor="text1"/>
          <w:sz w:val="20"/>
        </w:rPr>
        <w:t xml:space="preserve">[9] C. T. H. Nguyen, H. Q. T. Nguyen, </w:t>
      </w:r>
      <w:r w:rsidR="00D36429">
        <w:rPr>
          <w:rFonts w:ascii="Times New Roman" w:hAnsi="Times New Roman" w:cs="Times New Roman"/>
          <w:color w:val="000000" w:themeColor="text1"/>
          <w:sz w:val="20"/>
        </w:rPr>
        <w:t xml:space="preserve">and </w:t>
      </w:r>
      <w:r w:rsidRPr="00474801">
        <w:rPr>
          <w:rFonts w:ascii="Times New Roman" w:hAnsi="Times New Roman" w:cs="Times New Roman"/>
          <w:color w:val="000000" w:themeColor="text1"/>
          <w:sz w:val="20"/>
        </w:rPr>
        <w:t>H.</w:t>
      </w:r>
      <w:r w:rsidR="00D36429">
        <w:rPr>
          <w:rFonts w:ascii="Times New Roman" w:hAnsi="Times New Roman" w:cs="Times New Roman"/>
          <w:color w:val="000000" w:themeColor="text1"/>
          <w:sz w:val="20"/>
        </w:rPr>
        <w:t xml:space="preserve"> </w:t>
      </w:r>
      <w:r w:rsidRPr="00474801">
        <w:rPr>
          <w:rFonts w:ascii="Times New Roman" w:hAnsi="Times New Roman" w:cs="Times New Roman"/>
          <w:color w:val="000000" w:themeColor="text1"/>
          <w:sz w:val="20"/>
        </w:rPr>
        <w:t>T.</w:t>
      </w:r>
      <w:r w:rsidR="00D36429">
        <w:rPr>
          <w:rFonts w:ascii="Times New Roman" w:hAnsi="Times New Roman" w:cs="Times New Roman"/>
          <w:color w:val="000000" w:themeColor="text1"/>
          <w:sz w:val="20"/>
        </w:rPr>
        <w:t xml:space="preserve"> </w:t>
      </w:r>
      <w:r w:rsidRPr="00474801">
        <w:rPr>
          <w:rFonts w:ascii="Times New Roman" w:hAnsi="Times New Roman" w:cs="Times New Roman"/>
          <w:color w:val="000000" w:themeColor="text1"/>
          <w:sz w:val="20"/>
        </w:rPr>
        <w:t>M. Bui, "Online langu</w:t>
      </w:r>
      <w:r w:rsidR="00D36429">
        <w:rPr>
          <w:rFonts w:ascii="Times New Roman" w:hAnsi="Times New Roman" w:cs="Times New Roman"/>
          <w:color w:val="000000" w:themeColor="text1"/>
          <w:sz w:val="20"/>
        </w:rPr>
        <w:t xml:space="preserve">age characteristics of students </w:t>
      </w:r>
      <w:r w:rsidRPr="00D36429">
        <w:rPr>
          <w:rFonts w:ascii="Times New Roman" w:hAnsi="Times New Roman" w:cs="Times New Roman"/>
          <w:color w:val="000000" w:themeColor="text1"/>
          <w:spacing w:val="-2"/>
          <w:sz w:val="20"/>
        </w:rPr>
        <w:t>viewed</w:t>
      </w:r>
      <w:r w:rsidR="00D36429" w:rsidRPr="00D36429">
        <w:rPr>
          <w:rFonts w:ascii="Times New Roman" w:hAnsi="Times New Roman" w:cs="Times New Roman"/>
          <w:color w:val="000000" w:themeColor="text1"/>
          <w:spacing w:val="-2"/>
          <w:sz w:val="20"/>
        </w:rPr>
        <w:t xml:space="preserve"> from a structural perspective,"</w:t>
      </w:r>
      <w:r w:rsidRPr="00D36429">
        <w:rPr>
          <w:rFonts w:ascii="Times New Roman" w:hAnsi="Times New Roman" w:cs="Times New Roman"/>
          <w:color w:val="000000" w:themeColor="text1"/>
          <w:spacing w:val="-2"/>
          <w:sz w:val="20"/>
        </w:rPr>
        <w:t xml:space="preserve"> </w:t>
      </w:r>
      <w:r w:rsidRPr="00D36429">
        <w:rPr>
          <w:rFonts w:ascii="Times New Roman" w:hAnsi="Times New Roman" w:cs="Times New Roman"/>
          <w:i/>
          <w:iCs/>
          <w:color w:val="000000" w:themeColor="text1"/>
          <w:spacing w:val="-2"/>
          <w:sz w:val="20"/>
        </w:rPr>
        <w:t>Scientific Journal of Tan Trao University</w:t>
      </w:r>
      <w:r w:rsidR="00D36429" w:rsidRPr="00D36429">
        <w:rPr>
          <w:rFonts w:ascii="Times New Roman" w:hAnsi="Times New Roman" w:cs="Times New Roman"/>
          <w:color w:val="000000" w:themeColor="text1"/>
          <w:spacing w:val="-2"/>
          <w:sz w:val="20"/>
        </w:rPr>
        <w:t>, n</w:t>
      </w:r>
      <w:r w:rsidRPr="00D36429">
        <w:rPr>
          <w:rFonts w:ascii="Times New Roman" w:hAnsi="Times New Roman" w:cs="Times New Roman"/>
          <w:color w:val="000000" w:themeColor="text1"/>
          <w:spacing w:val="-2"/>
          <w:sz w:val="20"/>
        </w:rPr>
        <w:t xml:space="preserve">o. 18, </w:t>
      </w:r>
      <w:r w:rsidR="00D36429" w:rsidRPr="00D36429">
        <w:rPr>
          <w:rFonts w:ascii="Times New Roman" w:hAnsi="Times New Roman" w:cs="Times New Roman"/>
          <w:color w:val="000000" w:themeColor="text1"/>
          <w:spacing w:val="-2"/>
          <w:sz w:val="20"/>
        </w:rPr>
        <w:t>p</w:t>
      </w:r>
      <w:r w:rsidRPr="00D36429">
        <w:rPr>
          <w:rFonts w:ascii="Times New Roman" w:hAnsi="Times New Roman" w:cs="Times New Roman"/>
          <w:color w:val="000000" w:themeColor="text1"/>
          <w:spacing w:val="-2"/>
          <w:sz w:val="20"/>
        </w:rPr>
        <w:t>p.</w:t>
      </w:r>
      <w:r w:rsidR="00D36429" w:rsidRPr="00D36429">
        <w:rPr>
          <w:rFonts w:ascii="Times New Roman" w:hAnsi="Times New Roman" w:cs="Times New Roman"/>
          <w:color w:val="000000" w:themeColor="text1"/>
          <w:spacing w:val="-2"/>
          <w:sz w:val="20"/>
        </w:rPr>
        <w:t xml:space="preserve"> 83</w:t>
      </w:r>
      <w:r w:rsidRPr="00D36429">
        <w:rPr>
          <w:rFonts w:ascii="Times New Roman" w:hAnsi="Times New Roman" w:cs="Times New Roman"/>
          <w:color w:val="000000" w:themeColor="text1"/>
          <w:spacing w:val="-2"/>
          <w:sz w:val="20"/>
        </w:rPr>
        <w:t>-89, 2020.</w:t>
      </w:r>
    </w:p>
    <w:p w14:paraId="4652117C" w14:textId="6FA47282" w:rsidR="007C4914" w:rsidRPr="00474801" w:rsidRDefault="007C4914" w:rsidP="00474801">
      <w:pPr>
        <w:tabs>
          <w:tab w:val="left" w:pos="284"/>
        </w:tabs>
        <w:spacing w:after="0" w:line="240" w:lineRule="auto"/>
        <w:ind w:left="400" w:hangingChars="200" w:hanging="400"/>
        <w:jc w:val="both"/>
        <w:rPr>
          <w:rFonts w:ascii="Times New Roman" w:hAnsi="Times New Roman" w:cs="Times New Roman"/>
          <w:color w:val="000000" w:themeColor="text1"/>
          <w:sz w:val="20"/>
        </w:rPr>
      </w:pPr>
      <w:r w:rsidRPr="00474801">
        <w:rPr>
          <w:rFonts w:ascii="Times New Roman" w:hAnsi="Times New Roman" w:cs="Times New Roman"/>
          <w:color w:val="000000" w:themeColor="text1"/>
          <w:sz w:val="20"/>
        </w:rPr>
        <w:t xml:space="preserve">[10] L. T. Nguyen, "The use of online language by students of the Foreign Language Department of Hanoi </w:t>
      </w:r>
      <w:r w:rsidRPr="004B1E8E">
        <w:rPr>
          <w:rFonts w:ascii="Times New Roman" w:hAnsi="Times New Roman" w:cs="Times New Roman"/>
          <w:color w:val="000000" w:themeColor="text1"/>
          <w:spacing w:val="-4"/>
          <w:sz w:val="20"/>
        </w:rPr>
        <w:t>Metropolitan University</w:t>
      </w:r>
      <w:r w:rsidR="00D36429" w:rsidRPr="004B1E8E">
        <w:rPr>
          <w:rFonts w:ascii="Times New Roman" w:hAnsi="Times New Roman" w:cs="Times New Roman"/>
          <w:color w:val="000000" w:themeColor="text1"/>
          <w:spacing w:val="-4"/>
          <w:sz w:val="20"/>
        </w:rPr>
        <w:t>,"</w:t>
      </w:r>
      <w:r w:rsidRPr="004B1E8E">
        <w:rPr>
          <w:rFonts w:ascii="Times New Roman" w:hAnsi="Times New Roman" w:cs="Times New Roman"/>
          <w:color w:val="000000" w:themeColor="text1"/>
          <w:spacing w:val="-4"/>
          <w:sz w:val="20"/>
        </w:rPr>
        <w:t xml:space="preserve"> </w:t>
      </w:r>
      <w:r w:rsidRPr="004B1E8E">
        <w:rPr>
          <w:rFonts w:ascii="Times New Roman" w:hAnsi="Times New Roman" w:cs="Times New Roman"/>
          <w:i/>
          <w:iCs/>
          <w:color w:val="000000" w:themeColor="text1"/>
          <w:spacing w:val="-4"/>
          <w:sz w:val="20"/>
        </w:rPr>
        <w:t>Scientific Journal of Hanoi Metropolitan University</w:t>
      </w:r>
      <w:r w:rsidR="00D36429" w:rsidRPr="004B1E8E">
        <w:rPr>
          <w:rFonts w:ascii="Times New Roman" w:hAnsi="Times New Roman" w:cs="Times New Roman"/>
          <w:color w:val="000000" w:themeColor="text1"/>
          <w:spacing w:val="-4"/>
          <w:sz w:val="20"/>
        </w:rPr>
        <w:t>, n</w:t>
      </w:r>
      <w:r w:rsidRPr="004B1E8E">
        <w:rPr>
          <w:rFonts w:ascii="Times New Roman" w:hAnsi="Times New Roman" w:cs="Times New Roman"/>
          <w:color w:val="000000" w:themeColor="text1"/>
          <w:spacing w:val="-4"/>
          <w:sz w:val="20"/>
        </w:rPr>
        <w:t xml:space="preserve">o. 59, </w:t>
      </w:r>
      <w:r w:rsidR="00D36429" w:rsidRPr="004B1E8E">
        <w:rPr>
          <w:rFonts w:ascii="Times New Roman" w:hAnsi="Times New Roman" w:cs="Times New Roman"/>
          <w:spacing w:val="-4"/>
          <w:sz w:val="20"/>
        </w:rPr>
        <w:t>pp</w:t>
      </w:r>
      <w:r w:rsidR="005B2D12" w:rsidRPr="004B1E8E">
        <w:rPr>
          <w:rFonts w:ascii="Times New Roman" w:hAnsi="Times New Roman" w:cs="Times New Roman"/>
          <w:spacing w:val="-4"/>
          <w:sz w:val="20"/>
        </w:rPr>
        <w:t>.</w:t>
      </w:r>
      <w:r w:rsidR="004B1E8E" w:rsidRPr="004B1E8E">
        <w:rPr>
          <w:rFonts w:ascii="Times New Roman" w:hAnsi="Times New Roman" w:cs="Times New Roman"/>
          <w:spacing w:val="-4"/>
          <w:sz w:val="20"/>
        </w:rPr>
        <w:t xml:space="preserve"> </w:t>
      </w:r>
      <w:r w:rsidR="005B2D12" w:rsidRPr="004B1E8E">
        <w:rPr>
          <w:rFonts w:ascii="Times New Roman" w:hAnsi="Times New Roman" w:cs="Times New Roman"/>
          <w:spacing w:val="-4"/>
          <w:sz w:val="20"/>
        </w:rPr>
        <w:t>77-84</w:t>
      </w:r>
      <w:r w:rsidR="00D36429" w:rsidRPr="004B1E8E">
        <w:rPr>
          <w:rFonts w:ascii="Times New Roman" w:hAnsi="Times New Roman" w:cs="Times New Roman"/>
          <w:color w:val="000000" w:themeColor="text1"/>
          <w:spacing w:val="-4"/>
          <w:sz w:val="20"/>
        </w:rPr>
        <w:t xml:space="preserve">, </w:t>
      </w:r>
      <w:r w:rsidRPr="004B1E8E">
        <w:rPr>
          <w:rFonts w:ascii="Times New Roman" w:hAnsi="Times New Roman" w:cs="Times New Roman"/>
          <w:color w:val="000000" w:themeColor="text1"/>
          <w:spacing w:val="-4"/>
          <w:sz w:val="20"/>
        </w:rPr>
        <w:t>2022.</w:t>
      </w:r>
      <w:r w:rsidRPr="00474801">
        <w:rPr>
          <w:rFonts w:ascii="Times New Roman" w:hAnsi="Times New Roman" w:cs="Times New Roman"/>
          <w:color w:val="000000" w:themeColor="text1"/>
          <w:sz w:val="20"/>
        </w:rPr>
        <w:t xml:space="preserve"> </w:t>
      </w:r>
    </w:p>
    <w:p w14:paraId="557595E4" w14:textId="7B419748" w:rsidR="007C4914" w:rsidRPr="00474801" w:rsidRDefault="007C4914" w:rsidP="00474801">
      <w:pPr>
        <w:tabs>
          <w:tab w:val="left" w:pos="284"/>
        </w:tabs>
        <w:spacing w:after="0" w:line="240" w:lineRule="auto"/>
        <w:ind w:left="400" w:hangingChars="200" w:hanging="400"/>
        <w:jc w:val="both"/>
        <w:rPr>
          <w:rFonts w:ascii="Times New Roman" w:hAnsi="Times New Roman" w:cs="Times New Roman"/>
          <w:sz w:val="20"/>
        </w:rPr>
      </w:pPr>
      <w:r w:rsidRPr="00474801">
        <w:rPr>
          <w:rFonts w:ascii="Times New Roman" w:hAnsi="Times New Roman" w:cs="Times New Roman"/>
          <w:color w:val="000000" w:themeColor="text1"/>
          <w:sz w:val="20"/>
        </w:rPr>
        <w:t>[11] N. V. T. Pham, A.</w:t>
      </w:r>
      <w:r w:rsidR="005B03B7">
        <w:rPr>
          <w:rFonts w:ascii="Times New Roman" w:hAnsi="Times New Roman" w:cs="Times New Roman"/>
          <w:color w:val="000000" w:themeColor="text1"/>
          <w:sz w:val="20"/>
        </w:rPr>
        <w:t xml:space="preserve"> T. Vuo</w:t>
      </w:r>
      <w:r w:rsidRPr="00474801">
        <w:rPr>
          <w:rFonts w:ascii="Times New Roman" w:hAnsi="Times New Roman" w:cs="Times New Roman"/>
          <w:color w:val="000000" w:themeColor="text1"/>
          <w:sz w:val="20"/>
        </w:rPr>
        <w:t xml:space="preserve">ng, A. H. N. Cao, N. H. Pham, </w:t>
      </w:r>
      <w:r w:rsidR="005B03B7">
        <w:rPr>
          <w:rFonts w:ascii="Times New Roman" w:hAnsi="Times New Roman" w:cs="Times New Roman"/>
          <w:color w:val="000000" w:themeColor="text1"/>
          <w:sz w:val="20"/>
        </w:rPr>
        <w:t xml:space="preserve">and </w:t>
      </w:r>
      <w:r w:rsidRPr="00474801">
        <w:rPr>
          <w:rFonts w:ascii="Times New Roman" w:hAnsi="Times New Roman" w:cs="Times New Roman"/>
          <w:color w:val="000000" w:themeColor="text1"/>
          <w:sz w:val="20"/>
        </w:rPr>
        <w:t xml:space="preserve">H. T. Pham, "The current situation of using online </w:t>
      </w:r>
      <w:r w:rsidRPr="00474801">
        <w:rPr>
          <w:rFonts w:ascii="Times New Roman" w:hAnsi="Times New Roman" w:cs="Times New Roman"/>
          <w:sz w:val="20"/>
        </w:rPr>
        <w:t>language</w:t>
      </w:r>
      <w:r w:rsidR="00677C50">
        <w:rPr>
          <w:rFonts w:ascii="Times New Roman" w:hAnsi="Times New Roman" w:cs="Times New Roman"/>
          <w:sz w:val="20"/>
        </w:rPr>
        <w:t xml:space="preserve"> among young people in Vietnam,"</w:t>
      </w:r>
      <w:r w:rsidRPr="00474801">
        <w:rPr>
          <w:rFonts w:ascii="Times New Roman" w:hAnsi="Times New Roman" w:cs="Times New Roman"/>
          <w:sz w:val="20"/>
        </w:rPr>
        <w:t xml:space="preserve"> </w:t>
      </w:r>
      <w:r w:rsidRPr="00677C50">
        <w:rPr>
          <w:rFonts w:ascii="Times New Roman" w:hAnsi="Times New Roman" w:cs="Times New Roman"/>
          <w:iCs/>
          <w:sz w:val="20"/>
        </w:rPr>
        <w:t>Scientific essay</w:t>
      </w:r>
      <w:r w:rsidRPr="00474801">
        <w:rPr>
          <w:rFonts w:ascii="Times New Roman" w:hAnsi="Times New Roman" w:cs="Times New Roman"/>
          <w:sz w:val="20"/>
        </w:rPr>
        <w:t xml:space="preserve">, </w:t>
      </w:r>
      <w:r w:rsidRPr="00474801">
        <w:rPr>
          <w:rFonts w:ascii="Times New Roman" w:hAnsi="Times New Roman" w:cs="Times New Roman"/>
          <w:sz w:val="20"/>
          <w:shd w:val="clear" w:color="auto" w:fill="FFFFFF"/>
        </w:rPr>
        <w:t>Diplomatic Academy of Vietnam</w:t>
      </w:r>
      <w:r w:rsidRPr="00474801">
        <w:rPr>
          <w:rFonts w:ascii="Times New Roman" w:hAnsi="Times New Roman" w:cs="Times New Roman"/>
          <w:sz w:val="20"/>
        </w:rPr>
        <w:t>, 2022.</w:t>
      </w:r>
    </w:p>
    <w:p w14:paraId="1B042F7C" w14:textId="4C0D4060" w:rsidR="007C4914" w:rsidRPr="00582247" w:rsidRDefault="007C4914" w:rsidP="00212253">
      <w:pPr>
        <w:tabs>
          <w:tab w:val="left" w:pos="284"/>
        </w:tabs>
        <w:spacing w:after="0" w:line="240" w:lineRule="auto"/>
        <w:ind w:left="396" w:hangingChars="200" w:hanging="396"/>
        <w:jc w:val="both"/>
        <w:rPr>
          <w:rFonts w:ascii="Times New Roman" w:hAnsi="Times New Roman" w:cs="Times New Roman"/>
          <w:spacing w:val="-2"/>
          <w:sz w:val="20"/>
        </w:rPr>
      </w:pPr>
      <w:r w:rsidRPr="00212253">
        <w:rPr>
          <w:rFonts w:ascii="Times New Roman" w:hAnsi="Times New Roman" w:cs="Times New Roman"/>
          <w:color w:val="000000" w:themeColor="text1"/>
          <w:spacing w:val="-2"/>
          <w:sz w:val="20"/>
        </w:rPr>
        <w:t>[12] T. T. T. Nguyen, H.</w:t>
      </w:r>
      <w:r w:rsidR="00677C50" w:rsidRPr="00212253">
        <w:rPr>
          <w:rFonts w:ascii="Times New Roman" w:hAnsi="Times New Roman" w:cs="Times New Roman"/>
          <w:color w:val="000000" w:themeColor="text1"/>
          <w:spacing w:val="-2"/>
          <w:sz w:val="20"/>
        </w:rPr>
        <w:t xml:space="preserve"> </w:t>
      </w:r>
      <w:r w:rsidRPr="00212253">
        <w:rPr>
          <w:rFonts w:ascii="Times New Roman" w:hAnsi="Times New Roman" w:cs="Times New Roman"/>
          <w:color w:val="000000" w:themeColor="text1"/>
          <w:spacing w:val="-2"/>
          <w:sz w:val="20"/>
        </w:rPr>
        <w:t>T. Hoang, H.</w:t>
      </w:r>
      <w:r w:rsidR="00677C50" w:rsidRPr="00212253">
        <w:rPr>
          <w:rFonts w:ascii="Times New Roman" w:hAnsi="Times New Roman" w:cs="Times New Roman"/>
          <w:color w:val="000000" w:themeColor="text1"/>
          <w:spacing w:val="-2"/>
          <w:sz w:val="20"/>
        </w:rPr>
        <w:t xml:space="preserve"> </w:t>
      </w:r>
      <w:r w:rsidRPr="00212253">
        <w:rPr>
          <w:rFonts w:ascii="Times New Roman" w:hAnsi="Times New Roman" w:cs="Times New Roman"/>
          <w:color w:val="000000" w:themeColor="text1"/>
          <w:spacing w:val="-2"/>
          <w:sz w:val="20"/>
        </w:rPr>
        <w:t>M.</w:t>
      </w:r>
      <w:r w:rsidR="00677C50" w:rsidRPr="00212253">
        <w:rPr>
          <w:rFonts w:ascii="Times New Roman" w:hAnsi="Times New Roman" w:cs="Times New Roman"/>
          <w:color w:val="000000" w:themeColor="text1"/>
          <w:spacing w:val="-2"/>
          <w:sz w:val="20"/>
        </w:rPr>
        <w:t xml:space="preserve"> </w:t>
      </w:r>
      <w:r w:rsidRPr="00212253">
        <w:rPr>
          <w:rFonts w:ascii="Times New Roman" w:hAnsi="Times New Roman" w:cs="Times New Roman"/>
          <w:color w:val="000000" w:themeColor="text1"/>
          <w:spacing w:val="-2"/>
          <w:sz w:val="20"/>
        </w:rPr>
        <w:t xml:space="preserve">T. Nguyen, </w:t>
      </w:r>
      <w:r w:rsidR="00677C50" w:rsidRPr="00212253">
        <w:rPr>
          <w:rFonts w:ascii="Times New Roman" w:hAnsi="Times New Roman" w:cs="Times New Roman"/>
          <w:color w:val="000000" w:themeColor="text1"/>
          <w:spacing w:val="-2"/>
          <w:sz w:val="20"/>
        </w:rPr>
        <w:t xml:space="preserve">and </w:t>
      </w:r>
      <w:r w:rsidRPr="00212253">
        <w:rPr>
          <w:rFonts w:ascii="Times New Roman" w:hAnsi="Times New Roman" w:cs="Times New Roman"/>
          <w:color w:val="000000" w:themeColor="text1"/>
          <w:spacing w:val="-2"/>
          <w:sz w:val="20"/>
        </w:rPr>
        <w:t>N.</w:t>
      </w:r>
      <w:r w:rsidR="00677C50" w:rsidRPr="00212253">
        <w:rPr>
          <w:rFonts w:ascii="Times New Roman" w:hAnsi="Times New Roman" w:cs="Times New Roman"/>
          <w:color w:val="000000" w:themeColor="text1"/>
          <w:spacing w:val="-2"/>
          <w:sz w:val="20"/>
        </w:rPr>
        <w:t xml:space="preserve"> </w:t>
      </w:r>
      <w:r w:rsidRPr="00212253">
        <w:rPr>
          <w:rFonts w:ascii="Times New Roman" w:hAnsi="Times New Roman" w:cs="Times New Roman"/>
          <w:color w:val="000000" w:themeColor="text1"/>
          <w:spacing w:val="-2"/>
          <w:sz w:val="20"/>
        </w:rPr>
        <w:t>T. Tran, "The use of chat language by a group of teen</w:t>
      </w:r>
      <w:r w:rsidR="00212253" w:rsidRPr="00212253">
        <w:rPr>
          <w:rFonts w:ascii="Times New Roman" w:hAnsi="Times New Roman" w:cs="Times New Roman"/>
          <w:color w:val="000000" w:themeColor="text1"/>
          <w:spacing w:val="-2"/>
          <w:sz w:val="20"/>
        </w:rPr>
        <w:t>agers in the city Ho Chi Minh,"</w:t>
      </w:r>
      <w:r w:rsidRPr="00212253">
        <w:rPr>
          <w:rFonts w:ascii="Times New Roman" w:hAnsi="Times New Roman" w:cs="Times New Roman"/>
          <w:color w:val="000000" w:themeColor="text1"/>
          <w:spacing w:val="-2"/>
          <w:sz w:val="20"/>
        </w:rPr>
        <w:t xml:space="preserve"> </w:t>
      </w:r>
      <w:r w:rsidRPr="00212253">
        <w:rPr>
          <w:rFonts w:ascii="Times New Roman" w:hAnsi="Times New Roman" w:cs="Times New Roman"/>
          <w:iCs/>
          <w:color w:val="000000" w:themeColor="text1"/>
          <w:spacing w:val="-2"/>
          <w:sz w:val="20"/>
        </w:rPr>
        <w:t>Scientific research project</w:t>
      </w:r>
      <w:r w:rsidRPr="00212253">
        <w:rPr>
          <w:rFonts w:ascii="Times New Roman" w:hAnsi="Times New Roman" w:cs="Times New Roman"/>
          <w:color w:val="000000" w:themeColor="text1"/>
          <w:spacing w:val="-2"/>
          <w:sz w:val="20"/>
        </w:rPr>
        <w:t xml:space="preserve">, </w:t>
      </w:r>
      <w:r w:rsidR="005B2D12" w:rsidRPr="00582247">
        <w:rPr>
          <w:rFonts w:ascii="Times New Roman" w:hAnsi="Times New Roman" w:cs="Times New Roman"/>
          <w:spacing w:val="-2"/>
          <w:sz w:val="20"/>
        </w:rPr>
        <w:t>University of Economics and Law, Vietnam National University, Ho Chi Minh City,</w:t>
      </w:r>
      <w:r w:rsidRPr="00582247">
        <w:rPr>
          <w:rFonts w:ascii="Times New Roman" w:hAnsi="Times New Roman" w:cs="Times New Roman"/>
          <w:spacing w:val="-2"/>
          <w:sz w:val="20"/>
        </w:rPr>
        <w:t xml:space="preserve"> 2011.</w:t>
      </w:r>
    </w:p>
    <w:p w14:paraId="0A9E71DB" w14:textId="55D55BBC" w:rsidR="007C4914" w:rsidRPr="00474801" w:rsidRDefault="007C4914" w:rsidP="00474801">
      <w:pPr>
        <w:tabs>
          <w:tab w:val="left" w:pos="284"/>
        </w:tabs>
        <w:spacing w:after="0" w:line="240" w:lineRule="auto"/>
        <w:ind w:left="400" w:hangingChars="200" w:hanging="400"/>
        <w:jc w:val="both"/>
        <w:rPr>
          <w:rFonts w:ascii="Times New Roman" w:hAnsi="Times New Roman" w:cs="Times New Roman"/>
          <w:color w:val="000000" w:themeColor="text1"/>
          <w:sz w:val="20"/>
        </w:rPr>
      </w:pPr>
      <w:r w:rsidRPr="00474801">
        <w:rPr>
          <w:rFonts w:ascii="Times New Roman" w:hAnsi="Times New Roman" w:cs="Times New Roman"/>
          <w:color w:val="000000" w:themeColor="text1"/>
          <w:sz w:val="20"/>
        </w:rPr>
        <w:t>[13] T. T. Nguyen</w:t>
      </w:r>
      <w:r w:rsidR="00212253">
        <w:rPr>
          <w:rFonts w:ascii="Times New Roman" w:hAnsi="Times New Roman" w:cs="Times New Roman"/>
          <w:color w:val="000000" w:themeColor="text1"/>
          <w:sz w:val="20"/>
        </w:rPr>
        <w:t xml:space="preserve"> and </w:t>
      </w:r>
      <w:r w:rsidRPr="00474801">
        <w:rPr>
          <w:rFonts w:ascii="Times New Roman" w:hAnsi="Times New Roman" w:cs="Times New Roman"/>
          <w:color w:val="000000" w:themeColor="text1"/>
          <w:sz w:val="20"/>
        </w:rPr>
        <w:t xml:space="preserve">L. K. T. Nguyen, "The impact of TikTok on the learning outcomes of </w:t>
      </w:r>
      <w:r w:rsidR="00212253">
        <w:rPr>
          <w:rFonts w:ascii="Times New Roman" w:hAnsi="Times New Roman" w:cs="Times New Roman"/>
          <w:color w:val="000000" w:themeColor="text1"/>
          <w:sz w:val="20"/>
        </w:rPr>
        <w:t>students majoring in Economics,"</w:t>
      </w:r>
      <w:r w:rsidRPr="00474801">
        <w:rPr>
          <w:rFonts w:ascii="Times New Roman" w:hAnsi="Times New Roman" w:cs="Times New Roman"/>
          <w:color w:val="000000" w:themeColor="text1"/>
          <w:sz w:val="20"/>
        </w:rPr>
        <w:t xml:space="preserve"> </w:t>
      </w:r>
      <w:r w:rsidRPr="00474801">
        <w:rPr>
          <w:rFonts w:ascii="Times New Roman" w:hAnsi="Times New Roman" w:cs="Times New Roman"/>
          <w:i/>
          <w:iCs/>
          <w:color w:val="000000" w:themeColor="text1"/>
          <w:sz w:val="20"/>
        </w:rPr>
        <w:t xml:space="preserve">Journal </w:t>
      </w:r>
      <w:r w:rsidRPr="00D27C79">
        <w:rPr>
          <w:rFonts w:ascii="Times New Roman" w:hAnsi="Times New Roman" w:cs="Times New Roman"/>
          <w:i/>
          <w:color w:val="000000" w:themeColor="text1"/>
          <w:sz w:val="20"/>
        </w:rPr>
        <w:t>of</w:t>
      </w:r>
      <w:r w:rsidRPr="00474801">
        <w:rPr>
          <w:rFonts w:ascii="Times New Roman" w:hAnsi="Times New Roman" w:cs="Times New Roman"/>
          <w:color w:val="000000" w:themeColor="text1"/>
          <w:sz w:val="20"/>
        </w:rPr>
        <w:t xml:space="preserve"> </w:t>
      </w:r>
      <w:r w:rsidRPr="00474801">
        <w:rPr>
          <w:rFonts w:ascii="Times New Roman" w:hAnsi="Times New Roman" w:cs="Times New Roman"/>
          <w:i/>
          <w:iCs/>
          <w:color w:val="000000" w:themeColor="text1"/>
          <w:sz w:val="20"/>
        </w:rPr>
        <w:t>Educational Equipment</w:t>
      </w:r>
      <w:r w:rsidR="00212253">
        <w:rPr>
          <w:rFonts w:ascii="Times New Roman" w:hAnsi="Times New Roman" w:cs="Times New Roman"/>
          <w:color w:val="000000" w:themeColor="text1"/>
          <w:sz w:val="20"/>
        </w:rPr>
        <w:t>, n</w:t>
      </w:r>
      <w:r w:rsidRPr="00474801">
        <w:rPr>
          <w:rFonts w:ascii="Times New Roman" w:hAnsi="Times New Roman" w:cs="Times New Roman"/>
          <w:color w:val="000000" w:themeColor="text1"/>
          <w:sz w:val="20"/>
        </w:rPr>
        <w:t>o. 02/301, pp.</w:t>
      </w:r>
      <w:r w:rsidR="00212253">
        <w:rPr>
          <w:rFonts w:ascii="Times New Roman" w:hAnsi="Times New Roman" w:cs="Times New Roman"/>
          <w:color w:val="000000" w:themeColor="text1"/>
          <w:sz w:val="20"/>
        </w:rPr>
        <w:t xml:space="preserve"> </w:t>
      </w:r>
      <w:r w:rsidRPr="00474801">
        <w:rPr>
          <w:rFonts w:ascii="Times New Roman" w:hAnsi="Times New Roman" w:cs="Times New Roman"/>
          <w:color w:val="000000" w:themeColor="text1"/>
          <w:sz w:val="20"/>
        </w:rPr>
        <w:t>4-6, 2023.</w:t>
      </w:r>
    </w:p>
    <w:p w14:paraId="7B828ECF" w14:textId="7B457781" w:rsidR="007C4914" w:rsidRPr="00474801" w:rsidRDefault="007C4914" w:rsidP="00474801">
      <w:pPr>
        <w:tabs>
          <w:tab w:val="left" w:pos="284"/>
        </w:tabs>
        <w:spacing w:after="0" w:line="240" w:lineRule="auto"/>
        <w:ind w:left="400" w:hangingChars="200" w:hanging="400"/>
        <w:jc w:val="both"/>
        <w:rPr>
          <w:rFonts w:ascii="Times New Roman" w:hAnsi="Times New Roman" w:cs="Times New Roman"/>
          <w:color w:val="000000" w:themeColor="text1"/>
          <w:sz w:val="20"/>
        </w:rPr>
      </w:pPr>
      <w:r w:rsidRPr="00474801">
        <w:rPr>
          <w:rFonts w:ascii="Times New Roman" w:hAnsi="Times New Roman" w:cs="Times New Roman"/>
          <w:color w:val="000000" w:themeColor="text1"/>
          <w:sz w:val="20"/>
        </w:rPr>
        <w:t>[14] T. T. Do, “Some ways to create slang words among young people in the press today</w:t>
      </w:r>
      <w:r w:rsidR="00212253">
        <w:rPr>
          <w:rFonts w:ascii="Times New Roman" w:hAnsi="Times New Roman" w:cs="Times New Roman"/>
          <w:color w:val="000000" w:themeColor="text1"/>
          <w:sz w:val="20"/>
        </w:rPr>
        <w:t>,”</w:t>
      </w:r>
      <w:r w:rsidRPr="00474801">
        <w:rPr>
          <w:rFonts w:ascii="Times New Roman" w:hAnsi="Times New Roman" w:cs="Times New Roman"/>
          <w:color w:val="000000" w:themeColor="text1"/>
          <w:sz w:val="20"/>
        </w:rPr>
        <w:t xml:space="preserve"> </w:t>
      </w:r>
      <w:r w:rsidRPr="00474801">
        <w:rPr>
          <w:rFonts w:ascii="Times New Roman" w:hAnsi="Times New Roman" w:cs="Times New Roman"/>
          <w:i/>
          <w:iCs/>
          <w:color w:val="000000" w:themeColor="text1"/>
          <w:sz w:val="20"/>
        </w:rPr>
        <w:t xml:space="preserve">Journal of Language and Life, </w:t>
      </w:r>
      <w:r w:rsidR="00212253">
        <w:rPr>
          <w:rFonts w:ascii="Times New Roman" w:hAnsi="Times New Roman" w:cs="Times New Roman"/>
          <w:color w:val="000000" w:themeColor="text1"/>
          <w:sz w:val="20"/>
        </w:rPr>
        <w:t>v</w:t>
      </w:r>
      <w:r w:rsidRPr="00474801">
        <w:rPr>
          <w:rFonts w:ascii="Times New Roman" w:hAnsi="Times New Roman" w:cs="Times New Roman"/>
          <w:color w:val="000000" w:themeColor="text1"/>
          <w:sz w:val="20"/>
        </w:rPr>
        <w:t>ol</w:t>
      </w:r>
      <w:r w:rsidR="00212253">
        <w:rPr>
          <w:rFonts w:ascii="Times New Roman" w:hAnsi="Times New Roman" w:cs="Times New Roman"/>
          <w:color w:val="000000" w:themeColor="text1"/>
          <w:sz w:val="20"/>
        </w:rPr>
        <w:t>.</w:t>
      </w:r>
      <w:r w:rsidRPr="00474801">
        <w:rPr>
          <w:rFonts w:ascii="Times New Roman" w:hAnsi="Times New Roman" w:cs="Times New Roman"/>
          <w:color w:val="000000" w:themeColor="text1"/>
          <w:sz w:val="20"/>
        </w:rPr>
        <w:t xml:space="preserve"> 2, p</w:t>
      </w:r>
      <w:r w:rsidR="00212253">
        <w:rPr>
          <w:rFonts w:ascii="Times New Roman" w:hAnsi="Times New Roman" w:cs="Times New Roman"/>
          <w:color w:val="000000" w:themeColor="text1"/>
          <w:sz w:val="20"/>
        </w:rPr>
        <w:t>p</w:t>
      </w:r>
      <w:r w:rsidRPr="00474801">
        <w:rPr>
          <w:rFonts w:ascii="Times New Roman" w:hAnsi="Times New Roman" w:cs="Times New Roman"/>
          <w:color w:val="000000" w:themeColor="text1"/>
          <w:sz w:val="20"/>
        </w:rPr>
        <w:t>.</w:t>
      </w:r>
      <w:r w:rsidR="00212253">
        <w:rPr>
          <w:rFonts w:ascii="Times New Roman" w:hAnsi="Times New Roman" w:cs="Times New Roman"/>
          <w:color w:val="000000" w:themeColor="text1"/>
          <w:sz w:val="20"/>
        </w:rPr>
        <w:t xml:space="preserve"> </w:t>
      </w:r>
      <w:r w:rsidRPr="00474801">
        <w:rPr>
          <w:rFonts w:ascii="Times New Roman" w:hAnsi="Times New Roman" w:cs="Times New Roman"/>
          <w:color w:val="000000" w:themeColor="text1"/>
          <w:sz w:val="20"/>
        </w:rPr>
        <w:t>90-98, 2017.</w:t>
      </w:r>
    </w:p>
    <w:p w14:paraId="5AAD9A80" w14:textId="22290B55" w:rsidR="007C4914" w:rsidRPr="00474801" w:rsidRDefault="00212253" w:rsidP="00474801">
      <w:pPr>
        <w:spacing w:after="0" w:line="240" w:lineRule="auto"/>
        <w:ind w:left="357" w:hanging="357"/>
        <w:jc w:val="both"/>
        <w:rPr>
          <w:rFonts w:ascii="Times New Roman" w:hAnsi="Times New Roman" w:cs="Times New Roman"/>
          <w:sz w:val="18"/>
          <w:szCs w:val="19"/>
        </w:rPr>
      </w:pPr>
      <w:r>
        <w:rPr>
          <w:rFonts w:ascii="Times New Roman" w:hAnsi="Times New Roman" w:cs="Times New Roman"/>
          <w:color w:val="000000" w:themeColor="text1"/>
          <w:sz w:val="20"/>
        </w:rPr>
        <w:t>[15] D. C. Dang and</w:t>
      </w:r>
      <w:r w:rsidR="007C4914" w:rsidRPr="00474801">
        <w:rPr>
          <w:rFonts w:ascii="Times New Roman" w:hAnsi="Times New Roman" w:cs="Times New Roman"/>
          <w:color w:val="000000" w:themeColor="text1"/>
          <w:sz w:val="20"/>
        </w:rPr>
        <w:t xml:space="preserve"> H.C. Lai, “Language used by young people on personal pages (Blogs)</w:t>
      </w:r>
      <w:r>
        <w:rPr>
          <w:rFonts w:ascii="Times New Roman" w:hAnsi="Times New Roman" w:cs="Times New Roman"/>
          <w:color w:val="000000" w:themeColor="text1"/>
          <w:sz w:val="20"/>
        </w:rPr>
        <w:t>,</w:t>
      </w:r>
      <w:r w:rsidR="007C4914" w:rsidRPr="00474801">
        <w:rPr>
          <w:rFonts w:ascii="Times New Roman" w:hAnsi="Times New Roman" w:cs="Times New Roman"/>
          <w:color w:val="000000" w:themeColor="text1"/>
          <w:sz w:val="20"/>
        </w:rPr>
        <w:t xml:space="preserve">” </w:t>
      </w:r>
      <w:r w:rsidR="007C4914" w:rsidRPr="00474801">
        <w:rPr>
          <w:rFonts w:ascii="Times New Roman" w:hAnsi="Times New Roman" w:cs="Times New Roman"/>
          <w:i/>
          <w:iCs/>
          <w:color w:val="040C28"/>
          <w:sz w:val="20"/>
        </w:rPr>
        <w:t>VNU Journal of Science</w:t>
      </w:r>
      <w:r w:rsidR="007C4914" w:rsidRPr="00474801">
        <w:rPr>
          <w:rFonts w:ascii="Times New Roman" w:hAnsi="Times New Roman" w:cs="Times New Roman"/>
          <w:color w:val="040C28"/>
          <w:sz w:val="20"/>
        </w:rPr>
        <w:t>,</w:t>
      </w:r>
      <w:r w:rsidR="007C4914" w:rsidRPr="00474801">
        <w:rPr>
          <w:rFonts w:ascii="Times New Roman" w:hAnsi="Times New Roman" w:cs="Times New Roman"/>
          <w:color w:val="040C28"/>
          <w:sz w:val="28"/>
          <w:szCs w:val="30"/>
        </w:rPr>
        <w:t xml:space="preserve"> </w:t>
      </w:r>
      <w:r>
        <w:rPr>
          <w:rFonts w:ascii="Times New Roman" w:hAnsi="Times New Roman" w:cs="Times New Roman"/>
          <w:color w:val="000000" w:themeColor="text1"/>
          <w:sz w:val="20"/>
        </w:rPr>
        <w:t>v</w:t>
      </w:r>
      <w:r w:rsidR="007C4914" w:rsidRPr="00474801">
        <w:rPr>
          <w:rFonts w:ascii="Times New Roman" w:hAnsi="Times New Roman" w:cs="Times New Roman"/>
          <w:color w:val="000000" w:themeColor="text1"/>
          <w:sz w:val="20"/>
        </w:rPr>
        <w:t>ol</w:t>
      </w:r>
      <w:r>
        <w:rPr>
          <w:rFonts w:ascii="Times New Roman" w:hAnsi="Times New Roman" w:cs="Times New Roman"/>
          <w:color w:val="000000" w:themeColor="text1"/>
          <w:sz w:val="20"/>
        </w:rPr>
        <w:t>.</w:t>
      </w:r>
      <w:r w:rsidR="007C4914" w:rsidRPr="00474801">
        <w:rPr>
          <w:rFonts w:ascii="Times New Roman" w:hAnsi="Times New Roman" w:cs="Times New Roman"/>
          <w:color w:val="000000" w:themeColor="text1"/>
          <w:sz w:val="20"/>
        </w:rPr>
        <w:t xml:space="preserve"> 2, p</w:t>
      </w:r>
      <w:r>
        <w:rPr>
          <w:rFonts w:ascii="Times New Roman" w:hAnsi="Times New Roman" w:cs="Times New Roman"/>
          <w:color w:val="000000" w:themeColor="text1"/>
          <w:sz w:val="20"/>
        </w:rPr>
        <w:t>p</w:t>
      </w:r>
      <w:r w:rsidR="007C4914" w:rsidRPr="00474801">
        <w:rPr>
          <w:rFonts w:ascii="Times New Roman" w:hAnsi="Times New Roman" w:cs="Times New Roman"/>
          <w:color w:val="000000" w:themeColor="text1"/>
          <w:sz w:val="20"/>
        </w:rPr>
        <w:t>.</w:t>
      </w:r>
      <w:r>
        <w:rPr>
          <w:rFonts w:ascii="Times New Roman" w:hAnsi="Times New Roman" w:cs="Times New Roman"/>
          <w:color w:val="000000" w:themeColor="text1"/>
          <w:sz w:val="20"/>
        </w:rPr>
        <w:t xml:space="preserve"> </w:t>
      </w:r>
      <w:r w:rsidR="007C4914" w:rsidRPr="00474801">
        <w:rPr>
          <w:rFonts w:ascii="Times New Roman" w:hAnsi="Times New Roman" w:cs="Times New Roman"/>
          <w:color w:val="000000" w:themeColor="text1"/>
          <w:sz w:val="20"/>
        </w:rPr>
        <w:t>51-55, 2014.</w:t>
      </w:r>
    </w:p>
    <w:sectPr w:rsidR="007C4914" w:rsidRPr="00474801" w:rsidSect="00047233">
      <w:headerReference w:type="even" r:id="rId9"/>
      <w:headerReference w:type="default" r:id="rId10"/>
      <w:footerReference w:type="even" r:id="rId11"/>
      <w:footerReference w:type="default" r:id="rId12"/>
      <w:pgSz w:w="11907" w:h="16840" w:code="9"/>
      <w:pgMar w:top="1758" w:right="1588" w:bottom="1758" w:left="1701" w:header="1616" w:footer="1616" w:gutter="0"/>
      <w:pgNumType w:start="11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19749" w14:textId="77777777" w:rsidR="00912609" w:rsidRDefault="00912609" w:rsidP="00E46BB2">
      <w:pPr>
        <w:spacing w:after="0" w:line="240" w:lineRule="auto"/>
      </w:pPr>
      <w:r>
        <w:separator/>
      </w:r>
    </w:p>
  </w:endnote>
  <w:endnote w:type="continuationSeparator" w:id="0">
    <w:p w14:paraId="2887DF09" w14:textId="77777777" w:rsidR="00912609" w:rsidRDefault="00912609"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4FDFF31C" w:rsidR="00B276A9" w:rsidRPr="00271FF1" w:rsidRDefault="00912609"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9B27D6">
          <w:rPr>
            <w:rFonts w:ascii="Times New Roman" w:hAnsi="Times New Roman" w:cs="Times New Roman"/>
            <w:i/>
            <w:iCs/>
            <w:noProof/>
            <w:sz w:val="20"/>
            <w:szCs w:val="20"/>
          </w:rPr>
          <w:t>122</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047233">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53510" w14:textId="77777777" w:rsidR="00912609" w:rsidRDefault="00912609" w:rsidP="00E46BB2">
      <w:pPr>
        <w:spacing w:after="0" w:line="240" w:lineRule="auto"/>
      </w:pPr>
      <w:r>
        <w:separator/>
      </w:r>
    </w:p>
  </w:footnote>
  <w:footnote w:type="continuationSeparator" w:id="0">
    <w:p w14:paraId="690A2DDD" w14:textId="77777777" w:rsidR="00912609" w:rsidRDefault="00912609" w:rsidP="00E46BB2">
      <w:pPr>
        <w:spacing w:after="0" w:line="240" w:lineRule="auto"/>
      </w:pPr>
      <w:r>
        <w:continuationSeparator/>
      </w:r>
    </w:p>
  </w:footnote>
  <w:footnote w:id="1">
    <w:p w14:paraId="4EEAEDE1" w14:textId="77777777" w:rsidR="006D15B2" w:rsidRDefault="006D15B2" w:rsidP="006D15B2">
      <w:pPr>
        <w:pStyle w:val="FootnoteText"/>
        <w:tabs>
          <w:tab w:val="left" w:pos="7221"/>
        </w:tabs>
      </w:pPr>
      <w:r>
        <w:rPr>
          <w:rStyle w:val="FootnoteReference"/>
        </w:rPr>
        <w:t>*</w:t>
      </w:r>
      <w:r>
        <w:t xml:space="preserve"> </w:t>
      </w:r>
      <w:r w:rsidRPr="000F6909">
        <w:rPr>
          <w:rFonts w:ascii="Times New Roman" w:hAnsi="Times New Roman" w:cs="Times New Roman"/>
          <w:sz w:val="18"/>
          <w:szCs w:val="18"/>
        </w:rPr>
        <w:t xml:space="preserve">Corresponding author. </w:t>
      </w:r>
      <w:r w:rsidRPr="000F6909">
        <w:rPr>
          <w:rFonts w:ascii="Times New Roman" w:hAnsi="Times New Roman" w:cs="Times New Roman"/>
          <w:i/>
          <w:sz w:val="18"/>
          <w:szCs w:val="18"/>
        </w:rPr>
        <w:t xml:space="preserve"> Email:</w:t>
      </w:r>
      <w:r w:rsidRPr="00CF6A0A">
        <w:t xml:space="preserve"> </w:t>
      </w:r>
      <w:r w:rsidRPr="00CF6A0A">
        <w:rPr>
          <w:rFonts w:ascii="Times New Roman" w:hAnsi="Times New Roman" w:cs="Times New Roman"/>
          <w:i/>
          <w:sz w:val="18"/>
          <w:szCs w:val="18"/>
        </w:rPr>
        <w:t>thuongnd@tnue.edu.vn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114FE34E" w:rsidR="00D13706" w:rsidRPr="003A7E9B" w:rsidRDefault="009B27D6"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Pr>
              <w:rFonts w:ascii="Times New Roman" w:hAnsi="Times New Roman" w:cs="Times New Roman"/>
              <w:bCs/>
              <w:iCs/>
              <w:sz w:val="20"/>
              <w:szCs w:val="20"/>
            </w:rPr>
            <w:t>116</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Pr>
              <w:rFonts w:ascii="Times New Roman" w:hAnsi="Times New Roman" w:cs="Times New Roman"/>
              <w:bCs/>
              <w:iCs/>
              <w:sz w:val="20"/>
              <w:szCs w:val="20"/>
            </w:rPr>
            <w:t xml:space="preserve"> 122</w:t>
          </w:r>
        </w:p>
      </w:tc>
    </w:tr>
  </w:tbl>
  <w:p w14:paraId="1B3558F3" w14:textId="77777777" w:rsidR="00451D85" w:rsidRPr="00451D85" w:rsidRDefault="00451D85"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23E1B"/>
    <w:rsid w:val="0004557A"/>
    <w:rsid w:val="00047233"/>
    <w:rsid w:val="0005217A"/>
    <w:rsid w:val="00082AD1"/>
    <w:rsid w:val="00086692"/>
    <w:rsid w:val="000910F3"/>
    <w:rsid w:val="000911D7"/>
    <w:rsid w:val="000A013B"/>
    <w:rsid w:val="000E5743"/>
    <w:rsid w:val="000E6674"/>
    <w:rsid w:val="000F6909"/>
    <w:rsid w:val="00107054"/>
    <w:rsid w:val="001108CD"/>
    <w:rsid w:val="0012591A"/>
    <w:rsid w:val="00137FB0"/>
    <w:rsid w:val="00144A15"/>
    <w:rsid w:val="001671F7"/>
    <w:rsid w:val="00167BA2"/>
    <w:rsid w:val="00172792"/>
    <w:rsid w:val="0018306D"/>
    <w:rsid w:val="001B4C64"/>
    <w:rsid w:val="001B5FAE"/>
    <w:rsid w:val="001F0BE7"/>
    <w:rsid w:val="001F77E8"/>
    <w:rsid w:val="00212253"/>
    <w:rsid w:val="0022785C"/>
    <w:rsid w:val="00247188"/>
    <w:rsid w:val="002525E3"/>
    <w:rsid w:val="002559D9"/>
    <w:rsid w:val="00271FF1"/>
    <w:rsid w:val="00275664"/>
    <w:rsid w:val="00277366"/>
    <w:rsid w:val="00277371"/>
    <w:rsid w:val="00284C53"/>
    <w:rsid w:val="002A4903"/>
    <w:rsid w:val="002A50C7"/>
    <w:rsid w:val="002C78EC"/>
    <w:rsid w:val="002D09D8"/>
    <w:rsid w:val="002D7C6A"/>
    <w:rsid w:val="00312706"/>
    <w:rsid w:val="00314F41"/>
    <w:rsid w:val="00330451"/>
    <w:rsid w:val="00356117"/>
    <w:rsid w:val="00357053"/>
    <w:rsid w:val="00384F07"/>
    <w:rsid w:val="00392A17"/>
    <w:rsid w:val="003946D1"/>
    <w:rsid w:val="0039580D"/>
    <w:rsid w:val="003A47D9"/>
    <w:rsid w:val="003A7E9B"/>
    <w:rsid w:val="003C2410"/>
    <w:rsid w:val="003D3070"/>
    <w:rsid w:val="003F3422"/>
    <w:rsid w:val="003F7193"/>
    <w:rsid w:val="004167D9"/>
    <w:rsid w:val="00417580"/>
    <w:rsid w:val="004202DC"/>
    <w:rsid w:val="00422644"/>
    <w:rsid w:val="00451D85"/>
    <w:rsid w:val="00453365"/>
    <w:rsid w:val="00453F78"/>
    <w:rsid w:val="00455250"/>
    <w:rsid w:val="00474801"/>
    <w:rsid w:val="004818AF"/>
    <w:rsid w:val="00482A0E"/>
    <w:rsid w:val="00492F9A"/>
    <w:rsid w:val="004B1E8E"/>
    <w:rsid w:val="004B247F"/>
    <w:rsid w:val="004C2B9D"/>
    <w:rsid w:val="004F1939"/>
    <w:rsid w:val="004F5385"/>
    <w:rsid w:val="004F60A0"/>
    <w:rsid w:val="005165F2"/>
    <w:rsid w:val="00533C43"/>
    <w:rsid w:val="005344AE"/>
    <w:rsid w:val="0057290C"/>
    <w:rsid w:val="005744BE"/>
    <w:rsid w:val="00580B42"/>
    <w:rsid w:val="00582247"/>
    <w:rsid w:val="00596FF4"/>
    <w:rsid w:val="00597F54"/>
    <w:rsid w:val="005A60E1"/>
    <w:rsid w:val="005B03B7"/>
    <w:rsid w:val="005B2D12"/>
    <w:rsid w:val="005C3BC8"/>
    <w:rsid w:val="005C5B6E"/>
    <w:rsid w:val="005E1C5B"/>
    <w:rsid w:val="00603F9F"/>
    <w:rsid w:val="006217EB"/>
    <w:rsid w:val="006226E5"/>
    <w:rsid w:val="00626D5C"/>
    <w:rsid w:val="006647DE"/>
    <w:rsid w:val="006662FB"/>
    <w:rsid w:val="00677C50"/>
    <w:rsid w:val="006A1EDA"/>
    <w:rsid w:val="006B2E18"/>
    <w:rsid w:val="006B3CEB"/>
    <w:rsid w:val="006B49AD"/>
    <w:rsid w:val="006B6754"/>
    <w:rsid w:val="006C20D4"/>
    <w:rsid w:val="006C65C1"/>
    <w:rsid w:val="006D0E07"/>
    <w:rsid w:val="006D15B2"/>
    <w:rsid w:val="006F2A5A"/>
    <w:rsid w:val="0070111B"/>
    <w:rsid w:val="00713314"/>
    <w:rsid w:val="00721B67"/>
    <w:rsid w:val="0072646E"/>
    <w:rsid w:val="00730A73"/>
    <w:rsid w:val="00733712"/>
    <w:rsid w:val="00742349"/>
    <w:rsid w:val="00745E63"/>
    <w:rsid w:val="0077101B"/>
    <w:rsid w:val="00771967"/>
    <w:rsid w:val="007773E1"/>
    <w:rsid w:val="00792C89"/>
    <w:rsid w:val="00795546"/>
    <w:rsid w:val="007C4914"/>
    <w:rsid w:val="007C703F"/>
    <w:rsid w:val="007E1854"/>
    <w:rsid w:val="0080362B"/>
    <w:rsid w:val="00804476"/>
    <w:rsid w:val="0081399C"/>
    <w:rsid w:val="00814442"/>
    <w:rsid w:val="00823579"/>
    <w:rsid w:val="00824EFC"/>
    <w:rsid w:val="00827CD2"/>
    <w:rsid w:val="00827F76"/>
    <w:rsid w:val="00836ECC"/>
    <w:rsid w:val="0083759B"/>
    <w:rsid w:val="00852D2A"/>
    <w:rsid w:val="0086406E"/>
    <w:rsid w:val="00866045"/>
    <w:rsid w:val="008751F6"/>
    <w:rsid w:val="00886B83"/>
    <w:rsid w:val="0089501A"/>
    <w:rsid w:val="008A5628"/>
    <w:rsid w:val="008B29FA"/>
    <w:rsid w:val="008B3B31"/>
    <w:rsid w:val="008B661F"/>
    <w:rsid w:val="008C55D2"/>
    <w:rsid w:val="008C6A1A"/>
    <w:rsid w:val="008D3FE6"/>
    <w:rsid w:val="008D6305"/>
    <w:rsid w:val="008E417C"/>
    <w:rsid w:val="008E5DBA"/>
    <w:rsid w:val="008F288D"/>
    <w:rsid w:val="00907639"/>
    <w:rsid w:val="00912609"/>
    <w:rsid w:val="009156E0"/>
    <w:rsid w:val="00917729"/>
    <w:rsid w:val="00923C02"/>
    <w:rsid w:val="009248C4"/>
    <w:rsid w:val="00927685"/>
    <w:rsid w:val="00930A23"/>
    <w:rsid w:val="00935D58"/>
    <w:rsid w:val="00955C45"/>
    <w:rsid w:val="00956C4D"/>
    <w:rsid w:val="00974DE7"/>
    <w:rsid w:val="00997266"/>
    <w:rsid w:val="009A2B26"/>
    <w:rsid w:val="009B00F1"/>
    <w:rsid w:val="009B27D6"/>
    <w:rsid w:val="009C1D7F"/>
    <w:rsid w:val="00A011FC"/>
    <w:rsid w:val="00A338E1"/>
    <w:rsid w:val="00A5286D"/>
    <w:rsid w:val="00A755FD"/>
    <w:rsid w:val="00A803C5"/>
    <w:rsid w:val="00A92563"/>
    <w:rsid w:val="00A92DDD"/>
    <w:rsid w:val="00A944B1"/>
    <w:rsid w:val="00AD2539"/>
    <w:rsid w:val="00AE27C0"/>
    <w:rsid w:val="00AE3034"/>
    <w:rsid w:val="00AF0371"/>
    <w:rsid w:val="00AF52DD"/>
    <w:rsid w:val="00AF6F10"/>
    <w:rsid w:val="00B02DC3"/>
    <w:rsid w:val="00B07860"/>
    <w:rsid w:val="00B23B41"/>
    <w:rsid w:val="00B276A9"/>
    <w:rsid w:val="00B51555"/>
    <w:rsid w:val="00B74FD3"/>
    <w:rsid w:val="00B82BE2"/>
    <w:rsid w:val="00B92CED"/>
    <w:rsid w:val="00B94C4B"/>
    <w:rsid w:val="00BA4076"/>
    <w:rsid w:val="00BB5B62"/>
    <w:rsid w:val="00C02B68"/>
    <w:rsid w:val="00C336C5"/>
    <w:rsid w:val="00C3543E"/>
    <w:rsid w:val="00C3567F"/>
    <w:rsid w:val="00C41C1C"/>
    <w:rsid w:val="00C442E3"/>
    <w:rsid w:val="00C5745F"/>
    <w:rsid w:val="00C601EF"/>
    <w:rsid w:val="00C66601"/>
    <w:rsid w:val="00C7004E"/>
    <w:rsid w:val="00C84591"/>
    <w:rsid w:val="00C92079"/>
    <w:rsid w:val="00CA18FE"/>
    <w:rsid w:val="00CA38F3"/>
    <w:rsid w:val="00CC2C82"/>
    <w:rsid w:val="00CC6A05"/>
    <w:rsid w:val="00CD023C"/>
    <w:rsid w:val="00CD2120"/>
    <w:rsid w:val="00CF6A0A"/>
    <w:rsid w:val="00D00535"/>
    <w:rsid w:val="00D10973"/>
    <w:rsid w:val="00D13706"/>
    <w:rsid w:val="00D22644"/>
    <w:rsid w:val="00D27C79"/>
    <w:rsid w:val="00D3046D"/>
    <w:rsid w:val="00D36429"/>
    <w:rsid w:val="00D36576"/>
    <w:rsid w:val="00D42CD3"/>
    <w:rsid w:val="00D466CB"/>
    <w:rsid w:val="00D678DB"/>
    <w:rsid w:val="00D7052F"/>
    <w:rsid w:val="00D72AC9"/>
    <w:rsid w:val="00DA0CDF"/>
    <w:rsid w:val="00DB1245"/>
    <w:rsid w:val="00DC50D9"/>
    <w:rsid w:val="00DC5FF0"/>
    <w:rsid w:val="00DC6482"/>
    <w:rsid w:val="00DD7B1E"/>
    <w:rsid w:val="00DE36CD"/>
    <w:rsid w:val="00DF681D"/>
    <w:rsid w:val="00E00444"/>
    <w:rsid w:val="00E0391C"/>
    <w:rsid w:val="00E05FEB"/>
    <w:rsid w:val="00E46BB2"/>
    <w:rsid w:val="00E504FA"/>
    <w:rsid w:val="00EB4E73"/>
    <w:rsid w:val="00EB55D7"/>
    <w:rsid w:val="00EC265E"/>
    <w:rsid w:val="00EC587B"/>
    <w:rsid w:val="00EE15B0"/>
    <w:rsid w:val="00F07CDC"/>
    <w:rsid w:val="00F15EE3"/>
    <w:rsid w:val="00F50272"/>
    <w:rsid w:val="00F534CE"/>
    <w:rsid w:val="00F62183"/>
    <w:rsid w:val="00F6578C"/>
    <w:rsid w:val="00FD293A"/>
    <w:rsid w:val="00FD2ECA"/>
    <w:rsid w:val="00FE7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paragraph" w:styleId="NormalWeb">
    <w:name w:val="Normal (Web)"/>
    <w:basedOn w:val="Normal"/>
    <w:autoRedefine/>
    <w:uiPriority w:val="99"/>
    <w:unhideWhenUsed/>
    <w:qFormat/>
    <w:rsid w:val="009248C4"/>
    <w:pPr>
      <w:spacing w:after="0" w:line="240" w:lineRule="auto"/>
      <w:ind w:firstLine="284"/>
      <w:jc w:val="both"/>
    </w:pPr>
    <w:rPr>
      <w:rFonts w:ascii="Times New Roman" w:hAnsi="Times New Roman" w:cs="Times New Roman"/>
      <w:spacing w:val="2"/>
      <w:lang w:eastAsia="zh-CN"/>
    </w:rPr>
  </w:style>
  <w:style w:type="paragraph" w:customStyle="1" w:styleId="NormalWeb1">
    <w:name w:val="Normal (Web)1"/>
    <w:basedOn w:val="Normal"/>
    <w:semiHidden/>
    <w:rsid w:val="007C4914"/>
    <w:pPr>
      <w:spacing w:before="100" w:beforeAutospacing="1" w:after="100" w:afterAutospacing="1" w:line="254" w:lineRule="auto"/>
    </w:pPr>
    <w:rPr>
      <w:rFonts w:ascii="Times New Roman" w:eastAsia="Calibri" w:hAnsi="Times New Roman" w:cs="Times New Roman"/>
      <w:sz w:val="24"/>
      <w:szCs w:val="24"/>
    </w:rPr>
  </w:style>
  <w:style w:type="table" w:customStyle="1" w:styleId="TableNormal1">
    <w:name w:val="Table Normal1"/>
    <w:semiHidden/>
    <w:rsid w:val="007C4914"/>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Normal1">
    <w:name w:val="Normal1"/>
    <w:rsid w:val="007C4914"/>
    <w:pPr>
      <w:spacing w:before="100" w:beforeAutospacing="1" w:after="160" w:line="254" w:lineRule="auto"/>
    </w:pPr>
    <w:rPr>
      <w:rFonts w:ascii="Times New Roman" w:eastAsia="Calibri" w:hAnsi="Times New Roman" w:cs="Times New Roman"/>
      <w:sz w:val="28"/>
      <w:szCs w:val="28"/>
    </w:rPr>
  </w:style>
  <w:style w:type="paragraph" w:styleId="BalloonText">
    <w:name w:val="Balloon Text"/>
    <w:basedOn w:val="Normal"/>
    <w:link w:val="BalloonTextChar"/>
    <w:uiPriority w:val="99"/>
    <w:semiHidden/>
    <w:unhideWhenUsed/>
    <w:rsid w:val="00492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F9A"/>
    <w:rPr>
      <w:rFonts w:ascii="Tahoma" w:hAnsi="Tahoma" w:cs="Tahoma"/>
      <w:sz w:val="16"/>
      <w:szCs w:val="16"/>
    </w:rPr>
  </w:style>
  <w:style w:type="character" w:styleId="CommentReference">
    <w:name w:val="annotation reference"/>
    <w:basedOn w:val="DefaultParagraphFont"/>
    <w:uiPriority w:val="99"/>
    <w:semiHidden/>
    <w:unhideWhenUsed/>
    <w:rsid w:val="00F15EE3"/>
    <w:rPr>
      <w:sz w:val="16"/>
      <w:szCs w:val="16"/>
    </w:rPr>
  </w:style>
  <w:style w:type="paragraph" w:styleId="CommentText">
    <w:name w:val="annotation text"/>
    <w:basedOn w:val="Normal"/>
    <w:link w:val="CommentTextChar"/>
    <w:uiPriority w:val="99"/>
    <w:semiHidden/>
    <w:unhideWhenUsed/>
    <w:rsid w:val="00F15EE3"/>
    <w:pPr>
      <w:spacing w:line="240" w:lineRule="auto"/>
    </w:pPr>
    <w:rPr>
      <w:sz w:val="20"/>
      <w:szCs w:val="20"/>
    </w:rPr>
  </w:style>
  <w:style w:type="character" w:customStyle="1" w:styleId="CommentTextChar">
    <w:name w:val="Comment Text Char"/>
    <w:basedOn w:val="DefaultParagraphFont"/>
    <w:link w:val="CommentText"/>
    <w:uiPriority w:val="99"/>
    <w:semiHidden/>
    <w:rsid w:val="00F15EE3"/>
    <w:rPr>
      <w:sz w:val="20"/>
      <w:szCs w:val="20"/>
    </w:rPr>
  </w:style>
  <w:style w:type="paragraph" w:styleId="CommentSubject">
    <w:name w:val="annotation subject"/>
    <w:basedOn w:val="CommentText"/>
    <w:next w:val="CommentText"/>
    <w:link w:val="CommentSubjectChar"/>
    <w:uiPriority w:val="99"/>
    <w:semiHidden/>
    <w:unhideWhenUsed/>
    <w:rsid w:val="00F15EE3"/>
    <w:rPr>
      <w:b/>
      <w:bCs/>
    </w:rPr>
  </w:style>
  <w:style w:type="character" w:customStyle="1" w:styleId="CommentSubjectChar">
    <w:name w:val="Comment Subject Char"/>
    <w:basedOn w:val="CommentTextChar"/>
    <w:link w:val="CommentSubject"/>
    <w:uiPriority w:val="99"/>
    <w:semiHidden/>
    <w:rsid w:val="00F15EE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paragraph" w:styleId="NormalWeb">
    <w:name w:val="Normal (Web)"/>
    <w:basedOn w:val="Normal"/>
    <w:autoRedefine/>
    <w:uiPriority w:val="99"/>
    <w:unhideWhenUsed/>
    <w:qFormat/>
    <w:rsid w:val="009248C4"/>
    <w:pPr>
      <w:spacing w:after="0" w:line="240" w:lineRule="auto"/>
      <w:ind w:firstLine="284"/>
      <w:jc w:val="both"/>
    </w:pPr>
    <w:rPr>
      <w:rFonts w:ascii="Times New Roman" w:hAnsi="Times New Roman" w:cs="Times New Roman"/>
      <w:spacing w:val="2"/>
      <w:lang w:eastAsia="zh-CN"/>
    </w:rPr>
  </w:style>
  <w:style w:type="paragraph" w:customStyle="1" w:styleId="NormalWeb1">
    <w:name w:val="Normal (Web)1"/>
    <w:basedOn w:val="Normal"/>
    <w:semiHidden/>
    <w:rsid w:val="007C4914"/>
    <w:pPr>
      <w:spacing w:before="100" w:beforeAutospacing="1" w:after="100" w:afterAutospacing="1" w:line="254" w:lineRule="auto"/>
    </w:pPr>
    <w:rPr>
      <w:rFonts w:ascii="Times New Roman" w:eastAsia="Calibri" w:hAnsi="Times New Roman" w:cs="Times New Roman"/>
      <w:sz w:val="24"/>
      <w:szCs w:val="24"/>
    </w:rPr>
  </w:style>
  <w:style w:type="table" w:customStyle="1" w:styleId="TableNormal1">
    <w:name w:val="Table Normal1"/>
    <w:semiHidden/>
    <w:rsid w:val="007C4914"/>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Normal1">
    <w:name w:val="Normal1"/>
    <w:rsid w:val="007C4914"/>
    <w:pPr>
      <w:spacing w:before="100" w:beforeAutospacing="1" w:after="160" w:line="254" w:lineRule="auto"/>
    </w:pPr>
    <w:rPr>
      <w:rFonts w:ascii="Times New Roman" w:eastAsia="Calibri" w:hAnsi="Times New Roman" w:cs="Times New Roman"/>
      <w:sz w:val="28"/>
      <w:szCs w:val="28"/>
    </w:rPr>
  </w:style>
  <w:style w:type="paragraph" w:styleId="BalloonText">
    <w:name w:val="Balloon Text"/>
    <w:basedOn w:val="Normal"/>
    <w:link w:val="BalloonTextChar"/>
    <w:uiPriority w:val="99"/>
    <w:semiHidden/>
    <w:unhideWhenUsed/>
    <w:rsid w:val="00492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F9A"/>
    <w:rPr>
      <w:rFonts w:ascii="Tahoma" w:hAnsi="Tahoma" w:cs="Tahoma"/>
      <w:sz w:val="16"/>
      <w:szCs w:val="16"/>
    </w:rPr>
  </w:style>
  <w:style w:type="character" w:styleId="CommentReference">
    <w:name w:val="annotation reference"/>
    <w:basedOn w:val="DefaultParagraphFont"/>
    <w:uiPriority w:val="99"/>
    <w:semiHidden/>
    <w:unhideWhenUsed/>
    <w:rsid w:val="00F15EE3"/>
    <w:rPr>
      <w:sz w:val="16"/>
      <w:szCs w:val="16"/>
    </w:rPr>
  </w:style>
  <w:style w:type="paragraph" w:styleId="CommentText">
    <w:name w:val="annotation text"/>
    <w:basedOn w:val="Normal"/>
    <w:link w:val="CommentTextChar"/>
    <w:uiPriority w:val="99"/>
    <w:semiHidden/>
    <w:unhideWhenUsed/>
    <w:rsid w:val="00F15EE3"/>
    <w:pPr>
      <w:spacing w:line="240" w:lineRule="auto"/>
    </w:pPr>
    <w:rPr>
      <w:sz w:val="20"/>
      <w:szCs w:val="20"/>
    </w:rPr>
  </w:style>
  <w:style w:type="character" w:customStyle="1" w:styleId="CommentTextChar">
    <w:name w:val="Comment Text Char"/>
    <w:basedOn w:val="DefaultParagraphFont"/>
    <w:link w:val="CommentText"/>
    <w:uiPriority w:val="99"/>
    <w:semiHidden/>
    <w:rsid w:val="00F15EE3"/>
    <w:rPr>
      <w:sz w:val="20"/>
      <w:szCs w:val="20"/>
    </w:rPr>
  </w:style>
  <w:style w:type="paragraph" w:styleId="CommentSubject">
    <w:name w:val="annotation subject"/>
    <w:basedOn w:val="CommentText"/>
    <w:next w:val="CommentText"/>
    <w:link w:val="CommentSubjectChar"/>
    <w:uiPriority w:val="99"/>
    <w:semiHidden/>
    <w:unhideWhenUsed/>
    <w:rsid w:val="00F15EE3"/>
    <w:rPr>
      <w:b/>
      <w:bCs/>
    </w:rPr>
  </w:style>
  <w:style w:type="character" w:customStyle="1" w:styleId="CommentSubjectChar">
    <w:name w:val="Comment Subject Char"/>
    <w:basedOn w:val="CommentTextChar"/>
    <w:link w:val="CommentSubject"/>
    <w:uiPriority w:val="99"/>
    <w:semiHidden/>
    <w:rsid w:val="00F15E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35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94D2F-BB13-4A0C-9399-DA89541F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3689</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6</cp:revision>
  <dcterms:created xsi:type="dcterms:W3CDTF">2024-07-24T03:18:00Z</dcterms:created>
  <dcterms:modified xsi:type="dcterms:W3CDTF">2024-07-25T03:07:00Z</dcterms:modified>
</cp:coreProperties>
</file>