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8D0D0D" w:rsidRPr="008D0D0D" w14:paraId="5C687D97" w14:textId="77777777" w:rsidTr="00C02B68">
        <w:trPr>
          <w:jc w:val="center"/>
        </w:trPr>
        <w:tc>
          <w:tcPr>
            <w:tcW w:w="5000" w:type="pct"/>
            <w:gridSpan w:val="3"/>
          </w:tcPr>
          <w:p w14:paraId="611ACE48" w14:textId="3D92C748" w:rsidR="00EB4E73" w:rsidRPr="008D0D0D" w:rsidRDefault="00511B49" w:rsidP="002C24E4">
            <w:pPr>
              <w:spacing w:after="60"/>
              <w:rPr>
                <w:rFonts w:ascii="Times New Roman Bold" w:hAnsi="Times New Roman Bold" w:cs="Times New Roman"/>
                <w:b/>
                <w:bCs/>
                <w:color w:val="000000" w:themeColor="text1"/>
                <w:sz w:val="24"/>
              </w:rPr>
            </w:pPr>
            <w:r w:rsidRPr="008D0D0D">
              <w:rPr>
                <w:rFonts w:ascii="Times New Roman Bold" w:hAnsi="Times New Roman Bold" w:cs="Times New Roman"/>
                <w:b/>
                <w:bCs/>
                <w:color w:val="000000" w:themeColor="text1"/>
                <w:sz w:val="24"/>
              </w:rPr>
              <w:t>NON-ENGLISH MAJORS’ USAGE OF METACOGNITIVE READING STRATEGIES</w:t>
            </w:r>
            <w:r w:rsidRPr="008D0D0D">
              <w:rPr>
                <w:rFonts w:ascii="Times New Roman" w:hAnsi="Times New Roman" w:cs="Times New Roman"/>
                <w:b/>
                <w:bCs/>
                <w:color w:val="000000" w:themeColor="text1"/>
                <w:sz w:val="24"/>
              </w:rPr>
              <w:t xml:space="preserve"> AT A VIETNAMESE UNIVERSITY</w:t>
            </w:r>
          </w:p>
        </w:tc>
      </w:tr>
      <w:tr w:rsidR="008D0D0D" w:rsidRPr="008D0D0D" w14:paraId="336273D7" w14:textId="77777777" w:rsidTr="00C02B68">
        <w:trPr>
          <w:jc w:val="center"/>
        </w:trPr>
        <w:tc>
          <w:tcPr>
            <w:tcW w:w="5000" w:type="pct"/>
            <w:gridSpan w:val="3"/>
          </w:tcPr>
          <w:p w14:paraId="2FA6F71A" w14:textId="77777777" w:rsidR="00EB4E73" w:rsidRPr="008D0D0D" w:rsidRDefault="00EB4E73" w:rsidP="002C24E4">
            <w:pPr>
              <w:rPr>
                <w:rFonts w:ascii="Times New Roman" w:hAnsi="Times New Roman" w:cs="Times New Roman"/>
                <w:b/>
                <w:bCs/>
                <w:color w:val="000000" w:themeColor="text1"/>
                <w:sz w:val="10"/>
                <w:szCs w:val="10"/>
                <w:lang w:val="nl-NL"/>
              </w:rPr>
            </w:pPr>
          </w:p>
        </w:tc>
      </w:tr>
      <w:tr w:rsidR="008D0D0D" w:rsidRPr="008D0D0D" w14:paraId="003DE299" w14:textId="77777777" w:rsidTr="00C02B68">
        <w:trPr>
          <w:jc w:val="center"/>
        </w:trPr>
        <w:tc>
          <w:tcPr>
            <w:tcW w:w="5000" w:type="pct"/>
            <w:gridSpan w:val="3"/>
          </w:tcPr>
          <w:p w14:paraId="6302DF50" w14:textId="2346089F" w:rsidR="00EB4E73" w:rsidRPr="008D0D0D" w:rsidRDefault="00917C8C" w:rsidP="002C24E4">
            <w:pPr>
              <w:rPr>
                <w:rFonts w:ascii="Times New Roman" w:hAnsi="Times New Roman" w:cs="Times New Roman"/>
                <w:b/>
                <w:bCs/>
                <w:color w:val="000000" w:themeColor="text1"/>
              </w:rPr>
            </w:pPr>
            <w:r w:rsidRPr="00996E1A">
              <w:rPr>
                <w:rFonts w:ascii="Times New Roman" w:hAnsi="Times New Roman" w:cs="Times New Roman"/>
                <w:b/>
                <w:bCs/>
                <w:color w:val="000000" w:themeColor="text1"/>
                <w:sz w:val="20"/>
              </w:rPr>
              <w:t>Dang Thi Thanh Van</w:t>
            </w:r>
            <w:r w:rsidRPr="00996E1A">
              <w:rPr>
                <w:rFonts w:ascii="Times New Roman" w:hAnsi="Times New Roman" w:cs="Times New Roman"/>
                <w:b/>
                <w:bCs/>
                <w:color w:val="000000" w:themeColor="text1"/>
                <w:sz w:val="20"/>
                <w:vertAlign w:val="superscript"/>
              </w:rPr>
              <w:t>1</w:t>
            </w:r>
            <w:r w:rsidR="00FB71A2" w:rsidRPr="004B0602">
              <w:rPr>
                <w:rStyle w:val="FootnoteReference"/>
                <w:rFonts w:ascii="Times New Roman" w:hAnsi="Times New Roman" w:cs="Times New Roman"/>
                <w:b/>
                <w:bCs/>
                <w:sz w:val="20"/>
              </w:rPr>
              <w:footnoteReference w:customMarkFollows="1" w:id="1"/>
              <w:t>*</w:t>
            </w:r>
            <w:r w:rsidRPr="00996E1A">
              <w:rPr>
                <w:rFonts w:ascii="Times New Roman" w:hAnsi="Times New Roman" w:cs="Times New Roman"/>
                <w:b/>
                <w:bCs/>
                <w:color w:val="000000" w:themeColor="text1"/>
                <w:sz w:val="20"/>
              </w:rPr>
              <w:t>, Nguyen Ngoc Huong Giang</w:t>
            </w:r>
            <w:r w:rsidRPr="00996E1A">
              <w:rPr>
                <w:rFonts w:ascii="Times New Roman" w:hAnsi="Times New Roman" w:cs="Times New Roman"/>
                <w:b/>
                <w:bCs/>
                <w:color w:val="000000" w:themeColor="text1"/>
                <w:sz w:val="20"/>
                <w:vertAlign w:val="superscript"/>
              </w:rPr>
              <w:t>2</w:t>
            </w:r>
          </w:p>
        </w:tc>
      </w:tr>
      <w:tr w:rsidR="008D0D0D" w:rsidRPr="008D0D0D" w14:paraId="3E852990" w14:textId="77777777" w:rsidTr="00C02B68">
        <w:trPr>
          <w:jc w:val="center"/>
        </w:trPr>
        <w:tc>
          <w:tcPr>
            <w:tcW w:w="5000" w:type="pct"/>
            <w:gridSpan w:val="3"/>
          </w:tcPr>
          <w:p w14:paraId="50B009FA" w14:textId="77777777" w:rsidR="00996E1A" w:rsidRPr="00E92B4E" w:rsidRDefault="00996E1A" w:rsidP="00996E1A">
            <w:pPr>
              <w:rPr>
                <w:rFonts w:ascii="Times New Roman" w:hAnsi="Times New Roman" w:cs="Times New Roman"/>
                <w:i/>
                <w:sz w:val="18"/>
              </w:rPr>
            </w:pPr>
            <w:r w:rsidRPr="00E92B4E">
              <w:rPr>
                <w:rFonts w:ascii="Times New Roman" w:hAnsi="Times New Roman" w:cs="Times New Roman"/>
                <w:i/>
                <w:sz w:val="18"/>
                <w:vertAlign w:val="superscript"/>
              </w:rPr>
              <w:t>1</w:t>
            </w:r>
            <w:r w:rsidRPr="00E92B4E">
              <w:rPr>
                <w:rFonts w:ascii="Times New Roman" w:hAnsi="Times New Roman" w:cs="Times New Roman"/>
                <w:i/>
                <w:sz w:val="18"/>
              </w:rPr>
              <w:t>FPT University</w:t>
            </w:r>
          </w:p>
          <w:p w14:paraId="612AB596" w14:textId="0C7B9956" w:rsidR="00EB4E73" w:rsidRPr="008D0D0D" w:rsidRDefault="00996E1A" w:rsidP="00996E1A">
            <w:pPr>
              <w:rPr>
                <w:rFonts w:ascii="Times New Roman" w:hAnsi="Times New Roman" w:cs="Times New Roman"/>
                <w:color w:val="000000" w:themeColor="text1"/>
              </w:rPr>
            </w:pPr>
            <w:r w:rsidRPr="00E92B4E">
              <w:rPr>
                <w:rFonts w:ascii="Times New Roman" w:hAnsi="Times New Roman" w:cs="Times New Roman"/>
                <w:i/>
                <w:sz w:val="18"/>
                <w:vertAlign w:val="superscript"/>
              </w:rPr>
              <w:t>2</w:t>
            </w:r>
            <w:r w:rsidRPr="00E92B4E">
              <w:rPr>
                <w:rFonts w:ascii="Times New Roman" w:hAnsi="Times New Roman" w:cs="Times New Roman"/>
                <w:i/>
                <w:sz w:val="18"/>
              </w:rPr>
              <w:t>Hanoi University</w:t>
            </w:r>
          </w:p>
        </w:tc>
      </w:tr>
      <w:tr w:rsidR="008D0D0D" w:rsidRPr="008D0D0D" w14:paraId="10E8A344" w14:textId="77777777" w:rsidTr="00C02B68">
        <w:trPr>
          <w:jc w:val="center"/>
        </w:trPr>
        <w:tc>
          <w:tcPr>
            <w:tcW w:w="5000" w:type="pct"/>
            <w:gridSpan w:val="3"/>
            <w:tcBorders>
              <w:bottom w:val="single" w:sz="4" w:space="0" w:color="auto"/>
            </w:tcBorders>
          </w:tcPr>
          <w:p w14:paraId="15985B06" w14:textId="77777777" w:rsidR="00EB4E73" w:rsidRPr="008D0D0D" w:rsidRDefault="00EB4E73" w:rsidP="002C24E4">
            <w:pPr>
              <w:rPr>
                <w:rFonts w:ascii="Times New Roman" w:hAnsi="Times New Roman" w:cs="Times New Roman"/>
                <w:i/>
                <w:color w:val="000000" w:themeColor="text1"/>
                <w:sz w:val="10"/>
                <w:szCs w:val="10"/>
                <w:vertAlign w:val="superscript"/>
                <w:lang w:val="nl-NL"/>
              </w:rPr>
            </w:pPr>
          </w:p>
        </w:tc>
      </w:tr>
      <w:tr w:rsidR="008D0D0D" w:rsidRPr="008D0D0D"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8D0D0D" w:rsidRDefault="00EB4E73" w:rsidP="002C24E4">
            <w:pPr>
              <w:spacing w:before="60" w:after="60"/>
              <w:jc w:val="center"/>
              <w:rPr>
                <w:rFonts w:ascii="Times New Roman" w:hAnsi="Times New Roman" w:cs="Times New Roman"/>
                <w:b/>
                <w:bCs/>
                <w:color w:val="000000" w:themeColor="text1"/>
              </w:rPr>
            </w:pPr>
            <w:r w:rsidRPr="008D0D0D">
              <w:rPr>
                <w:rFonts w:ascii="Times New Roman" w:hAnsi="Times New Roman" w:cs="Times New Roman"/>
                <w:b/>
                <w:bCs/>
                <w:color w:val="000000" w:themeColor="text1"/>
                <w:sz w:val="20"/>
                <w:szCs w:val="20"/>
              </w:rPr>
              <w:t>ARTICLE INFO</w:t>
            </w:r>
          </w:p>
        </w:tc>
        <w:tc>
          <w:tcPr>
            <w:tcW w:w="3462" w:type="pct"/>
            <w:tcBorders>
              <w:top w:val="single" w:sz="4" w:space="0" w:color="auto"/>
              <w:bottom w:val="single" w:sz="4" w:space="0" w:color="auto"/>
            </w:tcBorders>
          </w:tcPr>
          <w:p w14:paraId="7A8F38A6" w14:textId="77777777" w:rsidR="00EB4E73" w:rsidRPr="008D0D0D" w:rsidRDefault="00EB4E73" w:rsidP="00D3046D">
            <w:pPr>
              <w:spacing w:before="60" w:after="60"/>
              <w:ind w:left="170"/>
              <w:rPr>
                <w:rFonts w:ascii="Times New Roman" w:hAnsi="Times New Roman" w:cs="Times New Roman"/>
                <w:b/>
                <w:bCs/>
                <w:color w:val="000000" w:themeColor="text1"/>
              </w:rPr>
            </w:pPr>
            <w:r w:rsidRPr="008D0D0D">
              <w:rPr>
                <w:rFonts w:ascii="Times New Roman" w:hAnsi="Times New Roman" w:cs="Times New Roman"/>
                <w:b/>
                <w:bCs/>
                <w:color w:val="000000" w:themeColor="text1"/>
                <w:sz w:val="20"/>
                <w:szCs w:val="20"/>
              </w:rPr>
              <w:t>ABSTRACT</w:t>
            </w:r>
          </w:p>
        </w:tc>
      </w:tr>
      <w:tr w:rsidR="008D0D0D" w:rsidRPr="008D0D0D" w14:paraId="28A938BA" w14:textId="77777777" w:rsidTr="00C02B68">
        <w:trPr>
          <w:jc w:val="center"/>
        </w:trPr>
        <w:tc>
          <w:tcPr>
            <w:tcW w:w="854" w:type="pct"/>
            <w:tcBorders>
              <w:top w:val="single" w:sz="4" w:space="0" w:color="auto"/>
            </w:tcBorders>
          </w:tcPr>
          <w:p w14:paraId="55E50549" w14:textId="77777777" w:rsidR="00EB4E73" w:rsidRPr="008D0D0D" w:rsidRDefault="00EB4E73" w:rsidP="002C24E4">
            <w:pPr>
              <w:spacing w:before="60" w:after="60"/>
              <w:jc w:val="right"/>
              <w:rPr>
                <w:rFonts w:ascii="Times New Roman" w:hAnsi="Times New Roman" w:cs="Times New Roman"/>
                <w:iCs/>
                <w:color w:val="000000" w:themeColor="text1"/>
                <w:sz w:val="18"/>
                <w:szCs w:val="18"/>
              </w:rPr>
            </w:pPr>
            <w:r w:rsidRPr="008D0D0D">
              <w:rPr>
                <w:rFonts w:ascii="Times New Roman" w:hAnsi="Times New Roman" w:cs="Times New Roman"/>
                <w:b/>
                <w:iCs/>
                <w:color w:val="000000" w:themeColor="text1"/>
                <w:sz w:val="18"/>
                <w:szCs w:val="18"/>
              </w:rPr>
              <w:t xml:space="preserve">Received: </w:t>
            </w:r>
          </w:p>
        </w:tc>
        <w:tc>
          <w:tcPr>
            <w:tcW w:w="684" w:type="pct"/>
            <w:tcBorders>
              <w:top w:val="single" w:sz="4" w:space="0" w:color="auto"/>
            </w:tcBorders>
          </w:tcPr>
          <w:p w14:paraId="4E08A746" w14:textId="367E8CF2" w:rsidR="00EB4E73" w:rsidRPr="008D0D0D" w:rsidRDefault="00AF1CC4" w:rsidP="003F7193">
            <w:pPr>
              <w:spacing w:before="60" w:after="60"/>
              <w:jc w:val="right"/>
              <w:rPr>
                <w:rFonts w:ascii="Times New Roman" w:hAnsi="Times New Roman" w:cs="Times New Roman"/>
                <w:b/>
                <w:iCs/>
                <w:color w:val="000000" w:themeColor="text1"/>
                <w:sz w:val="18"/>
                <w:szCs w:val="18"/>
              </w:rPr>
            </w:pPr>
            <w:r>
              <w:rPr>
                <w:rFonts w:ascii="Times New Roman" w:hAnsi="Times New Roman" w:cs="Times New Roman"/>
                <w:b/>
                <w:iCs/>
                <w:color w:val="000000" w:themeColor="text1"/>
                <w:sz w:val="18"/>
                <w:szCs w:val="18"/>
              </w:rPr>
              <w:t>10/6/2024</w:t>
            </w:r>
          </w:p>
        </w:tc>
        <w:tc>
          <w:tcPr>
            <w:tcW w:w="3462" w:type="pct"/>
            <w:vMerge w:val="restart"/>
          </w:tcPr>
          <w:p w14:paraId="3D05F588" w14:textId="58F078EE" w:rsidR="00EB4E73" w:rsidRPr="008D0D0D" w:rsidRDefault="00511B49" w:rsidP="000C32BF">
            <w:pPr>
              <w:ind w:left="170"/>
              <w:jc w:val="both"/>
              <w:rPr>
                <w:rFonts w:ascii="Times New Roman" w:hAnsi="Times New Roman" w:cs="Times New Roman"/>
                <w:color w:val="000000" w:themeColor="text1"/>
              </w:rPr>
            </w:pPr>
            <w:r w:rsidRPr="008D0D0D">
              <w:rPr>
                <w:rFonts w:ascii="Times New Roman" w:hAnsi="Times New Roman" w:cs="Times New Roman"/>
                <w:color w:val="000000" w:themeColor="text1"/>
                <w:sz w:val="20"/>
              </w:rPr>
              <w:t xml:space="preserve">Reading strategies function as a bridge to reading comprehension. </w:t>
            </w:r>
            <w:r w:rsidR="007F22F5" w:rsidRPr="008D0D0D">
              <w:rPr>
                <w:rFonts w:ascii="Times New Roman" w:hAnsi="Times New Roman" w:cs="Times New Roman"/>
                <w:color w:val="000000" w:themeColor="text1"/>
                <w:sz w:val="20"/>
              </w:rPr>
              <w:t>However</w:t>
            </w:r>
            <w:r w:rsidRPr="008D0D0D">
              <w:rPr>
                <w:rFonts w:ascii="Times New Roman" w:hAnsi="Times New Roman" w:cs="Times New Roman"/>
                <w:color w:val="000000" w:themeColor="text1"/>
                <w:sz w:val="20"/>
              </w:rPr>
              <w:t xml:space="preserve">, they seem to be devalued by learners in academic settings. This problem is also observed at the research site, from there, we conducted this quantitative study. The research aimed to investigate the use of reading strategies among university students at a Vietnamese higher education institution. Two hundred and ninety-eight student participants completed the </w:t>
            </w:r>
            <w:r w:rsidR="007D23E1" w:rsidRPr="008D0D0D">
              <w:rPr>
                <w:rFonts w:ascii="Times New Roman" w:hAnsi="Times New Roman" w:cs="Times New Roman"/>
                <w:color w:val="000000" w:themeColor="text1"/>
                <w:sz w:val="20"/>
              </w:rPr>
              <w:t>s</w:t>
            </w:r>
            <w:r w:rsidRPr="008D0D0D">
              <w:rPr>
                <w:rFonts w:ascii="Times New Roman" w:hAnsi="Times New Roman" w:cs="Times New Roman"/>
                <w:color w:val="000000" w:themeColor="text1"/>
                <w:sz w:val="20"/>
              </w:rPr>
              <w:t xml:space="preserve">urvey of </w:t>
            </w:r>
            <w:r w:rsidR="007D23E1" w:rsidRPr="008D0D0D">
              <w:rPr>
                <w:rFonts w:ascii="Times New Roman" w:hAnsi="Times New Roman" w:cs="Times New Roman"/>
                <w:color w:val="000000" w:themeColor="text1"/>
                <w:sz w:val="20"/>
              </w:rPr>
              <w:t>r</w:t>
            </w:r>
            <w:r w:rsidRPr="008D0D0D">
              <w:rPr>
                <w:rFonts w:ascii="Times New Roman" w:hAnsi="Times New Roman" w:cs="Times New Roman"/>
                <w:color w:val="000000" w:themeColor="text1"/>
                <w:sz w:val="20"/>
              </w:rPr>
              <w:t xml:space="preserve">eading </w:t>
            </w:r>
            <w:r w:rsidR="007D23E1" w:rsidRPr="008D0D0D">
              <w:rPr>
                <w:rFonts w:ascii="Times New Roman" w:hAnsi="Times New Roman" w:cs="Times New Roman"/>
                <w:color w:val="000000" w:themeColor="text1"/>
                <w:sz w:val="20"/>
              </w:rPr>
              <w:t>s</w:t>
            </w:r>
            <w:r w:rsidRPr="008D0D0D">
              <w:rPr>
                <w:rFonts w:ascii="Times New Roman" w:hAnsi="Times New Roman" w:cs="Times New Roman"/>
                <w:color w:val="000000" w:themeColor="text1"/>
                <w:sz w:val="20"/>
              </w:rPr>
              <w:t xml:space="preserve">trategies. Descriptive data analysis revealed a moderate awareness of reading strategy use with a percentage of 59.1%. The participants also showed their preference for problem solving strategies over global reading strategies and support strategies. Analysis of the single strategy use indicated prior knowledge of the topics and reviewing the text as the most and </w:t>
            </w:r>
            <w:r w:rsidRPr="008D0D0D">
              <w:rPr>
                <w:rFonts w:ascii="Times New Roman" w:hAnsi="Times New Roman" w:cs="Times New Roman"/>
                <w:color w:val="000000" w:themeColor="text1"/>
                <w:spacing w:val="-2"/>
                <w:sz w:val="20"/>
              </w:rPr>
              <w:t>least adopted strategies respectively. Implications and recommendations</w:t>
            </w:r>
            <w:r w:rsidRPr="008D0D0D">
              <w:rPr>
                <w:rFonts w:ascii="Times New Roman" w:hAnsi="Times New Roman" w:cs="Times New Roman"/>
                <w:color w:val="000000" w:themeColor="text1"/>
                <w:sz w:val="20"/>
              </w:rPr>
              <w:t xml:space="preserve"> for teaching and learning English reading were also discussed.</w:t>
            </w:r>
          </w:p>
        </w:tc>
      </w:tr>
      <w:tr w:rsidR="008D0D0D" w:rsidRPr="008D0D0D" w14:paraId="419A0C88" w14:textId="77777777" w:rsidTr="00C02B68">
        <w:trPr>
          <w:jc w:val="center"/>
        </w:trPr>
        <w:tc>
          <w:tcPr>
            <w:tcW w:w="854" w:type="pct"/>
          </w:tcPr>
          <w:p w14:paraId="7EF1F4A2" w14:textId="77777777" w:rsidR="00EB4E73" w:rsidRPr="008D0D0D" w:rsidRDefault="00EB4E73" w:rsidP="002C24E4">
            <w:pPr>
              <w:spacing w:before="60" w:after="60"/>
              <w:jc w:val="right"/>
              <w:rPr>
                <w:rFonts w:ascii="Times New Roman" w:hAnsi="Times New Roman" w:cs="Times New Roman"/>
                <w:iCs/>
                <w:color w:val="000000" w:themeColor="text1"/>
                <w:sz w:val="18"/>
                <w:szCs w:val="18"/>
              </w:rPr>
            </w:pPr>
            <w:r w:rsidRPr="008D0D0D">
              <w:rPr>
                <w:rFonts w:ascii="Times New Roman" w:hAnsi="Times New Roman" w:cs="Times New Roman"/>
                <w:b/>
                <w:iCs/>
                <w:color w:val="000000" w:themeColor="text1"/>
                <w:sz w:val="18"/>
                <w:szCs w:val="18"/>
              </w:rPr>
              <w:t xml:space="preserve">Revised: </w:t>
            </w:r>
          </w:p>
        </w:tc>
        <w:tc>
          <w:tcPr>
            <w:tcW w:w="684" w:type="pct"/>
          </w:tcPr>
          <w:p w14:paraId="2342EC7B" w14:textId="2FF1F33C" w:rsidR="00EB4E73" w:rsidRPr="008D0D0D" w:rsidRDefault="00AF1CC4" w:rsidP="003F7193">
            <w:pPr>
              <w:spacing w:before="60" w:after="60"/>
              <w:jc w:val="right"/>
              <w:rPr>
                <w:rFonts w:ascii="Times New Roman" w:hAnsi="Times New Roman" w:cs="Times New Roman"/>
                <w:b/>
                <w:iCs/>
                <w:color w:val="000000" w:themeColor="text1"/>
                <w:sz w:val="18"/>
                <w:szCs w:val="18"/>
              </w:rPr>
            </w:pPr>
            <w:r>
              <w:rPr>
                <w:rFonts w:ascii="Times New Roman" w:hAnsi="Times New Roman" w:cs="Times New Roman"/>
                <w:b/>
                <w:iCs/>
                <w:color w:val="000000" w:themeColor="text1"/>
                <w:sz w:val="18"/>
                <w:szCs w:val="18"/>
              </w:rPr>
              <w:t>24/7/2024</w:t>
            </w:r>
          </w:p>
        </w:tc>
        <w:tc>
          <w:tcPr>
            <w:tcW w:w="3462" w:type="pct"/>
            <w:vMerge/>
          </w:tcPr>
          <w:p w14:paraId="5976E773" w14:textId="77777777" w:rsidR="00EB4E73" w:rsidRPr="008D0D0D" w:rsidRDefault="00EB4E73" w:rsidP="002C24E4">
            <w:pPr>
              <w:spacing w:before="60" w:after="60"/>
              <w:rPr>
                <w:rFonts w:ascii="Times New Roman" w:hAnsi="Times New Roman" w:cs="Times New Roman"/>
                <w:color w:val="000000" w:themeColor="text1"/>
              </w:rPr>
            </w:pPr>
          </w:p>
        </w:tc>
      </w:tr>
      <w:tr w:rsidR="008D0D0D" w:rsidRPr="008D0D0D" w14:paraId="75F4255B" w14:textId="77777777" w:rsidTr="00C02B68">
        <w:trPr>
          <w:trHeight w:val="582"/>
          <w:jc w:val="center"/>
        </w:trPr>
        <w:tc>
          <w:tcPr>
            <w:tcW w:w="854" w:type="pct"/>
          </w:tcPr>
          <w:p w14:paraId="4DDF8A82" w14:textId="77777777" w:rsidR="00EB4E73" w:rsidRPr="008D0D0D" w:rsidRDefault="00EB4E73" w:rsidP="002C24E4">
            <w:pPr>
              <w:spacing w:before="60" w:after="60"/>
              <w:jc w:val="right"/>
              <w:rPr>
                <w:rFonts w:ascii="Times New Roman" w:hAnsi="Times New Roman" w:cs="Times New Roman"/>
                <w:b/>
                <w:iCs/>
                <w:color w:val="000000" w:themeColor="text1"/>
                <w:sz w:val="18"/>
                <w:szCs w:val="18"/>
              </w:rPr>
            </w:pPr>
            <w:r w:rsidRPr="008D0D0D">
              <w:rPr>
                <w:rFonts w:ascii="Times New Roman" w:hAnsi="Times New Roman" w:cs="Times New Roman"/>
                <w:b/>
                <w:iCs/>
                <w:color w:val="000000" w:themeColor="text1"/>
                <w:sz w:val="18"/>
                <w:szCs w:val="18"/>
              </w:rPr>
              <w:t xml:space="preserve">Published: </w:t>
            </w:r>
          </w:p>
        </w:tc>
        <w:tc>
          <w:tcPr>
            <w:tcW w:w="684" w:type="pct"/>
          </w:tcPr>
          <w:p w14:paraId="13D1738C" w14:textId="424625EC" w:rsidR="00EB4E73" w:rsidRPr="008D0D0D" w:rsidRDefault="00AF1CC4" w:rsidP="003F7193">
            <w:pPr>
              <w:spacing w:before="60" w:after="60"/>
              <w:jc w:val="right"/>
              <w:rPr>
                <w:rFonts w:ascii="Times New Roman" w:hAnsi="Times New Roman" w:cs="Times New Roman"/>
                <w:b/>
                <w:iCs/>
                <w:color w:val="000000" w:themeColor="text1"/>
                <w:sz w:val="18"/>
                <w:szCs w:val="18"/>
              </w:rPr>
            </w:pPr>
            <w:r>
              <w:rPr>
                <w:rFonts w:ascii="Times New Roman" w:hAnsi="Times New Roman" w:cs="Times New Roman"/>
                <w:b/>
                <w:iCs/>
                <w:color w:val="000000" w:themeColor="text1"/>
                <w:sz w:val="18"/>
                <w:szCs w:val="18"/>
              </w:rPr>
              <w:t>24/7/2024</w:t>
            </w:r>
          </w:p>
        </w:tc>
        <w:tc>
          <w:tcPr>
            <w:tcW w:w="3462" w:type="pct"/>
            <w:vMerge/>
          </w:tcPr>
          <w:p w14:paraId="654A7EED" w14:textId="77777777" w:rsidR="00EB4E73" w:rsidRPr="008D0D0D" w:rsidRDefault="00EB4E73" w:rsidP="002C24E4">
            <w:pPr>
              <w:spacing w:before="60" w:after="60"/>
              <w:rPr>
                <w:rFonts w:ascii="Times New Roman" w:hAnsi="Times New Roman" w:cs="Times New Roman"/>
                <w:color w:val="000000" w:themeColor="text1"/>
              </w:rPr>
            </w:pPr>
          </w:p>
        </w:tc>
      </w:tr>
      <w:tr w:rsidR="008D0D0D" w:rsidRPr="008D0D0D"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8D0D0D" w:rsidRDefault="00EB4E73" w:rsidP="002C24E4">
            <w:pPr>
              <w:rPr>
                <w:rFonts w:ascii="Times New Roman" w:hAnsi="Times New Roman" w:cs="Times New Roman"/>
                <w:b/>
                <w:iCs/>
                <w:color w:val="000000" w:themeColor="text1"/>
                <w:sz w:val="18"/>
                <w:szCs w:val="18"/>
              </w:rPr>
            </w:pPr>
            <w:r w:rsidRPr="008D0D0D">
              <w:rPr>
                <w:rFonts w:ascii="Times New Roman" w:hAnsi="Times New Roman" w:cs="Times New Roman"/>
                <w:b/>
                <w:iCs/>
                <w:color w:val="000000" w:themeColor="text1"/>
                <w:sz w:val="20"/>
                <w:szCs w:val="20"/>
              </w:rPr>
              <w:t>KEYWORDS</w:t>
            </w:r>
          </w:p>
        </w:tc>
        <w:tc>
          <w:tcPr>
            <w:tcW w:w="3462" w:type="pct"/>
            <w:vMerge/>
          </w:tcPr>
          <w:p w14:paraId="6056D04F" w14:textId="77777777" w:rsidR="00EB4E73" w:rsidRPr="008D0D0D" w:rsidRDefault="00EB4E73" w:rsidP="002C24E4">
            <w:pPr>
              <w:rPr>
                <w:rFonts w:ascii="Times New Roman" w:hAnsi="Times New Roman" w:cs="Times New Roman"/>
                <w:color w:val="000000" w:themeColor="text1"/>
              </w:rPr>
            </w:pPr>
          </w:p>
        </w:tc>
      </w:tr>
      <w:tr w:rsidR="00346A50" w:rsidRPr="008D0D0D" w14:paraId="22BB84DC" w14:textId="77777777" w:rsidTr="00C02B68">
        <w:trPr>
          <w:trHeight w:val="468"/>
          <w:jc w:val="center"/>
        </w:trPr>
        <w:tc>
          <w:tcPr>
            <w:tcW w:w="1538" w:type="pct"/>
            <w:gridSpan w:val="2"/>
            <w:tcBorders>
              <w:top w:val="single" w:sz="4" w:space="0" w:color="auto"/>
            </w:tcBorders>
          </w:tcPr>
          <w:p w14:paraId="52193A6B" w14:textId="77777777" w:rsidR="00511B49" w:rsidRPr="008D0D0D" w:rsidRDefault="00511B49" w:rsidP="00511B49">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Global reading strategies</w:t>
            </w:r>
          </w:p>
          <w:p w14:paraId="2CE30CEA" w14:textId="77777777" w:rsidR="00511B49" w:rsidRPr="008D0D0D" w:rsidRDefault="00511B49" w:rsidP="00511B49">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Problem solving strategies</w:t>
            </w:r>
          </w:p>
          <w:p w14:paraId="1D733205" w14:textId="77777777" w:rsidR="00511B49" w:rsidRPr="008D0D0D" w:rsidRDefault="00511B49" w:rsidP="00511B49">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Support strategies</w:t>
            </w:r>
          </w:p>
          <w:p w14:paraId="6752A874" w14:textId="77777777" w:rsidR="00511B49" w:rsidRPr="008D0D0D" w:rsidRDefault="00511B49" w:rsidP="00511B49">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Metacognition</w:t>
            </w:r>
          </w:p>
          <w:p w14:paraId="09519B8A" w14:textId="691564A5" w:rsidR="00EB4E73" w:rsidRPr="008D0D0D" w:rsidRDefault="00511B49" w:rsidP="00511B49">
            <w:pPr>
              <w:spacing w:before="60" w:after="60"/>
              <w:rPr>
                <w:rFonts w:ascii="Times New Roman" w:hAnsi="Times New Roman" w:cs="Times New Roman"/>
                <w:b/>
                <w:iCs/>
                <w:color w:val="000000" w:themeColor="text1"/>
                <w:sz w:val="18"/>
                <w:szCs w:val="18"/>
              </w:rPr>
            </w:pPr>
            <w:r w:rsidRPr="008D0D0D">
              <w:rPr>
                <w:rFonts w:ascii="Times New Roman" w:hAnsi="Times New Roman" w:cs="Times New Roman"/>
                <w:iCs/>
                <w:color w:val="000000" w:themeColor="text1"/>
                <w:sz w:val="20"/>
                <w:szCs w:val="18"/>
              </w:rPr>
              <w:t>English language</w:t>
            </w:r>
          </w:p>
        </w:tc>
        <w:tc>
          <w:tcPr>
            <w:tcW w:w="3462" w:type="pct"/>
            <w:vMerge/>
          </w:tcPr>
          <w:p w14:paraId="1AC8C1B2" w14:textId="77777777" w:rsidR="00EB4E73" w:rsidRPr="008D0D0D" w:rsidRDefault="00EB4E73" w:rsidP="002C24E4">
            <w:pPr>
              <w:spacing w:before="60" w:after="60"/>
              <w:rPr>
                <w:rFonts w:ascii="Times New Roman" w:hAnsi="Times New Roman" w:cs="Times New Roman"/>
                <w:color w:val="000000" w:themeColor="text1"/>
              </w:rPr>
            </w:pPr>
          </w:p>
        </w:tc>
      </w:tr>
    </w:tbl>
    <w:p w14:paraId="43813A24" w14:textId="539E6973" w:rsidR="00D466CB" w:rsidRPr="008D0D0D" w:rsidRDefault="00D466CB" w:rsidP="00DC50D9">
      <w:pPr>
        <w:spacing w:after="0"/>
        <w:rPr>
          <w:rFonts w:ascii="Times New Roman" w:hAnsi="Times New Roman" w:cs="Times New Roman"/>
          <w:color w:val="000000" w:themeColor="text1"/>
          <w:sz w:val="10"/>
          <w:szCs w:val="10"/>
        </w:rPr>
      </w:pPr>
    </w:p>
    <w:p w14:paraId="7F404EC5" w14:textId="77777777" w:rsidR="00EB4E73" w:rsidRPr="008D0D0D" w:rsidRDefault="00EB4E73" w:rsidP="00DC50D9">
      <w:pPr>
        <w:spacing w:after="0"/>
        <w:rPr>
          <w:rFonts w:ascii="Times New Roman" w:hAnsi="Times New Roman" w:cs="Times New Roman"/>
          <w:color w:val="000000" w:themeColor="text1"/>
          <w:sz w:val="10"/>
          <w:szCs w:val="10"/>
        </w:rPr>
      </w:pPr>
    </w:p>
    <w:tbl>
      <w:tblPr>
        <w:tblStyle w:val="TableGrid"/>
        <w:tblW w:w="49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6061"/>
      </w:tblGrid>
      <w:tr w:rsidR="008D0D0D" w:rsidRPr="008D0D0D" w14:paraId="6241250A" w14:textId="77777777" w:rsidTr="00A94BC2">
        <w:trPr>
          <w:jc w:val="center"/>
        </w:trPr>
        <w:tc>
          <w:tcPr>
            <w:tcW w:w="5000" w:type="pct"/>
            <w:gridSpan w:val="3"/>
          </w:tcPr>
          <w:p w14:paraId="6A9B48B5" w14:textId="35B88DC8" w:rsidR="00DC50D9" w:rsidRPr="008D0D0D" w:rsidRDefault="00825B34" w:rsidP="00DC50D9">
            <w:pPr>
              <w:spacing w:after="60"/>
              <w:rPr>
                <w:rFonts w:ascii="Times New Roman" w:hAnsi="Times New Roman" w:cs="Times New Roman"/>
                <w:b/>
                <w:bCs/>
                <w:color w:val="000000" w:themeColor="text1"/>
              </w:rPr>
            </w:pPr>
            <w:r w:rsidRPr="008D0D0D">
              <w:rPr>
                <w:rFonts w:ascii="Times New Roman" w:hAnsi="Times New Roman" w:cs="Times New Roman"/>
                <w:b/>
                <w:bCs/>
                <w:color w:val="000000" w:themeColor="text1"/>
                <w:sz w:val="24"/>
              </w:rPr>
              <w:t>VIỆC SỬ DỤNG CHIẾN LƯỢC ĐỌC SIÊU NHẬN THỨC CỦA SINH VIÊN KHÔNG CHUYÊN TẠI MỘT TRƯỜNG ĐẠI HỌC Ở VIỆT NAM</w:t>
            </w:r>
          </w:p>
        </w:tc>
      </w:tr>
      <w:tr w:rsidR="008D0D0D" w:rsidRPr="008D0D0D" w14:paraId="1B825B18" w14:textId="77777777" w:rsidTr="00A94BC2">
        <w:trPr>
          <w:jc w:val="center"/>
        </w:trPr>
        <w:tc>
          <w:tcPr>
            <w:tcW w:w="5000" w:type="pct"/>
            <w:gridSpan w:val="3"/>
          </w:tcPr>
          <w:p w14:paraId="143A4C00" w14:textId="77777777" w:rsidR="00A944B1" w:rsidRPr="008D0D0D" w:rsidRDefault="00A944B1" w:rsidP="00A944B1">
            <w:pPr>
              <w:rPr>
                <w:rFonts w:ascii="Times New Roman" w:hAnsi="Times New Roman" w:cs="Times New Roman"/>
                <w:b/>
                <w:bCs/>
                <w:color w:val="000000" w:themeColor="text1"/>
                <w:sz w:val="10"/>
                <w:szCs w:val="10"/>
                <w:lang w:val="nl-NL"/>
              </w:rPr>
            </w:pPr>
          </w:p>
        </w:tc>
      </w:tr>
      <w:tr w:rsidR="008D0D0D" w:rsidRPr="008D0D0D" w14:paraId="0BB00CF9" w14:textId="77777777" w:rsidTr="00A94BC2">
        <w:trPr>
          <w:jc w:val="center"/>
        </w:trPr>
        <w:tc>
          <w:tcPr>
            <w:tcW w:w="5000" w:type="pct"/>
            <w:gridSpan w:val="3"/>
          </w:tcPr>
          <w:p w14:paraId="69D42C30" w14:textId="05F1A89E" w:rsidR="00DC50D9" w:rsidRPr="008D0D0D" w:rsidRDefault="00F245B4" w:rsidP="00A944B1">
            <w:pPr>
              <w:rPr>
                <w:rFonts w:ascii="Times New Roman" w:hAnsi="Times New Roman" w:cs="Times New Roman"/>
                <w:b/>
                <w:bCs/>
                <w:color w:val="000000" w:themeColor="text1"/>
              </w:rPr>
            </w:pPr>
            <w:r w:rsidRPr="008D0D0D">
              <w:rPr>
                <w:rFonts w:ascii="Times New Roman" w:hAnsi="Times New Roman" w:cs="Times New Roman"/>
                <w:b/>
                <w:bCs/>
                <w:color w:val="000000" w:themeColor="text1"/>
                <w:sz w:val="20"/>
              </w:rPr>
              <w:t>Đặng Thị</w:t>
            </w:r>
            <w:r w:rsidR="00FB4D8E" w:rsidRPr="008D0D0D">
              <w:rPr>
                <w:rFonts w:ascii="Times New Roman" w:hAnsi="Times New Roman" w:cs="Times New Roman"/>
                <w:b/>
                <w:bCs/>
                <w:color w:val="000000" w:themeColor="text1"/>
                <w:sz w:val="20"/>
              </w:rPr>
              <w:t xml:space="preserve"> Thanh Vân</w:t>
            </w:r>
            <w:r w:rsidR="00FB4D8E" w:rsidRPr="008D0D0D">
              <w:rPr>
                <w:rFonts w:ascii="Times New Roman" w:hAnsi="Times New Roman" w:cs="Times New Roman"/>
                <w:b/>
                <w:bCs/>
                <w:color w:val="000000" w:themeColor="text1"/>
                <w:sz w:val="20"/>
                <w:vertAlign w:val="superscript"/>
              </w:rPr>
              <w:t>1</w:t>
            </w:r>
            <w:r w:rsidRPr="008D0D0D">
              <w:rPr>
                <w:rFonts w:ascii="Times New Roman" w:hAnsi="Times New Roman" w:cs="Times New Roman"/>
                <w:b/>
                <w:bCs/>
                <w:color w:val="000000" w:themeColor="text1"/>
                <w:sz w:val="20"/>
                <w:vertAlign w:val="superscript"/>
              </w:rPr>
              <w:t>*</w:t>
            </w:r>
            <w:r w:rsidRPr="008D0D0D">
              <w:rPr>
                <w:rFonts w:ascii="Times New Roman" w:hAnsi="Times New Roman" w:cs="Times New Roman"/>
                <w:b/>
                <w:bCs/>
                <w:color w:val="000000" w:themeColor="text1"/>
                <w:sz w:val="20"/>
              </w:rPr>
              <w:t>, Nguyễn Ngọc Hương Giang</w:t>
            </w:r>
            <w:r w:rsidRPr="008D0D0D">
              <w:rPr>
                <w:rFonts w:ascii="Times New Roman" w:hAnsi="Times New Roman" w:cs="Times New Roman"/>
                <w:b/>
                <w:bCs/>
                <w:color w:val="000000" w:themeColor="text1"/>
                <w:sz w:val="20"/>
                <w:vertAlign w:val="superscript"/>
              </w:rPr>
              <w:t>2</w:t>
            </w:r>
          </w:p>
        </w:tc>
      </w:tr>
      <w:tr w:rsidR="008D0D0D" w:rsidRPr="008D0D0D" w14:paraId="6479A778" w14:textId="77777777" w:rsidTr="00A94BC2">
        <w:trPr>
          <w:jc w:val="center"/>
        </w:trPr>
        <w:tc>
          <w:tcPr>
            <w:tcW w:w="5000" w:type="pct"/>
            <w:gridSpan w:val="3"/>
          </w:tcPr>
          <w:p w14:paraId="7CDF614A" w14:textId="4D927640" w:rsidR="002A1DF0" w:rsidRPr="008D0D0D" w:rsidRDefault="002A1DF0" w:rsidP="002A1DF0">
            <w:pPr>
              <w:rPr>
                <w:rFonts w:ascii="Times New Roman" w:hAnsi="Times New Roman" w:cs="Times New Roman"/>
                <w:i/>
                <w:color w:val="000000" w:themeColor="text1"/>
                <w:sz w:val="18"/>
              </w:rPr>
            </w:pPr>
            <w:r w:rsidRPr="008D0D0D">
              <w:rPr>
                <w:rFonts w:ascii="Times New Roman" w:hAnsi="Times New Roman" w:cs="Times New Roman"/>
                <w:i/>
                <w:color w:val="000000" w:themeColor="text1"/>
                <w:sz w:val="18"/>
                <w:vertAlign w:val="superscript"/>
              </w:rPr>
              <w:t>1</w:t>
            </w:r>
            <w:r w:rsidRPr="008D0D0D">
              <w:rPr>
                <w:rFonts w:ascii="Times New Roman" w:hAnsi="Times New Roman" w:cs="Times New Roman"/>
                <w:i/>
                <w:color w:val="000000" w:themeColor="text1"/>
                <w:sz w:val="18"/>
              </w:rPr>
              <w:t>Trường Đại họ</w:t>
            </w:r>
            <w:r w:rsidR="000A4170" w:rsidRPr="008D0D0D">
              <w:rPr>
                <w:rFonts w:ascii="Times New Roman" w:hAnsi="Times New Roman" w:cs="Times New Roman"/>
                <w:i/>
                <w:color w:val="000000" w:themeColor="text1"/>
                <w:sz w:val="18"/>
              </w:rPr>
              <w:t>c FPT</w:t>
            </w:r>
          </w:p>
          <w:p w14:paraId="064A1E50" w14:textId="5ACF2AB0" w:rsidR="00DC50D9" w:rsidRPr="008D0D0D" w:rsidRDefault="002A1DF0" w:rsidP="000A4170">
            <w:pPr>
              <w:rPr>
                <w:rFonts w:ascii="Times New Roman" w:hAnsi="Times New Roman" w:cs="Times New Roman"/>
                <w:color w:val="000000" w:themeColor="text1"/>
              </w:rPr>
            </w:pPr>
            <w:r w:rsidRPr="008D0D0D">
              <w:rPr>
                <w:rFonts w:ascii="Times New Roman" w:hAnsi="Times New Roman" w:cs="Times New Roman"/>
                <w:i/>
                <w:color w:val="000000" w:themeColor="text1"/>
                <w:sz w:val="18"/>
                <w:vertAlign w:val="superscript"/>
              </w:rPr>
              <w:t>2</w:t>
            </w:r>
            <w:r w:rsidRPr="008D0D0D">
              <w:rPr>
                <w:rFonts w:ascii="Times New Roman" w:hAnsi="Times New Roman" w:cs="Times New Roman"/>
                <w:i/>
                <w:color w:val="000000" w:themeColor="text1"/>
                <w:sz w:val="18"/>
              </w:rPr>
              <w:t>Trường Đại học Hà Nộ</w:t>
            </w:r>
            <w:r w:rsidR="000A4170" w:rsidRPr="008D0D0D">
              <w:rPr>
                <w:rFonts w:ascii="Times New Roman" w:hAnsi="Times New Roman" w:cs="Times New Roman"/>
                <w:i/>
                <w:color w:val="000000" w:themeColor="text1"/>
                <w:sz w:val="18"/>
              </w:rPr>
              <w:t>i</w:t>
            </w:r>
          </w:p>
        </w:tc>
      </w:tr>
      <w:tr w:rsidR="008D0D0D" w:rsidRPr="008D0D0D" w14:paraId="54FB36D4" w14:textId="77777777" w:rsidTr="00A94BC2">
        <w:trPr>
          <w:jc w:val="center"/>
        </w:trPr>
        <w:tc>
          <w:tcPr>
            <w:tcW w:w="5000" w:type="pct"/>
            <w:gridSpan w:val="3"/>
            <w:tcBorders>
              <w:bottom w:val="single" w:sz="4" w:space="0" w:color="auto"/>
            </w:tcBorders>
          </w:tcPr>
          <w:p w14:paraId="60B68438" w14:textId="77777777" w:rsidR="00A944B1" w:rsidRPr="008D0D0D" w:rsidRDefault="00A944B1" w:rsidP="00DC50D9">
            <w:pPr>
              <w:rPr>
                <w:rFonts w:ascii="Times New Roman" w:hAnsi="Times New Roman" w:cs="Times New Roman"/>
                <w:i/>
                <w:color w:val="000000" w:themeColor="text1"/>
                <w:sz w:val="10"/>
                <w:szCs w:val="10"/>
                <w:vertAlign w:val="superscript"/>
                <w:lang w:val="nl-NL"/>
              </w:rPr>
            </w:pPr>
          </w:p>
        </w:tc>
      </w:tr>
      <w:tr w:rsidR="008D0D0D" w:rsidRPr="008D0D0D" w14:paraId="3F45CA1F" w14:textId="77777777" w:rsidTr="00A94BC2">
        <w:trPr>
          <w:jc w:val="center"/>
        </w:trPr>
        <w:tc>
          <w:tcPr>
            <w:tcW w:w="1493" w:type="pct"/>
            <w:gridSpan w:val="2"/>
            <w:tcBorders>
              <w:top w:val="single" w:sz="4" w:space="0" w:color="auto"/>
              <w:bottom w:val="single" w:sz="4" w:space="0" w:color="auto"/>
            </w:tcBorders>
          </w:tcPr>
          <w:p w14:paraId="2A1AA094" w14:textId="238DE51E" w:rsidR="00DC50D9" w:rsidRPr="008D0D0D" w:rsidRDefault="00DC50D9" w:rsidP="0070111B">
            <w:pPr>
              <w:spacing w:before="60" w:after="60"/>
              <w:jc w:val="center"/>
              <w:rPr>
                <w:rFonts w:ascii="Times New Roman" w:hAnsi="Times New Roman" w:cs="Times New Roman"/>
                <w:b/>
                <w:bCs/>
                <w:color w:val="000000" w:themeColor="text1"/>
              </w:rPr>
            </w:pPr>
            <w:r w:rsidRPr="008D0D0D">
              <w:rPr>
                <w:rFonts w:ascii="Times New Roman" w:hAnsi="Times New Roman" w:cs="Times New Roman"/>
                <w:b/>
                <w:bCs/>
                <w:color w:val="000000" w:themeColor="text1"/>
                <w:sz w:val="20"/>
                <w:szCs w:val="20"/>
              </w:rPr>
              <w:t>THÔNG TIN BÀI BÁO</w:t>
            </w:r>
          </w:p>
        </w:tc>
        <w:tc>
          <w:tcPr>
            <w:tcW w:w="3507" w:type="pct"/>
            <w:tcBorders>
              <w:top w:val="single" w:sz="4" w:space="0" w:color="auto"/>
              <w:bottom w:val="single" w:sz="4" w:space="0" w:color="auto"/>
            </w:tcBorders>
          </w:tcPr>
          <w:p w14:paraId="5A8F1C84" w14:textId="4B19FE5B" w:rsidR="00DC50D9" w:rsidRPr="008D0D0D" w:rsidRDefault="0086406E" w:rsidP="00D3046D">
            <w:pPr>
              <w:spacing w:before="60" w:after="60"/>
              <w:ind w:left="170"/>
              <w:rPr>
                <w:rFonts w:ascii="Times New Roman" w:hAnsi="Times New Roman" w:cs="Times New Roman"/>
                <w:color w:val="000000" w:themeColor="text1"/>
              </w:rPr>
            </w:pPr>
            <w:r w:rsidRPr="008D0D0D">
              <w:rPr>
                <w:rFonts w:ascii="Times New Roman" w:hAnsi="Times New Roman" w:cs="Times New Roman"/>
                <w:b/>
                <w:bCs/>
                <w:color w:val="000000" w:themeColor="text1"/>
                <w:sz w:val="20"/>
                <w:szCs w:val="20"/>
              </w:rPr>
              <w:t>TÓM TẮT</w:t>
            </w:r>
          </w:p>
        </w:tc>
      </w:tr>
      <w:tr w:rsidR="00AF1CC4" w:rsidRPr="008D0D0D" w14:paraId="1C067EA2" w14:textId="77777777" w:rsidTr="00A94BC2">
        <w:trPr>
          <w:jc w:val="center"/>
        </w:trPr>
        <w:tc>
          <w:tcPr>
            <w:tcW w:w="944" w:type="pct"/>
            <w:tcBorders>
              <w:top w:val="single" w:sz="4" w:space="0" w:color="auto"/>
            </w:tcBorders>
          </w:tcPr>
          <w:p w14:paraId="7367DCC1" w14:textId="3EE544CE" w:rsidR="00AF1CC4" w:rsidRPr="008D0D0D" w:rsidRDefault="00AF1CC4" w:rsidP="00C3543E">
            <w:pPr>
              <w:spacing w:before="60" w:after="60"/>
              <w:jc w:val="right"/>
              <w:rPr>
                <w:rFonts w:ascii="Times New Roman" w:hAnsi="Times New Roman" w:cs="Times New Roman"/>
                <w:iCs/>
                <w:color w:val="000000" w:themeColor="text1"/>
                <w:sz w:val="18"/>
                <w:szCs w:val="18"/>
              </w:rPr>
            </w:pPr>
            <w:r w:rsidRPr="008D0D0D">
              <w:rPr>
                <w:rFonts w:ascii="Times New Roman" w:hAnsi="Times New Roman" w:cs="Times New Roman"/>
                <w:b/>
                <w:iCs/>
                <w:color w:val="000000" w:themeColor="text1"/>
                <w:sz w:val="18"/>
                <w:szCs w:val="18"/>
              </w:rPr>
              <w:t xml:space="preserve">Ngày nhận bài: </w:t>
            </w:r>
          </w:p>
        </w:tc>
        <w:tc>
          <w:tcPr>
            <w:tcW w:w="549" w:type="pct"/>
            <w:tcBorders>
              <w:top w:val="single" w:sz="4" w:space="0" w:color="auto"/>
            </w:tcBorders>
          </w:tcPr>
          <w:p w14:paraId="37653480" w14:textId="6DC1BAD7" w:rsidR="00AF1CC4" w:rsidRPr="008D0D0D" w:rsidRDefault="00AF1CC4" w:rsidP="003F7193">
            <w:pPr>
              <w:spacing w:before="60" w:after="60"/>
              <w:jc w:val="right"/>
              <w:rPr>
                <w:rFonts w:ascii="Times New Roman" w:hAnsi="Times New Roman" w:cs="Times New Roman"/>
                <w:b/>
                <w:iCs/>
                <w:color w:val="000000" w:themeColor="text1"/>
                <w:sz w:val="18"/>
                <w:szCs w:val="18"/>
              </w:rPr>
            </w:pPr>
            <w:r>
              <w:rPr>
                <w:rFonts w:ascii="Times New Roman" w:hAnsi="Times New Roman" w:cs="Times New Roman"/>
                <w:b/>
                <w:iCs/>
                <w:color w:val="000000" w:themeColor="text1"/>
                <w:sz w:val="18"/>
                <w:szCs w:val="18"/>
              </w:rPr>
              <w:t>10/6/2024</w:t>
            </w:r>
          </w:p>
        </w:tc>
        <w:tc>
          <w:tcPr>
            <w:tcW w:w="3507" w:type="pct"/>
            <w:vMerge w:val="restart"/>
          </w:tcPr>
          <w:p w14:paraId="728CBB9E" w14:textId="7D5B4B1C" w:rsidR="00AF1CC4" w:rsidRPr="008D0D0D" w:rsidRDefault="00AF1CC4" w:rsidP="00AD2D21">
            <w:pPr>
              <w:ind w:left="170"/>
              <w:jc w:val="both"/>
              <w:rPr>
                <w:rFonts w:ascii="Times New Roman" w:hAnsi="Times New Roman" w:cs="Times New Roman"/>
                <w:color w:val="000000" w:themeColor="text1"/>
              </w:rPr>
            </w:pPr>
            <w:r w:rsidRPr="008D0D0D">
              <w:rPr>
                <w:rFonts w:ascii="Times New Roman" w:hAnsi="Times New Roman" w:cs="Times New Roman"/>
                <w:color w:val="000000" w:themeColor="text1"/>
                <w:sz w:val="20"/>
              </w:rPr>
              <w:t>Chiến lược đọc có chức năng như một cầu nối dẫn đến việc đọc hiểu. Mặc dù vậy, chúng dường như bị người học đánh giá thấp trong môi trường học thuật. Vấn đề này cũng được quan sát thấy tại địa điểm nghiên cứu; từ đó chúng tôi thực hiện nghiên cứu định lượng này. Nghiên cứ</w:t>
            </w:r>
            <w:bookmarkStart w:id="0" w:name="_GoBack"/>
            <w:bookmarkEnd w:id="0"/>
            <w:r w:rsidRPr="008D0D0D">
              <w:rPr>
                <w:rFonts w:ascii="Times New Roman" w:hAnsi="Times New Roman" w:cs="Times New Roman"/>
                <w:color w:val="000000" w:themeColor="text1"/>
                <w:sz w:val="20"/>
              </w:rPr>
              <w:t>u nhằm mục đích điều tra việc sử dụng chiến lược đọc của sinh viên đại học tại một cơ sở giáo dục đại học Việt Nam. Hai trăm chín mươi tám học sinh tham gia đã hoàn thành khảo sát về chiến lược đọc. Phân tích dữ liệu mô tả cho thấy một số lượng vừa phải sinh viên có nhận thức về việc sử dụng chiến lược đọc với tỷ lệ 59,1%. Những người tham gia cũng thể hiện sự ưa thích của họ đối với các chiến lược giải quyết vấn đề hơn là các chiến lược hỗ trợ đọc hiểu và chiến lược tổng quan. Phân tích việc sử dụng chiến lược đơn lẻ cho thấy các chiến lược được áp dụng nhiều nhất và ít nhất lần lượt là: Kiến thức nền về chủ đề được nhắc đến, và Đọc lướt nội dung văn bản. Bài báo cũng thảo luận những hàm ý và khuyến nghị cho việc dạy và học đọc tiếng Anh.</w:t>
            </w:r>
          </w:p>
        </w:tc>
      </w:tr>
      <w:tr w:rsidR="00AF1CC4" w:rsidRPr="008D0D0D" w14:paraId="1E9DB365" w14:textId="77777777" w:rsidTr="00A94BC2">
        <w:trPr>
          <w:jc w:val="center"/>
        </w:trPr>
        <w:tc>
          <w:tcPr>
            <w:tcW w:w="944" w:type="pct"/>
          </w:tcPr>
          <w:p w14:paraId="4034C56C" w14:textId="7E81B792" w:rsidR="00AF1CC4" w:rsidRPr="008D0D0D" w:rsidRDefault="00AF1CC4" w:rsidP="00C3543E">
            <w:pPr>
              <w:spacing w:before="60" w:after="60"/>
              <w:jc w:val="right"/>
              <w:rPr>
                <w:rFonts w:ascii="Times New Roman" w:hAnsi="Times New Roman" w:cs="Times New Roman"/>
                <w:iCs/>
                <w:color w:val="000000" w:themeColor="text1"/>
                <w:sz w:val="18"/>
                <w:szCs w:val="18"/>
              </w:rPr>
            </w:pPr>
            <w:r w:rsidRPr="008D0D0D">
              <w:rPr>
                <w:rFonts w:ascii="Times New Roman" w:hAnsi="Times New Roman" w:cs="Times New Roman"/>
                <w:b/>
                <w:iCs/>
                <w:color w:val="000000" w:themeColor="text1"/>
                <w:sz w:val="18"/>
                <w:szCs w:val="18"/>
              </w:rPr>
              <w:t xml:space="preserve">Ngày hoàn thiện: </w:t>
            </w:r>
          </w:p>
        </w:tc>
        <w:tc>
          <w:tcPr>
            <w:tcW w:w="549" w:type="pct"/>
          </w:tcPr>
          <w:p w14:paraId="73E6F341" w14:textId="3C29B2DB" w:rsidR="00AF1CC4" w:rsidRPr="008D0D0D" w:rsidRDefault="00AF1CC4" w:rsidP="003F7193">
            <w:pPr>
              <w:spacing w:before="60" w:after="60"/>
              <w:jc w:val="right"/>
              <w:rPr>
                <w:rFonts w:ascii="Times New Roman" w:hAnsi="Times New Roman" w:cs="Times New Roman"/>
                <w:b/>
                <w:iCs/>
                <w:color w:val="000000" w:themeColor="text1"/>
                <w:sz w:val="18"/>
                <w:szCs w:val="18"/>
              </w:rPr>
            </w:pPr>
            <w:r>
              <w:rPr>
                <w:rFonts w:ascii="Times New Roman" w:hAnsi="Times New Roman" w:cs="Times New Roman"/>
                <w:b/>
                <w:iCs/>
                <w:color w:val="000000" w:themeColor="text1"/>
                <w:sz w:val="18"/>
                <w:szCs w:val="18"/>
              </w:rPr>
              <w:t>24/7/2024</w:t>
            </w:r>
          </w:p>
        </w:tc>
        <w:tc>
          <w:tcPr>
            <w:tcW w:w="3507" w:type="pct"/>
            <w:vMerge/>
          </w:tcPr>
          <w:p w14:paraId="43869F65" w14:textId="3F7E85FC" w:rsidR="00AF1CC4" w:rsidRPr="008D0D0D" w:rsidRDefault="00AF1CC4" w:rsidP="002C24E4">
            <w:pPr>
              <w:spacing w:before="60" w:after="60"/>
              <w:rPr>
                <w:rFonts w:ascii="Times New Roman" w:hAnsi="Times New Roman" w:cs="Times New Roman"/>
                <w:color w:val="000000" w:themeColor="text1"/>
              </w:rPr>
            </w:pPr>
          </w:p>
        </w:tc>
      </w:tr>
      <w:tr w:rsidR="00AF1CC4" w:rsidRPr="008D0D0D" w14:paraId="6BA355B0" w14:textId="77777777" w:rsidTr="00A94BC2">
        <w:trPr>
          <w:trHeight w:val="582"/>
          <w:jc w:val="center"/>
        </w:trPr>
        <w:tc>
          <w:tcPr>
            <w:tcW w:w="944" w:type="pct"/>
          </w:tcPr>
          <w:p w14:paraId="71176DB9" w14:textId="50890046" w:rsidR="00AF1CC4" w:rsidRPr="008D0D0D" w:rsidRDefault="00AF1CC4" w:rsidP="00C3543E">
            <w:pPr>
              <w:spacing w:before="60" w:after="60"/>
              <w:jc w:val="right"/>
              <w:rPr>
                <w:rFonts w:ascii="Times New Roman" w:hAnsi="Times New Roman" w:cs="Times New Roman"/>
                <w:b/>
                <w:iCs/>
                <w:color w:val="000000" w:themeColor="text1"/>
                <w:sz w:val="18"/>
                <w:szCs w:val="18"/>
              </w:rPr>
            </w:pPr>
            <w:r w:rsidRPr="008D0D0D">
              <w:rPr>
                <w:rFonts w:ascii="Times New Roman" w:hAnsi="Times New Roman" w:cs="Times New Roman"/>
                <w:b/>
                <w:iCs/>
                <w:color w:val="000000" w:themeColor="text1"/>
                <w:sz w:val="18"/>
                <w:szCs w:val="18"/>
              </w:rPr>
              <w:t xml:space="preserve">Ngày đăng: </w:t>
            </w:r>
          </w:p>
        </w:tc>
        <w:tc>
          <w:tcPr>
            <w:tcW w:w="549" w:type="pct"/>
          </w:tcPr>
          <w:p w14:paraId="26B1B187" w14:textId="26BF52DA" w:rsidR="00AF1CC4" w:rsidRPr="008D0D0D" w:rsidRDefault="00AF1CC4" w:rsidP="003F7193">
            <w:pPr>
              <w:spacing w:before="60" w:after="60"/>
              <w:jc w:val="right"/>
              <w:rPr>
                <w:rFonts w:ascii="Times New Roman" w:hAnsi="Times New Roman" w:cs="Times New Roman"/>
                <w:b/>
                <w:iCs/>
                <w:color w:val="000000" w:themeColor="text1"/>
                <w:sz w:val="18"/>
                <w:szCs w:val="18"/>
              </w:rPr>
            </w:pPr>
            <w:r>
              <w:rPr>
                <w:rFonts w:ascii="Times New Roman" w:hAnsi="Times New Roman" w:cs="Times New Roman"/>
                <w:b/>
                <w:iCs/>
                <w:color w:val="000000" w:themeColor="text1"/>
                <w:sz w:val="18"/>
                <w:szCs w:val="18"/>
              </w:rPr>
              <w:t>24/7/2024</w:t>
            </w:r>
          </w:p>
        </w:tc>
        <w:tc>
          <w:tcPr>
            <w:tcW w:w="3507" w:type="pct"/>
            <w:vMerge/>
          </w:tcPr>
          <w:p w14:paraId="2AD9411A" w14:textId="3F0B11AB" w:rsidR="00AF1CC4" w:rsidRPr="008D0D0D" w:rsidRDefault="00AF1CC4" w:rsidP="002C24E4">
            <w:pPr>
              <w:spacing w:before="60" w:after="60"/>
              <w:rPr>
                <w:rFonts w:ascii="Times New Roman" w:hAnsi="Times New Roman" w:cs="Times New Roman"/>
                <w:color w:val="000000" w:themeColor="text1"/>
              </w:rPr>
            </w:pPr>
          </w:p>
        </w:tc>
      </w:tr>
      <w:tr w:rsidR="00AF1CC4" w:rsidRPr="008D0D0D" w14:paraId="694E3D4F" w14:textId="77777777" w:rsidTr="00A94BC2">
        <w:trPr>
          <w:trHeight w:val="283"/>
          <w:jc w:val="center"/>
        </w:trPr>
        <w:tc>
          <w:tcPr>
            <w:tcW w:w="1493" w:type="pct"/>
            <w:gridSpan w:val="2"/>
            <w:tcBorders>
              <w:bottom w:val="single" w:sz="4" w:space="0" w:color="auto"/>
            </w:tcBorders>
          </w:tcPr>
          <w:p w14:paraId="6FB7FB21" w14:textId="35273844" w:rsidR="00AF1CC4" w:rsidRPr="008D0D0D" w:rsidRDefault="00AF1CC4" w:rsidP="0086406E">
            <w:pPr>
              <w:rPr>
                <w:rFonts w:ascii="Times New Roman" w:hAnsi="Times New Roman" w:cs="Times New Roman"/>
                <w:b/>
                <w:iCs/>
                <w:color w:val="000000" w:themeColor="text1"/>
                <w:sz w:val="18"/>
                <w:szCs w:val="18"/>
              </w:rPr>
            </w:pPr>
            <w:r w:rsidRPr="008D0D0D">
              <w:rPr>
                <w:rFonts w:ascii="Times New Roman" w:hAnsi="Times New Roman" w:cs="Times New Roman"/>
                <w:b/>
                <w:iCs/>
                <w:color w:val="000000" w:themeColor="text1"/>
                <w:sz w:val="20"/>
                <w:szCs w:val="20"/>
              </w:rPr>
              <w:t>TỪ KHÓA</w:t>
            </w:r>
          </w:p>
        </w:tc>
        <w:tc>
          <w:tcPr>
            <w:tcW w:w="3507" w:type="pct"/>
            <w:vMerge/>
          </w:tcPr>
          <w:p w14:paraId="002A1402" w14:textId="77777777" w:rsidR="00AF1CC4" w:rsidRPr="008D0D0D" w:rsidRDefault="00AF1CC4" w:rsidP="0086406E">
            <w:pPr>
              <w:rPr>
                <w:rFonts w:ascii="Times New Roman" w:hAnsi="Times New Roman" w:cs="Times New Roman"/>
                <w:color w:val="000000" w:themeColor="text1"/>
              </w:rPr>
            </w:pPr>
          </w:p>
        </w:tc>
      </w:tr>
      <w:tr w:rsidR="00AF1CC4" w:rsidRPr="008D0D0D" w14:paraId="22B5FB5E" w14:textId="77777777" w:rsidTr="00A94BC2">
        <w:trPr>
          <w:trHeight w:val="468"/>
          <w:jc w:val="center"/>
        </w:trPr>
        <w:tc>
          <w:tcPr>
            <w:tcW w:w="1493" w:type="pct"/>
            <w:gridSpan w:val="2"/>
            <w:tcBorders>
              <w:top w:val="single" w:sz="4" w:space="0" w:color="auto"/>
            </w:tcBorders>
          </w:tcPr>
          <w:p w14:paraId="5839A9E8" w14:textId="77777777" w:rsidR="00AF1CC4" w:rsidRPr="008D0D0D" w:rsidRDefault="00AF1CC4" w:rsidP="00D118E5">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Chiến lược đọc toàn cầu</w:t>
            </w:r>
          </w:p>
          <w:p w14:paraId="3738157B" w14:textId="77777777" w:rsidR="00AF1CC4" w:rsidRPr="008D0D0D" w:rsidRDefault="00AF1CC4" w:rsidP="00D118E5">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Chiến lược giải quyết vấn đề</w:t>
            </w:r>
          </w:p>
          <w:p w14:paraId="7D9CCE3F" w14:textId="77777777" w:rsidR="00AF1CC4" w:rsidRPr="008D0D0D" w:rsidRDefault="00AF1CC4" w:rsidP="00D118E5">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Chiến lược hỗ trợ</w:t>
            </w:r>
          </w:p>
          <w:p w14:paraId="03A13A6E" w14:textId="77777777" w:rsidR="00AF1CC4" w:rsidRPr="008D0D0D" w:rsidRDefault="00AF1CC4" w:rsidP="00D118E5">
            <w:pPr>
              <w:spacing w:before="60" w:after="60"/>
              <w:rPr>
                <w:rFonts w:ascii="Times New Roman" w:hAnsi="Times New Roman" w:cs="Times New Roman"/>
                <w:iCs/>
                <w:color w:val="000000" w:themeColor="text1"/>
                <w:sz w:val="20"/>
                <w:szCs w:val="18"/>
              </w:rPr>
            </w:pPr>
            <w:r w:rsidRPr="008D0D0D">
              <w:rPr>
                <w:rFonts w:ascii="Times New Roman" w:hAnsi="Times New Roman" w:cs="Times New Roman"/>
                <w:iCs/>
                <w:color w:val="000000" w:themeColor="text1"/>
                <w:sz w:val="20"/>
                <w:szCs w:val="18"/>
              </w:rPr>
              <w:t>Siêu nhận thức</w:t>
            </w:r>
          </w:p>
          <w:p w14:paraId="6B9A2F55" w14:textId="5B4B44E2" w:rsidR="00AF1CC4" w:rsidRPr="008D0D0D" w:rsidRDefault="00AF1CC4" w:rsidP="00D118E5">
            <w:pPr>
              <w:spacing w:before="60" w:after="60"/>
              <w:rPr>
                <w:rFonts w:ascii="Times New Roman" w:hAnsi="Times New Roman" w:cs="Times New Roman"/>
                <w:b/>
                <w:iCs/>
                <w:color w:val="000000" w:themeColor="text1"/>
                <w:sz w:val="18"/>
                <w:szCs w:val="18"/>
              </w:rPr>
            </w:pPr>
            <w:r w:rsidRPr="008D0D0D">
              <w:rPr>
                <w:rFonts w:ascii="Times New Roman" w:hAnsi="Times New Roman" w:cs="Times New Roman"/>
                <w:iCs/>
                <w:color w:val="000000" w:themeColor="text1"/>
                <w:sz w:val="20"/>
                <w:szCs w:val="18"/>
              </w:rPr>
              <w:t>Tiếng Anh</w:t>
            </w:r>
          </w:p>
        </w:tc>
        <w:tc>
          <w:tcPr>
            <w:tcW w:w="3507" w:type="pct"/>
            <w:vMerge/>
          </w:tcPr>
          <w:p w14:paraId="1516B1F7" w14:textId="77777777" w:rsidR="00AF1CC4" w:rsidRPr="008D0D0D" w:rsidRDefault="00AF1CC4" w:rsidP="002C24E4">
            <w:pPr>
              <w:spacing w:before="60" w:after="60"/>
              <w:rPr>
                <w:rFonts w:ascii="Times New Roman" w:hAnsi="Times New Roman" w:cs="Times New Roman"/>
                <w:color w:val="000000" w:themeColor="text1"/>
              </w:rPr>
            </w:pPr>
          </w:p>
        </w:tc>
      </w:tr>
    </w:tbl>
    <w:p w14:paraId="53E33582" w14:textId="028C49BE" w:rsidR="00DC50D9" w:rsidRPr="008D0D0D" w:rsidRDefault="00DC50D9" w:rsidP="008D6305">
      <w:pPr>
        <w:spacing w:after="0" w:line="240" w:lineRule="auto"/>
        <w:rPr>
          <w:rFonts w:ascii="Times New Roman" w:hAnsi="Times New Roman" w:cs="Times New Roman"/>
          <w:color w:val="000000" w:themeColor="text1"/>
          <w:sz w:val="10"/>
          <w:szCs w:val="10"/>
        </w:rPr>
      </w:pPr>
    </w:p>
    <w:p w14:paraId="5AF5A31D" w14:textId="10FD0262" w:rsidR="008D6305" w:rsidRPr="008D0D0D" w:rsidRDefault="008D6305" w:rsidP="00AE3034">
      <w:pPr>
        <w:spacing w:before="60" w:after="60"/>
        <w:jc w:val="both"/>
        <w:rPr>
          <w:rFonts w:ascii="Times New Roman" w:hAnsi="Times New Roman" w:cs="Times New Roman"/>
          <w:color w:val="000000" w:themeColor="text1"/>
        </w:rPr>
      </w:pPr>
    </w:p>
    <w:p w14:paraId="454268D9" w14:textId="77777777" w:rsidR="002C78EC" w:rsidRDefault="002C78EC" w:rsidP="00AE3034">
      <w:pPr>
        <w:spacing w:before="60" w:after="60"/>
        <w:jc w:val="both"/>
        <w:rPr>
          <w:rFonts w:ascii="Times New Roman" w:hAnsi="Times New Roman" w:cs="Times New Roman"/>
          <w:color w:val="000000" w:themeColor="text1"/>
        </w:rPr>
      </w:pPr>
    </w:p>
    <w:p w14:paraId="6724D94D" w14:textId="77777777" w:rsidR="00917C8C" w:rsidRDefault="00917C8C" w:rsidP="00AE3034">
      <w:pPr>
        <w:spacing w:before="60" w:after="60"/>
        <w:jc w:val="both"/>
        <w:rPr>
          <w:rFonts w:ascii="Times New Roman" w:hAnsi="Times New Roman" w:cs="Times New Roman"/>
          <w:color w:val="000000" w:themeColor="text1"/>
        </w:rPr>
      </w:pPr>
    </w:p>
    <w:p w14:paraId="226D134B" w14:textId="0EAC8FB3" w:rsidR="00795C82" w:rsidRDefault="002C78EC" w:rsidP="002C78EC">
      <w:pPr>
        <w:spacing w:before="60" w:after="60"/>
        <w:jc w:val="both"/>
        <w:rPr>
          <w:rFonts w:ascii="Times New Roman" w:hAnsi="Times New Roman" w:cs="Times New Roman"/>
          <w:b/>
          <w:sz w:val="20"/>
        </w:rPr>
      </w:pPr>
      <w:r w:rsidRPr="008D0D0D">
        <w:rPr>
          <w:rFonts w:ascii="Times New Roman" w:hAnsi="Times New Roman" w:cs="Times New Roman"/>
          <w:b/>
          <w:color w:val="000000" w:themeColor="text1"/>
          <w:sz w:val="20"/>
        </w:rPr>
        <w:t xml:space="preserve">DOI: </w:t>
      </w:r>
      <w:hyperlink r:id="rId8" w:history="1">
        <w:r w:rsidR="00FB71A2" w:rsidRPr="00BA5CA6">
          <w:rPr>
            <w:rStyle w:val="Hyperlink"/>
            <w:rFonts w:ascii="Times New Roman" w:hAnsi="Times New Roman" w:cs="Times New Roman"/>
            <w:b/>
            <w:sz w:val="20"/>
          </w:rPr>
          <w:t>https://doi.org/10.34238/tnu-jst.10586</w:t>
        </w:r>
      </w:hyperlink>
    </w:p>
    <w:p w14:paraId="595AC365" w14:textId="77777777" w:rsidR="00E64B16" w:rsidRPr="008D0D0D" w:rsidRDefault="00E64B16" w:rsidP="00B56B04">
      <w:pPr>
        <w:spacing w:before="120" w:after="120" w:line="240" w:lineRule="auto"/>
        <w:jc w:val="both"/>
        <w:rPr>
          <w:rFonts w:ascii="Times New Roman" w:hAnsi="Times New Roman" w:cs="Times New Roman"/>
          <w:b/>
          <w:bCs/>
          <w:color w:val="000000" w:themeColor="text1"/>
          <w:lang w:val="vi-VN"/>
        </w:rPr>
      </w:pPr>
      <w:r w:rsidRPr="008D0D0D">
        <w:rPr>
          <w:rFonts w:ascii="Times New Roman" w:hAnsi="Times New Roman" w:cs="Times New Roman"/>
          <w:b/>
          <w:bCs/>
          <w:color w:val="000000" w:themeColor="text1"/>
          <w:lang w:val="vi-VN"/>
        </w:rPr>
        <w:lastRenderedPageBreak/>
        <w:t>1. Introduction</w:t>
      </w:r>
    </w:p>
    <w:p w14:paraId="0A06D808" w14:textId="29E405CF" w:rsidR="00E64B16" w:rsidRPr="008D0D0D" w:rsidRDefault="00E64B16" w:rsidP="003E7A3A">
      <w:pPr>
        <w:spacing w:after="0" w:line="240" w:lineRule="auto"/>
        <w:ind w:firstLine="284"/>
        <w:jc w:val="both"/>
        <w:rPr>
          <w:rFonts w:ascii="Times New Roman" w:hAnsi="Times New Roman" w:cs="Times New Roman"/>
          <w:color w:val="000000" w:themeColor="text1"/>
          <w:lang w:val="vi-VN"/>
        </w:rPr>
      </w:pPr>
      <w:bookmarkStart w:id="1" w:name="_Hlk150524401"/>
      <w:r w:rsidRPr="008D0D0D">
        <w:rPr>
          <w:rFonts w:ascii="Times New Roman" w:hAnsi="Times New Roman" w:cs="Times New Roman"/>
          <w:color w:val="000000" w:themeColor="text1"/>
          <w:lang w:val="vi-VN"/>
        </w:rPr>
        <w:t xml:space="preserve">Some common misconceptions about reading pointed out by researchers are that reading requires no partners as it is a silent and private activity </w:t>
      </w:r>
      <w:sdt>
        <w:sdtPr>
          <w:rPr>
            <w:rFonts w:ascii="Times New Roman" w:hAnsi="Times New Roman" w:cs="Times New Roman"/>
            <w:color w:val="000000" w:themeColor="text1"/>
            <w:lang w:val="vi-VN"/>
          </w:rPr>
          <w:id w:val="880664195"/>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Nun15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[1]</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xml:space="preserve">and that reading is a passive activity which is merely a simple transference of meanings from texts to thoughts </w:t>
      </w:r>
      <w:sdt>
        <w:sdtPr>
          <w:rPr>
            <w:rFonts w:ascii="Times New Roman" w:hAnsi="Times New Roman" w:cs="Times New Roman"/>
            <w:color w:val="000000" w:themeColor="text1"/>
            <w:lang w:val="vi-VN"/>
          </w:rPr>
          <w:id w:val="364634466"/>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Ayd21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[2]</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lang w:val="vi-VN"/>
        </w:rPr>
        <w:t>; therefore, learners might not encounter as many difficulties while reading as in other language skills. Indeed, readers are dynamically interacting with a perverse partner the text to establish their comprehension of intentionally conveyed messages</w:t>
      </w:r>
      <w:r w:rsidRPr="008D0D0D">
        <w:rPr>
          <w:rFonts w:ascii="Times New Roman" w:hAnsi="Times New Roman" w:cs="Times New Roman"/>
          <w:color w:val="000000" w:themeColor="text1"/>
        </w:rPr>
        <w:t xml:space="preserve"> </w:t>
      </w:r>
      <w:sdt>
        <w:sdtPr>
          <w:rPr>
            <w:rFonts w:ascii="Times New Roman" w:hAnsi="Times New Roman" w:cs="Times New Roman"/>
            <w:color w:val="000000" w:themeColor="text1"/>
          </w:rPr>
          <w:id w:val="58911810"/>
          <w:citation/>
        </w:sdtPr>
        <w:sdtEndPr/>
        <w:sdtContent>
          <w:r w:rsidRPr="008D0D0D">
            <w:rPr>
              <w:rFonts w:ascii="Times New Roman" w:hAnsi="Times New Roman" w:cs="Times New Roman"/>
              <w:color w:val="000000" w:themeColor="text1"/>
            </w:rPr>
            <w:fldChar w:fldCharType="begin"/>
          </w:r>
          <w:r w:rsidRPr="008D0D0D">
            <w:rPr>
              <w:rFonts w:ascii="Times New Roman" w:hAnsi="Times New Roman" w:cs="Times New Roman"/>
              <w:color w:val="000000" w:themeColor="text1"/>
            </w:rPr>
            <w:instrText xml:space="preserve"> CITATION Ram21 \l 1033 </w:instrText>
          </w:r>
          <w:r w:rsidRPr="008D0D0D">
            <w:rPr>
              <w:rFonts w:ascii="Times New Roman" w:hAnsi="Times New Roman" w:cs="Times New Roman"/>
              <w:color w:val="000000" w:themeColor="text1"/>
            </w:rPr>
            <w:fldChar w:fldCharType="separate"/>
          </w:r>
          <w:r w:rsidR="00BC64EA" w:rsidRPr="008D0D0D">
            <w:rPr>
              <w:rFonts w:ascii="Times New Roman" w:hAnsi="Times New Roman" w:cs="Times New Roman"/>
              <w:noProof/>
              <w:color w:val="000000" w:themeColor="text1"/>
            </w:rPr>
            <w:t>[3]</w:t>
          </w:r>
          <w:r w:rsidRPr="008D0D0D">
            <w:rPr>
              <w:rFonts w:ascii="Times New Roman" w:hAnsi="Times New Roman" w:cs="Times New Roman"/>
              <w:color w:val="000000" w:themeColor="text1"/>
            </w:rPr>
            <w:fldChar w:fldCharType="end"/>
          </w:r>
        </w:sdtContent>
      </w:sdt>
      <w:r w:rsidRPr="008D0D0D">
        <w:rPr>
          <w:rFonts w:ascii="Times New Roman" w:hAnsi="Times New Roman" w:cs="Times New Roman"/>
          <w:color w:val="000000" w:themeColor="text1"/>
          <w:lang w:val="vi-VN"/>
        </w:rPr>
        <w:t>. Also, reading is a complex cognitive activity that requires automatic and simultaneous actions from readers to get over the meanings [4]. Reality in the classroom has proven that reading is not as simple as thinking</w:t>
      </w:r>
      <w:r w:rsidRPr="008D0D0D">
        <w:rPr>
          <w:rFonts w:ascii="Times New Roman" w:hAnsi="Times New Roman" w:cs="Times New Roman"/>
          <w:color w:val="000000" w:themeColor="text1"/>
        </w:rPr>
        <w:t>.</w:t>
      </w:r>
      <w:r w:rsidRPr="008D0D0D">
        <w:rPr>
          <w:rFonts w:ascii="Times New Roman" w:hAnsi="Times New Roman" w:cs="Times New Roman"/>
          <w:color w:val="000000" w:themeColor="text1"/>
          <w:lang w:val="vi-VN"/>
        </w:rPr>
        <w:t xml:space="preserve"> For example, the incompetence in understanding English texts despite knowing how to decode meanings struggled learners</w:t>
      </w:r>
      <w:sdt>
        <w:sdtPr>
          <w:rPr>
            <w:rFonts w:ascii="Times New Roman" w:hAnsi="Times New Roman" w:cs="Times New Roman"/>
            <w:color w:val="000000" w:themeColor="text1"/>
            <w:lang w:val="vi-VN"/>
          </w:rPr>
          <w:id w:val="-453947823"/>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Joa09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 xml:space="preserve"> [4]</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lang w:val="vi-VN"/>
        </w:rPr>
        <w:t xml:space="preserve">. The insufficiency of lexical resources, language rules, and target language discourse makes them unable to comprehend texts to the fullest </w:t>
      </w:r>
      <w:sdt>
        <w:sdtPr>
          <w:rPr>
            <w:rFonts w:ascii="Times New Roman" w:hAnsi="Times New Roman" w:cs="Times New Roman"/>
            <w:color w:val="000000" w:themeColor="text1"/>
            <w:lang w:val="vi-VN"/>
          </w:rPr>
          <w:id w:val="-1068959112"/>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Ayd21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[2]</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lang w:val="vi-VN"/>
        </w:rPr>
        <w:t>. Further, the shortage of strategic reading knowledge and enthusiasm for reading lessens the effectiveness of reading comprehension</w:t>
      </w:r>
      <w:sdt>
        <w:sdtPr>
          <w:rPr>
            <w:rFonts w:ascii="Times New Roman" w:hAnsi="Times New Roman" w:cs="Times New Roman"/>
            <w:color w:val="000000" w:themeColor="text1"/>
            <w:lang w:val="vi-VN"/>
          </w:rPr>
          <w:id w:val="-1938354242"/>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Erl21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 xml:space="preserve"> [5]</w:t>
          </w:r>
          <w:r w:rsidRPr="008D0D0D">
            <w:rPr>
              <w:rFonts w:ascii="Times New Roman" w:hAnsi="Times New Roman" w:cs="Times New Roman"/>
              <w:color w:val="000000" w:themeColor="text1"/>
              <w:lang w:val="vi-VN"/>
            </w:rPr>
            <w:fldChar w:fldCharType="end"/>
          </w:r>
        </w:sdtContent>
      </w:sdt>
      <w:r w:rsidR="000E4244" w:rsidRPr="008D0D0D">
        <w:rPr>
          <w:rFonts w:ascii="Times New Roman" w:hAnsi="Times New Roman" w:cs="Times New Roman"/>
          <w:color w:val="000000" w:themeColor="text1"/>
        </w:rPr>
        <w:t>,</w:t>
      </w:r>
      <w:sdt>
        <w:sdtPr>
          <w:rPr>
            <w:rFonts w:ascii="Times New Roman" w:hAnsi="Times New Roman" w:cs="Times New Roman"/>
            <w:color w:val="000000" w:themeColor="text1"/>
          </w:rPr>
          <w:id w:val="-1829591952"/>
          <w:citation/>
        </w:sdtPr>
        <w:sdtEndPr/>
        <w:sdtContent>
          <w:r w:rsidR="00BC64EA" w:rsidRPr="008D0D0D">
            <w:rPr>
              <w:rFonts w:ascii="Times New Roman" w:hAnsi="Times New Roman" w:cs="Times New Roman"/>
              <w:color w:val="000000" w:themeColor="text1"/>
            </w:rPr>
            <w:fldChar w:fldCharType="begin"/>
          </w:r>
          <w:r w:rsidR="00BC64EA" w:rsidRPr="008D0D0D">
            <w:rPr>
              <w:rFonts w:ascii="Times New Roman" w:hAnsi="Times New Roman" w:cs="Times New Roman"/>
              <w:color w:val="000000" w:themeColor="text1"/>
            </w:rPr>
            <w:instrText xml:space="preserve"> CITATION Ana04 \l 1033 </w:instrText>
          </w:r>
          <w:r w:rsidR="00BC64EA" w:rsidRPr="008D0D0D">
            <w:rPr>
              <w:rFonts w:ascii="Times New Roman" w:hAnsi="Times New Roman" w:cs="Times New Roman"/>
              <w:color w:val="000000" w:themeColor="text1"/>
            </w:rPr>
            <w:fldChar w:fldCharType="separate"/>
          </w:r>
          <w:r w:rsidR="00BC64EA" w:rsidRPr="008D0D0D">
            <w:rPr>
              <w:rFonts w:ascii="Times New Roman" w:hAnsi="Times New Roman" w:cs="Times New Roman"/>
              <w:noProof/>
              <w:color w:val="000000" w:themeColor="text1"/>
            </w:rPr>
            <w:t xml:space="preserve"> [6]</w:t>
          </w:r>
          <w:r w:rsidR="00BC64EA" w:rsidRPr="008D0D0D">
            <w:rPr>
              <w:rFonts w:ascii="Times New Roman" w:hAnsi="Times New Roman" w:cs="Times New Roman"/>
              <w:color w:val="000000" w:themeColor="text1"/>
            </w:rPr>
            <w:fldChar w:fldCharType="end"/>
          </w:r>
        </w:sdtContent>
      </w:sdt>
      <w:r w:rsidRPr="008D0D0D">
        <w:rPr>
          <w:rFonts w:ascii="Times New Roman" w:hAnsi="Times New Roman" w:cs="Times New Roman"/>
          <w:color w:val="000000" w:themeColor="text1"/>
          <w:lang w:val="vi-VN"/>
        </w:rPr>
        <w:t>. However, the reading complexity can be addressed by one of the factors such as the effective utilisation of metacognitive reading strategies as</w:t>
      </w:r>
      <w:r w:rsidR="000E4244" w:rsidRPr="008D0D0D">
        <w:rPr>
          <w:rFonts w:ascii="Times New Roman" w:hAnsi="Times New Roman" w:cs="Times New Roman"/>
          <w:color w:val="000000" w:themeColor="text1"/>
          <w:sz w:val="20"/>
        </w:rPr>
        <w:t xml:space="preserve"> </w:t>
      </w:r>
      <w:r w:rsidR="000E4244" w:rsidRPr="008D0D0D">
        <w:rPr>
          <w:rFonts w:ascii="Times New Roman" w:hAnsi="Times New Roman" w:cs="Times New Roman"/>
          <w:color w:val="000000" w:themeColor="text1"/>
        </w:rPr>
        <w:t>Ghaith and El-Sanyoura</w:t>
      </w:r>
      <w:r w:rsidRPr="008D0D0D">
        <w:rPr>
          <w:rFonts w:ascii="Times New Roman" w:hAnsi="Times New Roman" w:cs="Times New Roman"/>
          <w:color w:val="000000" w:themeColor="text1"/>
          <w:lang w:val="vi-VN"/>
        </w:rPr>
        <w:t xml:space="preserve"> </w:t>
      </w:r>
      <w:sdt>
        <w:sdtPr>
          <w:rPr>
            <w:rFonts w:ascii="Times New Roman" w:hAnsi="Times New Roman" w:cs="Times New Roman"/>
            <w:color w:val="000000" w:themeColor="text1"/>
            <w:lang w:val="vi-VN"/>
          </w:rPr>
          <w:id w:val="-895270963"/>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Gha19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[7]</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xml:space="preserve">suggested. </w:t>
      </w:r>
    </w:p>
    <w:p w14:paraId="439A5252" w14:textId="38731450" w:rsidR="00E64B16" w:rsidRPr="008D0D0D" w:rsidRDefault="00E64B16" w:rsidP="003E7A3A">
      <w:pPr>
        <w:spacing w:after="0" w:line="240" w:lineRule="auto"/>
        <w:ind w:firstLine="284"/>
        <w:jc w:val="both"/>
        <w:rPr>
          <w:rFonts w:ascii="Times New Roman" w:hAnsi="Times New Roman" w:cs="Times New Roman"/>
          <w:color w:val="000000" w:themeColor="text1"/>
        </w:rPr>
      </w:pPr>
      <w:r w:rsidRPr="008D0D0D">
        <w:rPr>
          <w:rFonts w:ascii="Times New Roman" w:hAnsi="Times New Roman" w:cs="Times New Roman"/>
          <w:color w:val="000000" w:themeColor="text1"/>
          <w:lang w:val="vi-VN"/>
        </w:rPr>
        <w:t>Metacognitive reading strategies (MRS) are “the knowledge of the readers’ cognition about reading and the self-control mechanisms they exercise when monitoring and regulating text comprehension”</w:t>
      </w:r>
      <w:sdt>
        <w:sdtPr>
          <w:rPr>
            <w:rFonts w:ascii="Times New Roman" w:hAnsi="Times New Roman" w:cs="Times New Roman"/>
            <w:color w:val="000000" w:themeColor="text1"/>
            <w:lang w:val="vi-VN"/>
          </w:rPr>
          <w:id w:val="1903481158"/>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Mok02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 xml:space="preserve"> [8]</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lang w:val="vi-VN"/>
        </w:rPr>
        <w:t xml:space="preserve">. Reading cannot be independent from metacognition as metacognition relates to the knowledge of cognitive processes and products reflected on one’s mind </w:t>
      </w:r>
      <w:sdt>
        <w:sdtPr>
          <w:rPr>
            <w:rFonts w:ascii="Times New Roman" w:hAnsi="Times New Roman" w:cs="Times New Roman"/>
            <w:color w:val="000000" w:themeColor="text1"/>
            <w:lang w:val="vi-VN"/>
          </w:rPr>
          <w:id w:val="-1751343811"/>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Lim18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[9]</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xml:space="preserve">Learners with metacognition often have more autonomy in learning and make more efforts to achieve their goals </w:t>
      </w:r>
      <w:sdt>
        <w:sdtPr>
          <w:rPr>
            <w:rFonts w:ascii="Times New Roman" w:hAnsi="Times New Roman" w:cs="Times New Roman"/>
            <w:color w:val="000000" w:themeColor="text1"/>
            <w:lang w:val="vi-VN"/>
          </w:rPr>
          <w:id w:val="-722438783"/>
          <w:citation/>
        </w:sdtPr>
        <w:sdtEndPr/>
        <w:sdtContent>
          <w:r w:rsidRPr="008D0D0D">
            <w:rPr>
              <w:rFonts w:ascii="Times New Roman" w:hAnsi="Times New Roman" w:cs="Times New Roman"/>
              <w:color w:val="000000" w:themeColor="text1"/>
              <w:lang w:val="vi-VN"/>
            </w:rPr>
            <w:fldChar w:fldCharType="begin"/>
          </w:r>
          <w:r w:rsidRPr="008D0D0D">
            <w:rPr>
              <w:rFonts w:ascii="Times New Roman" w:hAnsi="Times New Roman" w:cs="Times New Roman"/>
              <w:color w:val="000000" w:themeColor="text1"/>
            </w:rPr>
            <w:instrText xml:space="preserve"> CITATION Cha99 \l 1033 </w:instrText>
          </w:r>
          <w:r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[10]</w:t>
          </w:r>
          <w:r w:rsidRPr="008D0D0D">
            <w:rPr>
              <w:rFonts w:ascii="Times New Roman" w:hAnsi="Times New Roman" w:cs="Times New Roman"/>
              <w:color w:val="000000" w:themeColor="text1"/>
              <w:lang w:val="vi-VN"/>
            </w:rPr>
            <w:fldChar w:fldCharType="end"/>
          </w:r>
        </w:sdtContent>
      </w:sdt>
      <w:r w:rsidRPr="008D0D0D">
        <w:rPr>
          <w:rFonts w:ascii="Times New Roman" w:hAnsi="Times New Roman" w:cs="Times New Roman"/>
          <w:color w:val="000000" w:themeColor="text1"/>
        </w:rPr>
        <w:t xml:space="preserve">. In language learning, metacognition in relation to reading has been the focus of multiple studies </w:t>
      </w:r>
      <w:r w:rsidR="008A2C0A" w:rsidRPr="008D0D0D">
        <w:rPr>
          <w:rFonts w:ascii="Times New Roman" w:hAnsi="Times New Roman" w:cs="Times New Roman"/>
          <w:color w:val="000000" w:themeColor="text1"/>
        </w:rPr>
        <w:t>(e.g.</w:t>
      </w:r>
      <w:r w:rsidR="00167600" w:rsidRPr="008D0D0D">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121643159"/>
          <w:citation/>
        </w:sdtPr>
        <w:sdtEndPr/>
        <w:sdtContent>
          <w:r w:rsidR="00167600" w:rsidRPr="008D0D0D">
            <w:rPr>
              <w:rFonts w:ascii="Times New Roman" w:hAnsi="Times New Roman" w:cs="Times New Roman"/>
              <w:color w:val="000000" w:themeColor="text1"/>
            </w:rPr>
            <w:fldChar w:fldCharType="begin"/>
          </w:r>
          <w:r w:rsidR="00167600" w:rsidRPr="008D0D0D">
            <w:rPr>
              <w:rFonts w:ascii="Times New Roman" w:hAnsi="Times New Roman" w:cs="Times New Roman"/>
              <w:color w:val="000000" w:themeColor="text1"/>
            </w:rPr>
            <w:instrText xml:space="preserve"> CITATION Zhe20 \l 1033 </w:instrText>
          </w:r>
          <w:r w:rsidR="00167600" w:rsidRPr="008D0D0D">
            <w:rPr>
              <w:rFonts w:ascii="Times New Roman" w:hAnsi="Times New Roman" w:cs="Times New Roman"/>
              <w:color w:val="000000" w:themeColor="text1"/>
            </w:rPr>
            <w:fldChar w:fldCharType="separate"/>
          </w:r>
          <w:r w:rsidR="00BC64EA" w:rsidRPr="008D0D0D">
            <w:rPr>
              <w:rFonts w:ascii="Times New Roman" w:hAnsi="Times New Roman" w:cs="Times New Roman"/>
              <w:noProof/>
              <w:color w:val="000000" w:themeColor="text1"/>
            </w:rPr>
            <w:t>[11]</w:t>
          </w:r>
          <w:r w:rsidR="00167600" w:rsidRPr="008D0D0D">
            <w:rPr>
              <w:rFonts w:ascii="Times New Roman" w:hAnsi="Times New Roman" w:cs="Times New Roman"/>
              <w:color w:val="000000" w:themeColor="text1"/>
            </w:rPr>
            <w:fldChar w:fldCharType="end"/>
          </w:r>
        </w:sdtContent>
      </w:sdt>
      <w:r w:rsidR="00BA5805">
        <w:rPr>
          <w:rFonts w:ascii="Times New Roman" w:hAnsi="Times New Roman" w:cs="Times New Roman"/>
          <w:color w:val="000000" w:themeColor="text1"/>
        </w:rPr>
        <w:t>-[13]</w:t>
      </w:r>
      <w:r w:rsidR="00167600"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rPr>
        <w:t xml:space="preserve">Their approaches are parallel to two metacognitive components: readers’ metacognitive knowledge and metacognitive regulation. </w:t>
      </w:r>
      <w:r w:rsidR="002029DF" w:rsidRPr="008D0D0D">
        <w:rPr>
          <w:rFonts w:ascii="Times New Roman" w:hAnsi="Times New Roman" w:cs="Times New Roman"/>
          <w:color w:val="000000" w:themeColor="text1"/>
          <w:lang w:val="vi-VN"/>
        </w:rPr>
        <w:t>Mokhtari and Reichard</w:t>
      </w:r>
      <w:r w:rsidR="00156397" w:rsidRPr="008D0D0D">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707859136"/>
          <w:citation/>
        </w:sdtPr>
        <w:sdtEndPr/>
        <w:sdtContent>
          <w:r w:rsidR="00156397" w:rsidRPr="008D0D0D">
            <w:rPr>
              <w:rFonts w:ascii="Times New Roman" w:hAnsi="Times New Roman" w:cs="Times New Roman"/>
              <w:color w:val="000000" w:themeColor="text1"/>
            </w:rPr>
            <w:fldChar w:fldCharType="begin"/>
          </w:r>
          <w:r w:rsidR="00156397" w:rsidRPr="008D0D0D">
            <w:rPr>
              <w:rFonts w:ascii="Times New Roman" w:hAnsi="Times New Roman" w:cs="Times New Roman"/>
              <w:color w:val="000000" w:themeColor="text1"/>
            </w:rPr>
            <w:instrText xml:space="preserve"> CITATION Mok02 \l 1033 </w:instrText>
          </w:r>
          <w:r w:rsidR="00156397" w:rsidRPr="008D0D0D">
            <w:rPr>
              <w:rFonts w:ascii="Times New Roman" w:hAnsi="Times New Roman" w:cs="Times New Roman"/>
              <w:color w:val="000000" w:themeColor="text1"/>
            </w:rPr>
            <w:fldChar w:fldCharType="separate"/>
          </w:r>
          <w:r w:rsidR="00156397" w:rsidRPr="008D0D0D">
            <w:rPr>
              <w:rFonts w:ascii="Times New Roman" w:hAnsi="Times New Roman" w:cs="Times New Roman"/>
              <w:noProof/>
              <w:color w:val="000000" w:themeColor="text1"/>
            </w:rPr>
            <w:t>[8]</w:t>
          </w:r>
          <w:r w:rsidR="00156397" w:rsidRPr="008D0D0D">
            <w:rPr>
              <w:rFonts w:ascii="Times New Roman" w:hAnsi="Times New Roman" w:cs="Times New Roman"/>
              <w:color w:val="000000" w:themeColor="text1"/>
            </w:rPr>
            <w:fldChar w:fldCharType="end"/>
          </w:r>
        </w:sdtContent>
      </w:sdt>
      <w:r w:rsidRPr="008D0D0D">
        <w:rPr>
          <w:rFonts w:ascii="Times New Roman" w:hAnsi="Times New Roman" w:cs="Times New Roman"/>
          <w:color w:val="000000" w:themeColor="text1"/>
        </w:rPr>
        <w:t xml:space="preserve"> designed a questionnaire named “Metacognitive Awareness of Reading Strategies Inventory” (MARSI) for examining native speakers’ reading strategy usage. </w:t>
      </w:r>
    </w:p>
    <w:p w14:paraId="1254DC19" w14:textId="35B3E018" w:rsidR="00E64B16" w:rsidRPr="008D0D0D" w:rsidRDefault="00E64B16" w:rsidP="003E7A3A">
      <w:pPr>
        <w:spacing w:after="0" w:line="240" w:lineRule="auto"/>
        <w:ind w:firstLine="284"/>
        <w:jc w:val="both"/>
        <w:rPr>
          <w:rFonts w:ascii="Times New Roman" w:hAnsi="Times New Roman" w:cs="Times New Roman"/>
          <w:color w:val="000000" w:themeColor="text1"/>
        </w:rPr>
      </w:pPr>
      <w:r w:rsidRPr="008D0D0D">
        <w:rPr>
          <w:rFonts w:ascii="Times New Roman" w:hAnsi="Times New Roman" w:cs="Times New Roman"/>
          <w:color w:val="000000" w:themeColor="text1"/>
        </w:rPr>
        <w:t xml:space="preserve">They defined MRS as “the knowledge of the readers’ cognition about reading and the self-control mechanisms they exercise when monitoring and regulating text comprehension” </w:t>
      </w:r>
      <w:r w:rsidR="000A7350">
        <w:rPr>
          <w:rFonts w:ascii="Times New Roman" w:hAnsi="Times New Roman" w:cs="Times New Roman"/>
          <w:color w:val="000000" w:themeColor="text1"/>
        </w:rPr>
        <w:t>[8</w:t>
      </w:r>
      <w:r w:rsidR="00156397"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rPr>
        <w:t>p.</w:t>
      </w:r>
      <w:r w:rsidR="000A7350">
        <w:rPr>
          <w:rFonts w:ascii="Times New Roman" w:hAnsi="Times New Roman" w:cs="Times New Roman"/>
          <w:color w:val="000000" w:themeColor="text1"/>
        </w:rPr>
        <w:t>249]</w:t>
      </w:r>
      <w:r w:rsidRPr="008D0D0D">
        <w:rPr>
          <w:rFonts w:ascii="Times New Roman" w:hAnsi="Times New Roman" w:cs="Times New Roman"/>
          <w:color w:val="000000" w:themeColor="text1"/>
        </w:rPr>
        <w:t>. The previous data analysis of how often learners utilised reading strategies during the reading process revealed contradictory findings. Learners have been reported to use metacognitive reading strategies at a moderate level</w:t>
      </w:r>
      <w:r w:rsidR="00BA5805">
        <w:rPr>
          <w:rFonts w:ascii="Times New Roman" w:hAnsi="Times New Roman" w:cs="Times New Roman"/>
          <w:color w:val="000000" w:themeColor="text1"/>
        </w:rPr>
        <w:t xml:space="preserve"> [13]-[15]</w:t>
      </w:r>
      <w:r w:rsidR="004D0005" w:rsidRPr="008D0D0D">
        <w:rPr>
          <w:rFonts w:ascii="Times New Roman" w:hAnsi="Times New Roman" w:cs="Times New Roman"/>
          <w:color w:val="000000" w:themeColor="text1"/>
        </w:rPr>
        <w:t>.</w:t>
      </w:r>
    </w:p>
    <w:p w14:paraId="5C8C696C" w14:textId="05E70391" w:rsidR="00E64B16" w:rsidRPr="00B56B04" w:rsidRDefault="00E64B16" w:rsidP="003E7A3A">
      <w:pPr>
        <w:spacing w:after="0" w:line="240" w:lineRule="auto"/>
        <w:ind w:firstLine="284"/>
        <w:jc w:val="both"/>
        <w:rPr>
          <w:rFonts w:ascii="Times New Roman" w:hAnsi="Times New Roman" w:cs="Times New Roman"/>
          <w:color w:val="000000" w:themeColor="text1"/>
          <w:spacing w:val="-4"/>
          <w:lang w:val="vi-VN"/>
        </w:rPr>
      </w:pPr>
      <w:r w:rsidRPr="00B56B04">
        <w:rPr>
          <w:rFonts w:ascii="Times New Roman" w:hAnsi="Times New Roman" w:cs="Times New Roman"/>
          <w:color w:val="000000" w:themeColor="text1"/>
          <w:spacing w:val="-4"/>
          <w:lang w:val="vi-VN"/>
        </w:rPr>
        <w:t xml:space="preserve">At the current study’s research site where students received training in strategic reading during two compulsory reading skill-specific courses to do reading practices and tests better, a different scenario </w:t>
      </w:r>
      <w:r w:rsidRPr="00B56B04">
        <w:rPr>
          <w:rFonts w:ascii="Times New Roman" w:hAnsi="Times New Roman" w:cs="Times New Roman"/>
          <w:color w:val="000000" w:themeColor="text1"/>
          <w:spacing w:val="-2"/>
          <w:lang w:val="vi-VN"/>
        </w:rPr>
        <w:t xml:space="preserve">was witnessed. Notwithstanding the training in reading strategy usage, learners’ reading results were still low. Reading test scores in the latest semester disclosed that almost 50% of the scores were below average (below 5). </w:t>
      </w:r>
      <w:r w:rsidR="00F014E6" w:rsidRPr="00B56B04">
        <w:rPr>
          <w:rFonts w:ascii="Times New Roman" w:hAnsi="Times New Roman" w:cs="Times New Roman"/>
          <w:color w:val="000000" w:themeColor="text1"/>
          <w:spacing w:val="-2"/>
        </w:rPr>
        <w:t>S</w:t>
      </w:r>
      <w:r w:rsidR="00F014E6" w:rsidRPr="00B56B04">
        <w:rPr>
          <w:rFonts w:ascii="Times New Roman" w:hAnsi="Times New Roman" w:cs="Times New Roman"/>
          <w:color w:val="000000" w:themeColor="text1"/>
          <w:spacing w:val="-2"/>
          <w:lang w:val="vi-VN"/>
        </w:rPr>
        <w:t>tudents’ awareness of using reading strategies during the reading process is not high enough, which might be one of the causes of the low scores</w:t>
      </w:r>
      <w:r w:rsidRPr="00B56B04">
        <w:rPr>
          <w:rFonts w:ascii="Times New Roman" w:hAnsi="Times New Roman" w:cs="Times New Roman"/>
          <w:color w:val="000000" w:themeColor="text1"/>
          <w:spacing w:val="-2"/>
          <w:lang w:val="vi-VN"/>
        </w:rPr>
        <w:t>. This initiated the need to understand the various existing uses of reading strategies among the existing students.</w:t>
      </w:r>
      <w:r w:rsidRPr="00B56B04">
        <w:rPr>
          <w:rFonts w:ascii="Times New Roman" w:hAnsi="Times New Roman" w:cs="Times New Roman"/>
          <w:color w:val="000000" w:themeColor="text1"/>
          <w:spacing w:val="-4"/>
          <w:lang w:val="vi-VN"/>
        </w:rPr>
        <w:t xml:space="preserve"> </w:t>
      </w:r>
    </w:p>
    <w:p w14:paraId="11B532DF" w14:textId="602356FB" w:rsidR="00E64B16" w:rsidRPr="00D032CB" w:rsidRDefault="00E64B16" w:rsidP="003E7A3A">
      <w:pPr>
        <w:spacing w:after="0" w:line="240" w:lineRule="auto"/>
        <w:ind w:firstLine="284"/>
        <w:jc w:val="both"/>
        <w:rPr>
          <w:rFonts w:ascii="Times New Roman" w:hAnsi="Times New Roman" w:cs="Times New Roman"/>
          <w:color w:val="000000" w:themeColor="text1"/>
          <w:lang w:val="vi-VN"/>
        </w:rPr>
      </w:pPr>
      <w:r w:rsidRPr="00D032CB">
        <w:rPr>
          <w:rFonts w:ascii="Times New Roman" w:hAnsi="Times New Roman" w:cs="Times New Roman"/>
          <w:color w:val="000000" w:themeColor="text1"/>
          <w:lang w:val="vi-VN"/>
        </w:rPr>
        <w:t xml:space="preserve">Findings from past studies showed students’ varying levels of metacognitive reading strategy usage (RSU) </w:t>
      </w:r>
      <w:r w:rsidR="004D0005" w:rsidRPr="00D032CB">
        <w:rPr>
          <w:rFonts w:ascii="Times New Roman" w:hAnsi="Times New Roman" w:cs="Times New Roman"/>
          <w:color w:val="000000" w:themeColor="text1"/>
        </w:rPr>
        <w:t xml:space="preserve">(e.g., </w:t>
      </w:r>
      <w:sdt>
        <w:sdtPr>
          <w:rPr>
            <w:rFonts w:ascii="Times New Roman" w:hAnsi="Times New Roman" w:cs="Times New Roman"/>
            <w:color w:val="000000" w:themeColor="text1"/>
            <w:lang w:val="vi-VN"/>
          </w:rPr>
          <w:id w:val="-275707048"/>
          <w:citation/>
        </w:sdtPr>
        <w:sdtEndPr/>
        <w:sdtContent>
          <w:r w:rsidR="004D0005" w:rsidRPr="00D032CB">
            <w:rPr>
              <w:rFonts w:ascii="Times New Roman" w:hAnsi="Times New Roman" w:cs="Times New Roman"/>
              <w:color w:val="000000" w:themeColor="text1"/>
              <w:lang w:val="vi-VN"/>
            </w:rPr>
            <w:fldChar w:fldCharType="begin"/>
          </w:r>
          <w:r w:rsidR="004D0005" w:rsidRPr="00D032CB">
            <w:rPr>
              <w:rFonts w:ascii="Times New Roman" w:hAnsi="Times New Roman" w:cs="Times New Roman"/>
              <w:color w:val="000000" w:themeColor="text1"/>
            </w:rPr>
            <w:instrText xml:space="preserve"> CITATION Hie21 \l 1033 </w:instrText>
          </w:r>
          <w:r w:rsidR="004D0005" w:rsidRPr="00D032CB">
            <w:rPr>
              <w:rFonts w:ascii="Times New Roman" w:hAnsi="Times New Roman" w:cs="Times New Roman"/>
              <w:color w:val="000000" w:themeColor="text1"/>
              <w:lang w:val="vi-VN"/>
            </w:rPr>
            <w:fldChar w:fldCharType="separate"/>
          </w:r>
          <w:r w:rsidR="00BC64EA" w:rsidRPr="00D032CB">
            <w:rPr>
              <w:rFonts w:ascii="Times New Roman" w:hAnsi="Times New Roman" w:cs="Times New Roman"/>
              <w:noProof/>
              <w:color w:val="000000" w:themeColor="text1"/>
            </w:rPr>
            <w:t>[14]</w:t>
          </w:r>
          <w:r w:rsidR="004D0005" w:rsidRPr="00D032CB">
            <w:rPr>
              <w:rFonts w:ascii="Times New Roman" w:hAnsi="Times New Roman" w:cs="Times New Roman"/>
              <w:color w:val="000000" w:themeColor="text1"/>
              <w:lang w:val="vi-VN"/>
            </w:rPr>
            <w:fldChar w:fldCharType="end"/>
          </w:r>
        </w:sdtContent>
      </w:sdt>
      <w:r w:rsidR="004D0005" w:rsidRPr="00D032CB">
        <w:rPr>
          <w:rFonts w:ascii="Times New Roman" w:hAnsi="Times New Roman" w:cs="Times New Roman"/>
          <w:color w:val="000000" w:themeColor="text1"/>
        </w:rPr>
        <w:t xml:space="preserve">) </w:t>
      </w:r>
      <w:r w:rsidRPr="00D032CB">
        <w:rPr>
          <w:rFonts w:ascii="Times New Roman" w:hAnsi="Times New Roman" w:cs="Times New Roman"/>
          <w:color w:val="000000" w:themeColor="text1"/>
          <w:lang w:val="vi-VN"/>
        </w:rPr>
        <w:t>and differences in the adoption of RSU (e.g.,</w:t>
      </w:r>
      <w:sdt>
        <w:sdtPr>
          <w:rPr>
            <w:rFonts w:ascii="Times New Roman" w:hAnsi="Times New Roman" w:cs="Times New Roman"/>
            <w:color w:val="000000" w:themeColor="text1"/>
            <w:lang w:val="vi-VN"/>
          </w:rPr>
          <w:id w:val="1721324682"/>
          <w:citation/>
        </w:sdtPr>
        <w:sdtEndPr/>
        <w:sdtContent>
          <w:r w:rsidR="004D0005" w:rsidRPr="00D032CB">
            <w:rPr>
              <w:rFonts w:ascii="Times New Roman" w:hAnsi="Times New Roman" w:cs="Times New Roman"/>
              <w:color w:val="000000" w:themeColor="text1"/>
              <w:lang w:val="vi-VN"/>
            </w:rPr>
            <w:fldChar w:fldCharType="begin"/>
          </w:r>
          <w:r w:rsidR="004D0005" w:rsidRPr="00D032CB">
            <w:rPr>
              <w:rFonts w:ascii="Times New Roman" w:hAnsi="Times New Roman" w:cs="Times New Roman"/>
              <w:color w:val="000000" w:themeColor="text1"/>
            </w:rPr>
            <w:instrText xml:space="preserve"> CITATION AlM18 \l 1033 </w:instrText>
          </w:r>
          <w:r w:rsidR="004D0005" w:rsidRPr="00D032CB">
            <w:rPr>
              <w:rFonts w:ascii="Times New Roman" w:hAnsi="Times New Roman" w:cs="Times New Roman"/>
              <w:color w:val="000000" w:themeColor="text1"/>
              <w:lang w:val="vi-VN"/>
            </w:rPr>
            <w:fldChar w:fldCharType="separate"/>
          </w:r>
          <w:r w:rsidR="00BC64EA" w:rsidRPr="00D032CB">
            <w:rPr>
              <w:rFonts w:ascii="Times New Roman" w:hAnsi="Times New Roman" w:cs="Times New Roman"/>
              <w:noProof/>
              <w:color w:val="000000" w:themeColor="text1"/>
            </w:rPr>
            <w:t xml:space="preserve"> [16]</w:t>
          </w:r>
          <w:r w:rsidR="004D0005" w:rsidRPr="00D032CB">
            <w:rPr>
              <w:rFonts w:ascii="Times New Roman" w:hAnsi="Times New Roman" w:cs="Times New Roman"/>
              <w:color w:val="000000" w:themeColor="text1"/>
              <w:lang w:val="vi-VN"/>
            </w:rPr>
            <w:fldChar w:fldCharType="end"/>
          </w:r>
        </w:sdtContent>
      </w:sdt>
      <w:r w:rsidR="004D0005" w:rsidRPr="00D032CB">
        <w:rPr>
          <w:rFonts w:ascii="Times New Roman" w:hAnsi="Times New Roman" w:cs="Times New Roman"/>
          <w:color w:val="000000" w:themeColor="text1"/>
        </w:rPr>
        <w:t>;</w:t>
      </w:r>
      <w:sdt>
        <w:sdtPr>
          <w:rPr>
            <w:rFonts w:ascii="Times New Roman" w:hAnsi="Times New Roman" w:cs="Times New Roman"/>
            <w:color w:val="000000" w:themeColor="text1"/>
          </w:rPr>
          <w:id w:val="-286589997"/>
          <w:citation/>
        </w:sdtPr>
        <w:sdtEndPr/>
        <w:sdtContent>
          <w:r w:rsidR="004D0005" w:rsidRPr="00D032CB">
            <w:rPr>
              <w:rFonts w:ascii="Times New Roman" w:hAnsi="Times New Roman" w:cs="Times New Roman"/>
              <w:color w:val="000000" w:themeColor="text1"/>
            </w:rPr>
            <w:fldChar w:fldCharType="begin"/>
          </w:r>
          <w:r w:rsidR="004D0005" w:rsidRPr="00D032CB">
            <w:rPr>
              <w:rFonts w:ascii="Times New Roman" w:hAnsi="Times New Roman" w:cs="Times New Roman"/>
              <w:color w:val="000000" w:themeColor="text1"/>
            </w:rPr>
            <w:instrText xml:space="preserve"> CITATION Hie21 \l 1033 </w:instrText>
          </w:r>
          <w:r w:rsidR="004D0005" w:rsidRPr="00D032CB">
            <w:rPr>
              <w:rFonts w:ascii="Times New Roman" w:hAnsi="Times New Roman" w:cs="Times New Roman"/>
              <w:color w:val="000000" w:themeColor="text1"/>
            </w:rPr>
            <w:fldChar w:fldCharType="separate"/>
          </w:r>
          <w:r w:rsidR="00BC64EA" w:rsidRPr="00D032CB">
            <w:rPr>
              <w:rFonts w:ascii="Times New Roman" w:hAnsi="Times New Roman" w:cs="Times New Roman"/>
              <w:noProof/>
              <w:color w:val="000000" w:themeColor="text1"/>
            </w:rPr>
            <w:t xml:space="preserve"> [14]</w:t>
          </w:r>
          <w:r w:rsidR="004D0005" w:rsidRPr="00D032CB">
            <w:rPr>
              <w:rFonts w:ascii="Times New Roman" w:hAnsi="Times New Roman" w:cs="Times New Roman"/>
              <w:color w:val="000000" w:themeColor="text1"/>
            </w:rPr>
            <w:fldChar w:fldCharType="end"/>
          </w:r>
        </w:sdtContent>
      </w:sdt>
      <w:r w:rsidRPr="00D032CB">
        <w:rPr>
          <w:rFonts w:ascii="Times New Roman" w:hAnsi="Times New Roman" w:cs="Times New Roman"/>
          <w:iCs/>
          <w:color w:val="000000" w:themeColor="text1"/>
          <w:lang w:val="vi-VN"/>
        </w:rPr>
        <w:t xml:space="preserve">). The research subjects were also varying in these past studies. However, what is less clear is what metacognitive reading strategies are used by those students who learn to read in English to facilitate their majors like Economics and Information Technology. This study attempted to fill this gap by </w:t>
      </w:r>
      <w:r w:rsidRPr="00D032CB">
        <w:rPr>
          <w:rFonts w:ascii="Times New Roman" w:hAnsi="Times New Roman" w:cs="Times New Roman"/>
          <w:color w:val="000000" w:themeColor="text1"/>
          <w:lang w:val="vi-VN"/>
        </w:rPr>
        <w:t xml:space="preserve">exploring these non-English majored students’ awareness and perceived use of metacognitive reading strategies. This aim was tailored to the following research questions: (1) How often do </w:t>
      </w:r>
      <w:r w:rsidR="00CB1728" w:rsidRPr="00D032CB">
        <w:rPr>
          <w:rFonts w:ascii="Times New Roman" w:hAnsi="Times New Roman" w:cs="Times New Roman"/>
          <w:color w:val="000000" w:themeColor="text1"/>
        </w:rPr>
        <w:t>n</w:t>
      </w:r>
      <w:r w:rsidRPr="00D032CB">
        <w:rPr>
          <w:rFonts w:ascii="Times New Roman" w:hAnsi="Times New Roman" w:cs="Times New Roman"/>
          <w:color w:val="000000" w:themeColor="text1"/>
          <w:lang w:val="vi-VN"/>
        </w:rPr>
        <w:t xml:space="preserve">on-English majors use metacognitive reading strategies? (2) What metacognitive reading strategies do </w:t>
      </w:r>
      <w:r w:rsidR="00CB1728" w:rsidRPr="00D032CB">
        <w:rPr>
          <w:rFonts w:ascii="Times New Roman" w:hAnsi="Times New Roman" w:cs="Times New Roman"/>
          <w:color w:val="000000" w:themeColor="text1"/>
        </w:rPr>
        <w:t>n</w:t>
      </w:r>
      <w:r w:rsidRPr="00D032CB">
        <w:rPr>
          <w:rFonts w:ascii="Times New Roman" w:hAnsi="Times New Roman" w:cs="Times New Roman"/>
          <w:color w:val="000000" w:themeColor="text1"/>
          <w:lang w:val="vi-VN"/>
        </w:rPr>
        <w:t>on-English majors use?</w:t>
      </w:r>
      <w:bookmarkEnd w:id="1"/>
    </w:p>
    <w:p w14:paraId="6F6D584B" w14:textId="77777777" w:rsidR="00E64B16" w:rsidRPr="008D0D0D" w:rsidRDefault="00E64B16" w:rsidP="00B56B04">
      <w:pPr>
        <w:spacing w:before="120" w:after="120" w:line="240" w:lineRule="auto"/>
        <w:jc w:val="both"/>
        <w:rPr>
          <w:rFonts w:ascii="Times New Roman" w:hAnsi="Times New Roman" w:cs="Times New Roman"/>
          <w:b/>
          <w:color w:val="000000" w:themeColor="text1"/>
          <w:lang w:val="vi-VN"/>
        </w:rPr>
      </w:pPr>
      <w:r w:rsidRPr="008D0D0D">
        <w:rPr>
          <w:rFonts w:ascii="Times New Roman" w:hAnsi="Times New Roman" w:cs="Times New Roman"/>
          <w:b/>
          <w:color w:val="000000" w:themeColor="text1"/>
        </w:rPr>
        <w:t>2</w:t>
      </w:r>
      <w:r w:rsidRPr="008D0D0D">
        <w:rPr>
          <w:rFonts w:ascii="Times New Roman" w:hAnsi="Times New Roman" w:cs="Times New Roman"/>
          <w:b/>
          <w:color w:val="000000" w:themeColor="text1"/>
          <w:lang w:val="vi-VN"/>
        </w:rPr>
        <w:t>. Materials and methods</w:t>
      </w:r>
    </w:p>
    <w:p w14:paraId="50E139CB" w14:textId="77777777" w:rsidR="00E64B16" w:rsidRPr="008D0D0D" w:rsidRDefault="00E64B16" w:rsidP="00B56B04">
      <w:pPr>
        <w:spacing w:before="120" w:after="120" w:line="240" w:lineRule="auto"/>
        <w:jc w:val="both"/>
        <w:rPr>
          <w:rFonts w:ascii="Times New Roman" w:hAnsi="Times New Roman" w:cs="Times New Roman"/>
          <w:color w:val="000000" w:themeColor="text1"/>
          <w:lang w:val="vi-VN"/>
        </w:rPr>
      </w:pPr>
      <w:r w:rsidRPr="008D0D0D">
        <w:rPr>
          <w:rFonts w:ascii="Times New Roman" w:hAnsi="Times New Roman" w:cs="Times New Roman"/>
          <w:b/>
          <w:bCs/>
          <w:i/>
          <w:iCs/>
          <w:color w:val="000000" w:themeColor="text1"/>
        </w:rPr>
        <w:t xml:space="preserve">2.1. </w:t>
      </w:r>
      <w:r w:rsidRPr="008D0D0D">
        <w:rPr>
          <w:rFonts w:ascii="Times New Roman" w:hAnsi="Times New Roman" w:cs="Times New Roman"/>
          <w:b/>
          <w:bCs/>
          <w:i/>
          <w:iCs/>
          <w:color w:val="000000" w:themeColor="text1"/>
          <w:lang w:val="vi-VN"/>
        </w:rPr>
        <w:t>Setting and participants</w:t>
      </w:r>
      <w:r w:rsidRPr="008D0D0D">
        <w:rPr>
          <w:rFonts w:ascii="Times New Roman" w:hAnsi="Times New Roman" w:cs="Times New Roman"/>
          <w:color w:val="000000" w:themeColor="text1"/>
          <w:lang w:val="vi-VN"/>
        </w:rPr>
        <w:t xml:space="preserve"> </w:t>
      </w:r>
    </w:p>
    <w:p w14:paraId="6B730705" w14:textId="6D970D25" w:rsidR="00E64B16" w:rsidRPr="008D0D0D" w:rsidRDefault="00E64B16" w:rsidP="007B4BED">
      <w:pPr>
        <w:spacing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lastRenderedPageBreak/>
        <w:t>This research was conducted at a private higher education institution, where the students are required to complete two reading skills-specific courses before studying specialised majors. This requirement is to prepare students for reading comprehension of massive textbook content written by experts in the fields of Information Technology</w:t>
      </w:r>
      <w:r w:rsidR="008454D9" w:rsidRPr="008D0D0D">
        <w:rPr>
          <w:rFonts w:ascii="Times New Roman" w:hAnsi="Times New Roman" w:cs="Times New Roman"/>
          <w:color w:val="000000" w:themeColor="text1"/>
        </w:rPr>
        <w:t xml:space="preserve"> (</w:t>
      </w:r>
      <w:r w:rsidR="008454D9" w:rsidRPr="008D0D0D">
        <w:rPr>
          <w:rFonts w:ascii="Times New Roman" w:hAnsi="Times New Roman" w:cs="Times New Roman"/>
          <w:color w:val="000000" w:themeColor="text1"/>
          <w:lang w:val="vi-VN"/>
        </w:rPr>
        <w:t>IT</w:t>
      </w:r>
      <w:r w:rsidR="008454D9" w:rsidRPr="008D0D0D">
        <w:rPr>
          <w:rFonts w:ascii="Times New Roman" w:hAnsi="Times New Roman" w:cs="Times New Roman"/>
          <w:color w:val="000000" w:themeColor="text1"/>
        </w:rPr>
        <w:t>)</w:t>
      </w:r>
      <w:r w:rsidRPr="008D0D0D">
        <w:rPr>
          <w:rFonts w:ascii="Times New Roman" w:hAnsi="Times New Roman" w:cs="Times New Roman"/>
          <w:color w:val="000000" w:themeColor="text1"/>
          <w:lang w:val="vi-VN"/>
        </w:rPr>
        <w:t>, Economics, and Foreign Language Studies. Reading strategies instructed in these two courses cover fundamental and critical reading techniques such as skimming, scanning, previewing, summarising, critically evaluating information, among others. Reading topics includes Linguistics, Medieval Culture, Sociology, Humanities, Biology, and the like. Each course lasts 7 weeks with a total of 105 offline learning hours and students attend a daily 3-hour reading class on all weekdays.</w:t>
      </w:r>
    </w:p>
    <w:p w14:paraId="36E148B2" w14:textId="0A5E2238" w:rsidR="00E64B16" w:rsidRPr="00B56B04" w:rsidRDefault="00E64B16" w:rsidP="007B4BED">
      <w:pPr>
        <w:spacing w:after="0" w:line="240" w:lineRule="auto"/>
        <w:ind w:firstLine="284"/>
        <w:jc w:val="both"/>
        <w:rPr>
          <w:rFonts w:ascii="Times New Roman" w:hAnsi="Times New Roman" w:cs="Times New Roman"/>
          <w:color w:val="000000" w:themeColor="text1"/>
          <w:spacing w:val="-5"/>
        </w:rPr>
      </w:pPr>
      <w:r w:rsidRPr="00B56B04">
        <w:rPr>
          <w:rFonts w:ascii="Times New Roman" w:hAnsi="Times New Roman" w:cs="Times New Roman"/>
          <w:color w:val="000000" w:themeColor="text1"/>
          <w:spacing w:val="-4"/>
          <w:lang w:val="vi-VN"/>
        </w:rPr>
        <w:t xml:space="preserve">The study applied convenience sampling to recruit research participants. The subjects were </w:t>
      </w:r>
      <w:r w:rsidRPr="00B56B04">
        <w:rPr>
          <w:rFonts w:ascii="Times New Roman" w:hAnsi="Times New Roman" w:cs="Times New Roman"/>
          <w:color w:val="000000" w:themeColor="text1"/>
          <w:spacing w:val="-4"/>
        </w:rPr>
        <w:t>409</w:t>
      </w:r>
      <w:r w:rsidRPr="00B56B04">
        <w:rPr>
          <w:rFonts w:ascii="Times New Roman" w:hAnsi="Times New Roman" w:cs="Times New Roman"/>
          <w:color w:val="000000" w:themeColor="text1"/>
          <w:spacing w:val="-4"/>
          <w:lang w:val="vi-VN"/>
        </w:rPr>
        <w:t xml:space="preserve"> </w:t>
      </w:r>
      <w:r w:rsidRPr="00B56B04">
        <w:rPr>
          <w:rFonts w:ascii="Times New Roman" w:hAnsi="Times New Roman" w:cs="Times New Roman"/>
          <w:color w:val="000000" w:themeColor="text1"/>
          <w:spacing w:val="-5"/>
          <w:lang w:val="vi-VN"/>
        </w:rPr>
        <w:t>out of over 600 first year students who have just completed two reading skill-specific courses and were</w:t>
      </w:r>
      <w:r w:rsidRPr="00B56B04">
        <w:rPr>
          <w:rFonts w:ascii="Times New Roman" w:hAnsi="Times New Roman" w:cs="Times New Roman"/>
          <w:color w:val="000000" w:themeColor="text1"/>
          <w:spacing w:val="-4"/>
          <w:lang w:val="vi-VN"/>
        </w:rPr>
        <w:t xml:space="preserve"> going to study the specialised subjects. Their majors would be IT (67.3%) and Economics (32.7%)</w:t>
      </w:r>
      <w:r w:rsidR="00642D19" w:rsidRPr="00B56B04">
        <w:rPr>
          <w:rFonts w:ascii="Times New Roman" w:hAnsi="Times New Roman" w:cs="Times New Roman"/>
          <w:color w:val="000000" w:themeColor="text1"/>
          <w:spacing w:val="-4"/>
        </w:rPr>
        <w:t>.</w:t>
      </w:r>
      <w:r w:rsidR="00642D19" w:rsidRPr="00B56B04">
        <w:rPr>
          <w:rFonts w:ascii="Times New Roman" w:hAnsi="Times New Roman" w:cs="Times New Roman"/>
          <w:color w:val="000000" w:themeColor="text1"/>
          <w:spacing w:val="-5"/>
        </w:rPr>
        <w:t xml:space="preserve"> </w:t>
      </w:r>
    </w:p>
    <w:p w14:paraId="7BAEB47E" w14:textId="77777777" w:rsidR="00E64B16" w:rsidRPr="008D0D0D" w:rsidRDefault="00E64B16" w:rsidP="00F9283E">
      <w:pPr>
        <w:spacing w:before="120" w:after="120" w:line="240" w:lineRule="auto"/>
        <w:jc w:val="both"/>
        <w:rPr>
          <w:rFonts w:ascii="Times New Roman" w:hAnsi="Times New Roman" w:cs="Times New Roman"/>
          <w:color w:val="000000" w:themeColor="text1"/>
          <w:lang w:val="vi-VN"/>
        </w:rPr>
      </w:pPr>
      <w:r w:rsidRPr="008D0D0D">
        <w:rPr>
          <w:rFonts w:ascii="Times New Roman" w:hAnsi="Times New Roman" w:cs="Times New Roman"/>
          <w:b/>
          <w:bCs/>
          <w:i/>
          <w:iCs/>
          <w:color w:val="000000" w:themeColor="text1"/>
        </w:rPr>
        <w:t xml:space="preserve">2.2. </w:t>
      </w:r>
      <w:r w:rsidRPr="008D0D0D">
        <w:rPr>
          <w:rFonts w:ascii="Times New Roman" w:hAnsi="Times New Roman" w:cs="Times New Roman"/>
          <w:b/>
          <w:bCs/>
          <w:i/>
          <w:iCs/>
          <w:color w:val="000000" w:themeColor="text1"/>
          <w:lang w:val="vi-VN"/>
        </w:rPr>
        <w:t>Design of the Study</w:t>
      </w:r>
      <w:r w:rsidRPr="008D0D0D">
        <w:rPr>
          <w:rFonts w:ascii="Times New Roman" w:hAnsi="Times New Roman" w:cs="Times New Roman"/>
          <w:color w:val="000000" w:themeColor="text1"/>
          <w:lang w:val="vi-VN"/>
        </w:rPr>
        <w:t xml:space="preserve"> </w:t>
      </w:r>
    </w:p>
    <w:p w14:paraId="784F5230" w14:textId="3A9D0ACB" w:rsidR="00E64B16" w:rsidRPr="008D0D0D" w:rsidRDefault="00E64B16" w:rsidP="007B4BED">
      <w:pPr>
        <w:spacing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t xml:space="preserve">A cross-sectional survey was conducted to “describe trends in data rather than offer rigorous explanations” </w:t>
      </w:r>
      <w:r w:rsidR="00246DC1">
        <w:rPr>
          <w:rFonts w:ascii="Times New Roman" w:hAnsi="Times New Roman" w:cs="Times New Roman"/>
          <w:color w:val="000000" w:themeColor="text1"/>
        </w:rPr>
        <w:t xml:space="preserve">[17, </w:t>
      </w:r>
      <w:r w:rsidRPr="008D0D0D">
        <w:rPr>
          <w:rFonts w:ascii="Times New Roman" w:hAnsi="Times New Roman" w:cs="Times New Roman"/>
          <w:color w:val="000000" w:themeColor="text1"/>
          <w:lang w:val="vi-VN"/>
        </w:rPr>
        <w:t>p</w:t>
      </w:r>
      <w:r w:rsidRPr="008D0D0D">
        <w:rPr>
          <w:rFonts w:ascii="Times New Roman" w:hAnsi="Times New Roman" w:cs="Times New Roman"/>
          <w:color w:val="000000" w:themeColor="text1"/>
        </w:rPr>
        <w:t>.</w:t>
      </w:r>
      <w:r w:rsidR="00246DC1">
        <w:rPr>
          <w:rFonts w:ascii="Times New Roman" w:hAnsi="Times New Roman" w:cs="Times New Roman"/>
          <w:color w:val="000000" w:themeColor="text1"/>
          <w:lang w:val="vi-VN"/>
        </w:rPr>
        <w:t>376</w:t>
      </w:r>
      <w:r w:rsidR="00246DC1">
        <w:rPr>
          <w:rFonts w:ascii="Times New Roman" w:hAnsi="Times New Roman" w:cs="Times New Roman"/>
          <w:color w:val="000000" w:themeColor="text1"/>
        </w:rPr>
        <w:t>]</w:t>
      </w:r>
      <w:r w:rsidRPr="008D0D0D">
        <w:rPr>
          <w:rFonts w:ascii="Times New Roman" w:hAnsi="Times New Roman" w:cs="Times New Roman"/>
          <w:color w:val="000000" w:themeColor="text1"/>
          <w:lang w:val="vi-VN"/>
        </w:rPr>
        <w:t xml:space="preserve">. Specifically, the study attempted to determine the frequency of students’ Metacognitive Reading Strategy Usage </w:t>
      </w:r>
      <w:r w:rsidRPr="008D0D0D">
        <w:rPr>
          <w:rFonts w:ascii="Times New Roman" w:hAnsi="Times New Roman" w:cs="Times New Roman"/>
          <w:color w:val="000000" w:themeColor="text1"/>
        </w:rPr>
        <w:t>(</w:t>
      </w:r>
      <w:r w:rsidRPr="008D0D0D">
        <w:rPr>
          <w:rFonts w:ascii="Times New Roman" w:hAnsi="Times New Roman" w:cs="Times New Roman"/>
          <w:color w:val="000000" w:themeColor="text1"/>
          <w:lang w:val="vi-VN"/>
        </w:rPr>
        <w:t>MRSU</w:t>
      </w:r>
      <w:r w:rsidRPr="008D0D0D">
        <w:rPr>
          <w:rFonts w:ascii="Times New Roman" w:hAnsi="Times New Roman" w:cs="Times New Roman"/>
          <w:color w:val="000000" w:themeColor="text1"/>
        </w:rPr>
        <w:t>)</w:t>
      </w:r>
      <w:r w:rsidRPr="008D0D0D">
        <w:rPr>
          <w:rFonts w:ascii="Times New Roman" w:hAnsi="Times New Roman" w:cs="Times New Roman"/>
          <w:color w:val="000000" w:themeColor="text1"/>
          <w:lang w:val="vi-VN"/>
        </w:rPr>
        <w:t xml:space="preserve"> and identify the most and least frequently used reading strategies. </w:t>
      </w:r>
    </w:p>
    <w:p w14:paraId="1610E46A" w14:textId="77777777" w:rsidR="00E64B16" w:rsidRPr="008D0D0D" w:rsidRDefault="00E64B16" w:rsidP="00844B4E">
      <w:pPr>
        <w:spacing w:before="120" w:after="120" w:line="240" w:lineRule="auto"/>
        <w:jc w:val="both"/>
        <w:rPr>
          <w:rFonts w:ascii="Times New Roman" w:hAnsi="Times New Roman" w:cs="Times New Roman"/>
          <w:i/>
          <w:iCs/>
          <w:color w:val="000000" w:themeColor="text1"/>
          <w:lang w:val="vi-VN"/>
        </w:rPr>
      </w:pPr>
      <w:r w:rsidRPr="008D0D0D">
        <w:rPr>
          <w:rFonts w:ascii="Times New Roman" w:hAnsi="Times New Roman" w:cs="Times New Roman"/>
          <w:b/>
          <w:bCs/>
          <w:i/>
          <w:iCs/>
          <w:color w:val="000000" w:themeColor="text1"/>
        </w:rPr>
        <w:t xml:space="preserve">2.3. </w:t>
      </w:r>
      <w:r w:rsidRPr="008D0D0D">
        <w:rPr>
          <w:rFonts w:ascii="Times New Roman" w:hAnsi="Times New Roman" w:cs="Times New Roman"/>
          <w:b/>
          <w:bCs/>
          <w:i/>
          <w:iCs/>
          <w:color w:val="000000" w:themeColor="text1"/>
          <w:lang w:val="vi-VN"/>
        </w:rPr>
        <w:t>Data collection and data analysis</w:t>
      </w:r>
    </w:p>
    <w:p w14:paraId="21177C6B" w14:textId="77777777" w:rsidR="00E64B16" w:rsidRPr="008D0D0D" w:rsidRDefault="00E64B16" w:rsidP="00844B4E">
      <w:pPr>
        <w:spacing w:before="120" w:after="120" w:line="240" w:lineRule="auto"/>
        <w:jc w:val="both"/>
        <w:rPr>
          <w:rFonts w:ascii="Times New Roman" w:hAnsi="Times New Roman" w:cs="Times New Roman"/>
          <w:i/>
          <w:iCs/>
          <w:color w:val="000000" w:themeColor="text1"/>
          <w:lang w:val="vi-VN"/>
        </w:rPr>
      </w:pPr>
      <w:r w:rsidRPr="008D0D0D">
        <w:rPr>
          <w:rFonts w:ascii="Times New Roman" w:hAnsi="Times New Roman" w:cs="Times New Roman"/>
          <w:i/>
          <w:iCs/>
          <w:color w:val="000000" w:themeColor="text1"/>
        </w:rPr>
        <w:t xml:space="preserve">2.3.1. </w:t>
      </w:r>
      <w:r w:rsidRPr="008D0D0D">
        <w:rPr>
          <w:rFonts w:ascii="Times New Roman" w:hAnsi="Times New Roman" w:cs="Times New Roman"/>
          <w:i/>
          <w:iCs/>
          <w:color w:val="000000" w:themeColor="text1"/>
          <w:lang w:val="vi-VN"/>
        </w:rPr>
        <w:t xml:space="preserve">Research methods </w:t>
      </w:r>
    </w:p>
    <w:p w14:paraId="1D0CDA68" w14:textId="3E57DFB3" w:rsidR="00E64B16" w:rsidRPr="00B56B04" w:rsidRDefault="00E64B16" w:rsidP="007B4BED">
      <w:pPr>
        <w:spacing w:after="0" w:line="240" w:lineRule="auto"/>
        <w:ind w:firstLine="284"/>
        <w:jc w:val="both"/>
        <w:rPr>
          <w:rFonts w:ascii="Times New Roman" w:hAnsi="Times New Roman" w:cs="Times New Roman"/>
          <w:color w:val="000000" w:themeColor="text1"/>
          <w:spacing w:val="-2"/>
          <w:lang w:val="vi-VN"/>
        </w:rPr>
      </w:pPr>
      <w:r w:rsidRPr="00B56B04">
        <w:rPr>
          <w:rFonts w:ascii="Times New Roman" w:hAnsi="Times New Roman" w:cs="Times New Roman"/>
          <w:color w:val="000000" w:themeColor="text1"/>
          <w:spacing w:val="-2"/>
          <w:lang w:val="vi-VN"/>
        </w:rPr>
        <w:t>The</w:t>
      </w:r>
      <w:r w:rsidRPr="00B56B04">
        <w:rPr>
          <w:rFonts w:ascii="Times New Roman" w:hAnsi="Times New Roman" w:cs="Times New Roman"/>
          <w:color w:val="000000" w:themeColor="text1"/>
          <w:spacing w:val="-2"/>
        </w:rPr>
        <w:t xml:space="preserve"> Survey of Reading Strategies</w:t>
      </w:r>
      <w:r w:rsidRPr="00B56B04">
        <w:rPr>
          <w:rFonts w:ascii="Times New Roman" w:hAnsi="Times New Roman" w:cs="Times New Roman"/>
          <w:color w:val="000000" w:themeColor="text1"/>
          <w:spacing w:val="-2"/>
          <w:lang w:val="vi-VN"/>
        </w:rPr>
        <w:t xml:space="preserve"> </w:t>
      </w:r>
      <w:r w:rsidRPr="00B56B04">
        <w:rPr>
          <w:rFonts w:ascii="Times New Roman" w:hAnsi="Times New Roman" w:cs="Times New Roman"/>
          <w:color w:val="000000" w:themeColor="text1"/>
          <w:spacing w:val="-2"/>
        </w:rPr>
        <w:t>(</w:t>
      </w:r>
      <w:r w:rsidRPr="00B56B04">
        <w:rPr>
          <w:rFonts w:ascii="Times New Roman" w:hAnsi="Times New Roman" w:cs="Times New Roman"/>
          <w:color w:val="000000" w:themeColor="text1"/>
          <w:spacing w:val="-2"/>
          <w:lang w:val="vi-VN"/>
        </w:rPr>
        <w:t>SORS</w:t>
      </w:r>
      <w:r w:rsidRPr="00B56B04">
        <w:rPr>
          <w:rFonts w:ascii="Times New Roman" w:hAnsi="Times New Roman" w:cs="Times New Roman"/>
          <w:color w:val="000000" w:themeColor="text1"/>
          <w:spacing w:val="-2"/>
        </w:rPr>
        <w:t>)</w:t>
      </w:r>
      <w:r w:rsidRPr="00B56B04">
        <w:rPr>
          <w:rFonts w:ascii="Times New Roman" w:hAnsi="Times New Roman" w:cs="Times New Roman"/>
          <w:color w:val="000000" w:themeColor="text1"/>
          <w:spacing w:val="-2"/>
          <w:lang w:val="vi-VN"/>
        </w:rPr>
        <w:t xml:space="preserve"> developed by</w:t>
      </w:r>
      <w:r w:rsidR="004D0005" w:rsidRPr="00B56B04">
        <w:rPr>
          <w:rFonts w:ascii="Times New Roman" w:hAnsi="Times New Roman" w:cs="Times New Roman"/>
          <w:color w:val="000000" w:themeColor="text1"/>
          <w:spacing w:val="-2"/>
        </w:rPr>
        <w:t xml:space="preserve"> Mokhtari and Sheorey</w:t>
      </w:r>
      <w:r w:rsidRPr="00B56B04">
        <w:rPr>
          <w:rFonts w:ascii="Times New Roman" w:hAnsi="Times New Roman" w:cs="Times New Roman"/>
          <w:color w:val="000000" w:themeColor="text1"/>
          <w:spacing w:val="-2"/>
        </w:rPr>
        <w:t xml:space="preserve"> </w:t>
      </w:r>
      <w:sdt>
        <w:sdtPr>
          <w:rPr>
            <w:rFonts w:ascii="Times New Roman" w:hAnsi="Times New Roman" w:cs="Times New Roman"/>
            <w:color w:val="000000" w:themeColor="text1"/>
            <w:spacing w:val="-2"/>
          </w:rPr>
          <w:id w:val="64307931"/>
          <w:citation/>
        </w:sdtPr>
        <w:sdtEndPr/>
        <w:sdtContent>
          <w:r w:rsidR="004D0005" w:rsidRPr="00B56B04">
            <w:rPr>
              <w:rFonts w:ascii="Times New Roman" w:hAnsi="Times New Roman" w:cs="Times New Roman"/>
              <w:color w:val="000000" w:themeColor="text1"/>
              <w:spacing w:val="-2"/>
            </w:rPr>
            <w:fldChar w:fldCharType="begin"/>
          </w:r>
          <w:r w:rsidR="004D0005" w:rsidRPr="00B56B04">
            <w:rPr>
              <w:rFonts w:ascii="Times New Roman" w:hAnsi="Times New Roman" w:cs="Times New Roman"/>
              <w:color w:val="000000" w:themeColor="text1"/>
              <w:spacing w:val="-2"/>
            </w:rPr>
            <w:instrText xml:space="preserve"> CITATION Mok021 \l 1033 </w:instrText>
          </w:r>
          <w:r w:rsidR="004D0005"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[18]</w:t>
          </w:r>
          <w:r w:rsidR="004D0005" w:rsidRPr="00B56B04">
            <w:rPr>
              <w:rFonts w:ascii="Times New Roman" w:hAnsi="Times New Roman" w:cs="Times New Roman"/>
              <w:color w:val="000000" w:themeColor="text1"/>
              <w:spacing w:val="-2"/>
            </w:rPr>
            <w:fldChar w:fldCharType="end"/>
          </w:r>
        </w:sdtContent>
      </w:sdt>
      <w:r w:rsidRPr="00B56B04">
        <w:rPr>
          <w:rFonts w:ascii="Times New Roman" w:hAnsi="Times New Roman" w:cs="Times New Roman"/>
          <w:color w:val="000000" w:themeColor="text1"/>
          <w:spacing w:val="-2"/>
          <w:lang w:val="vi-VN"/>
        </w:rPr>
        <w:t xml:space="preserve"> was adopted for the current study. It included 30 five-point Likert scale items with three subscales: thirteen Global Reading Strategies (GLOB), eight Problem Solving Strategies (PROB), and nine Support Strategies (SUP). The scoring ranges from 1 to 5 (1: never or almost never, 2: occasionally,</w:t>
      </w:r>
      <w:r w:rsidRPr="00B56B04">
        <w:rPr>
          <w:rFonts w:ascii="Times New Roman" w:hAnsi="Times New Roman" w:cs="Times New Roman"/>
          <w:color w:val="000000" w:themeColor="text1"/>
          <w:spacing w:val="-2"/>
        </w:rPr>
        <w:t xml:space="preserve"> </w:t>
      </w:r>
      <w:r w:rsidRPr="00B56B04">
        <w:rPr>
          <w:rFonts w:ascii="Times New Roman" w:hAnsi="Times New Roman" w:cs="Times New Roman"/>
          <w:color w:val="000000" w:themeColor="text1"/>
          <w:spacing w:val="-2"/>
          <w:lang w:val="vi-VN"/>
        </w:rPr>
        <w:t xml:space="preserve">3: sometimes, 4: usually, 5: always or almost always). To guarantee student participants’ comprehension of the survey questions, the SORS was translated into Vietnamese apart from the original English version, and students could choose to read one of the two versions, English or Vietnamese. The intelligibility of the translation was checked by two other Vietnamese lecturers before the official use. The scale reliability by Cronbach’s Alpha revealed </w:t>
      </w:r>
      <w:r w:rsidR="00324B78" w:rsidRPr="00B56B04">
        <w:rPr>
          <w:rFonts w:ascii="Times New Roman" w:hAnsi="Times New Roman" w:cs="Times New Roman"/>
          <w:color w:val="000000" w:themeColor="text1"/>
          <w:spacing w:val="-2"/>
        </w:rPr>
        <w:t>0</w:t>
      </w:r>
      <w:r w:rsidRPr="00B56B04">
        <w:rPr>
          <w:rFonts w:ascii="Times New Roman" w:hAnsi="Times New Roman" w:cs="Times New Roman"/>
          <w:color w:val="000000" w:themeColor="text1"/>
          <w:spacing w:val="-2"/>
          <w:lang w:val="vi-VN"/>
        </w:rPr>
        <w:t xml:space="preserve">.89 for the entire scale, </w:t>
      </w:r>
      <w:r w:rsidR="00324B78" w:rsidRPr="00B56B04">
        <w:rPr>
          <w:rFonts w:ascii="Times New Roman" w:hAnsi="Times New Roman" w:cs="Times New Roman"/>
          <w:color w:val="000000" w:themeColor="text1"/>
          <w:spacing w:val="-2"/>
        </w:rPr>
        <w:t>0</w:t>
      </w:r>
      <w:r w:rsidRPr="00B56B04">
        <w:rPr>
          <w:rFonts w:ascii="Times New Roman" w:hAnsi="Times New Roman" w:cs="Times New Roman"/>
          <w:color w:val="000000" w:themeColor="text1"/>
          <w:spacing w:val="-2"/>
          <w:lang w:val="vi-VN"/>
        </w:rPr>
        <w:t xml:space="preserve">.78 for GLOB, </w:t>
      </w:r>
      <w:r w:rsidR="00324B78" w:rsidRPr="00B56B04">
        <w:rPr>
          <w:rFonts w:ascii="Times New Roman" w:hAnsi="Times New Roman" w:cs="Times New Roman"/>
          <w:color w:val="000000" w:themeColor="text1"/>
          <w:spacing w:val="-2"/>
        </w:rPr>
        <w:t>0</w:t>
      </w:r>
      <w:r w:rsidRPr="00B56B04">
        <w:rPr>
          <w:rFonts w:ascii="Times New Roman" w:hAnsi="Times New Roman" w:cs="Times New Roman"/>
          <w:color w:val="000000" w:themeColor="text1"/>
          <w:spacing w:val="-2"/>
          <w:lang w:val="vi-VN"/>
        </w:rPr>
        <w:t xml:space="preserve">.76 for PROB, and </w:t>
      </w:r>
      <w:r w:rsidR="00324B78" w:rsidRPr="00B56B04">
        <w:rPr>
          <w:rFonts w:ascii="Times New Roman" w:hAnsi="Times New Roman" w:cs="Times New Roman"/>
          <w:color w:val="000000" w:themeColor="text1"/>
          <w:spacing w:val="-2"/>
        </w:rPr>
        <w:t>0</w:t>
      </w:r>
      <w:r w:rsidRPr="00B56B04">
        <w:rPr>
          <w:rFonts w:ascii="Times New Roman" w:hAnsi="Times New Roman" w:cs="Times New Roman"/>
          <w:color w:val="000000" w:themeColor="text1"/>
          <w:spacing w:val="-2"/>
          <w:lang w:val="vi-VN"/>
        </w:rPr>
        <w:t>.68 for SUP. These results are deemed as good or acceptable by</w:t>
      </w:r>
      <w:r w:rsidR="004D0005" w:rsidRPr="00B56B04">
        <w:rPr>
          <w:rFonts w:ascii="Times New Roman" w:hAnsi="Times New Roman" w:cs="Times New Roman"/>
          <w:color w:val="000000" w:themeColor="text1"/>
          <w:spacing w:val="-2"/>
        </w:rPr>
        <w:t xml:space="preserve"> Skehan and Bougie </w:t>
      </w:r>
      <w:sdt>
        <w:sdtPr>
          <w:rPr>
            <w:rFonts w:ascii="Times New Roman" w:hAnsi="Times New Roman" w:cs="Times New Roman"/>
            <w:color w:val="000000" w:themeColor="text1"/>
            <w:spacing w:val="-2"/>
          </w:rPr>
          <w:id w:val="-2064700821"/>
          <w:citation/>
        </w:sdtPr>
        <w:sdtEndPr/>
        <w:sdtContent>
          <w:r w:rsidR="004D0005" w:rsidRPr="00B56B04">
            <w:rPr>
              <w:rFonts w:ascii="Times New Roman" w:hAnsi="Times New Roman" w:cs="Times New Roman"/>
              <w:color w:val="000000" w:themeColor="text1"/>
              <w:spacing w:val="-2"/>
            </w:rPr>
            <w:fldChar w:fldCharType="begin"/>
          </w:r>
          <w:r w:rsidR="004D0005" w:rsidRPr="00B56B04">
            <w:rPr>
              <w:rFonts w:ascii="Times New Roman" w:hAnsi="Times New Roman" w:cs="Times New Roman"/>
              <w:color w:val="000000" w:themeColor="text1"/>
              <w:spacing w:val="-2"/>
            </w:rPr>
            <w:instrText xml:space="preserve"> CITATION Sek16 \l 1033 </w:instrText>
          </w:r>
          <w:r w:rsidR="004D0005"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[19]</w:t>
          </w:r>
          <w:r w:rsidR="004D0005" w:rsidRPr="00B56B04">
            <w:rPr>
              <w:rFonts w:ascii="Times New Roman" w:hAnsi="Times New Roman" w:cs="Times New Roman"/>
              <w:color w:val="000000" w:themeColor="text1"/>
              <w:spacing w:val="-2"/>
            </w:rPr>
            <w:fldChar w:fldCharType="end"/>
          </w:r>
        </w:sdtContent>
      </w:sdt>
      <w:r w:rsidR="004D0005" w:rsidRPr="00B56B04">
        <w:rPr>
          <w:rFonts w:ascii="Times New Roman" w:hAnsi="Times New Roman" w:cs="Times New Roman"/>
          <w:color w:val="000000" w:themeColor="text1"/>
          <w:spacing w:val="-2"/>
        </w:rPr>
        <w:t>.</w:t>
      </w:r>
      <w:r w:rsidRPr="00B56B04">
        <w:rPr>
          <w:rFonts w:ascii="Times New Roman" w:hAnsi="Times New Roman" w:cs="Times New Roman"/>
          <w:color w:val="000000" w:themeColor="text1"/>
          <w:spacing w:val="-2"/>
        </w:rPr>
        <w:t xml:space="preserve"> </w:t>
      </w:r>
      <w:r w:rsidRPr="00B56B04">
        <w:rPr>
          <w:rFonts w:ascii="Times New Roman" w:hAnsi="Times New Roman" w:cs="Times New Roman"/>
          <w:color w:val="000000" w:themeColor="text1"/>
          <w:spacing w:val="-2"/>
          <w:lang w:val="vi-VN"/>
        </w:rPr>
        <w:t>Another part embedded into the survey is about demographic information that asks students to provide data of gender, majors, birthplace, and academic year.</w:t>
      </w:r>
    </w:p>
    <w:p w14:paraId="112390D7" w14:textId="77777777" w:rsidR="00E64B16" w:rsidRPr="008D0D0D" w:rsidRDefault="00E64B16" w:rsidP="004A6ADF">
      <w:pPr>
        <w:spacing w:before="120" w:after="120" w:line="240" w:lineRule="auto"/>
        <w:jc w:val="both"/>
        <w:rPr>
          <w:rFonts w:ascii="Times New Roman" w:hAnsi="Times New Roman" w:cs="Times New Roman"/>
          <w:i/>
          <w:iCs/>
          <w:color w:val="000000" w:themeColor="text1"/>
          <w:lang w:val="vi-VN"/>
        </w:rPr>
      </w:pPr>
      <w:r w:rsidRPr="008D0D0D">
        <w:rPr>
          <w:rFonts w:ascii="Times New Roman" w:hAnsi="Times New Roman" w:cs="Times New Roman"/>
          <w:i/>
          <w:iCs/>
          <w:color w:val="000000" w:themeColor="text1"/>
        </w:rPr>
        <w:t xml:space="preserve">2.3.2. </w:t>
      </w:r>
      <w:r w:rsidRPr="008D0D0D">
        <w:rPr>
          <w:rFonts w:ascii="Times New Roman" w:hAnsi="Times New Roman" w:cs="Times New Roman"/>
          <w:i/>
          <w:iCs/>
          <w:color w:val="000000" w:themeColor="text1"/>
          <w:lang w:val="vi-VN"/>
        </w:rPr>
        <w:t xml:space="preserve">Data collection </w:t>
      </w:r>
    </w:p>
    <w:p w14:paraId="1C783F68" w14:textId="77777777" w:rsidR="00E64B16" w:rsidRPr="008D0D0D" w:rsidRDefault="00E64B16" w:rsidP="007B4BED">
      <w:pPr>
        <w:spacing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t xml:space="preserve">The survey was administered via Google Forms for its convenience: quick responses, cost savings, and lowered burden of data processing. To ensure the subjects’ voluntary participation, one question was asked about whether students “Accept” or “Don’t Accept” to do the survey. Only those in agreement on participating would see question items. The survey was conducted at the end of the semester after students had finished two reading skills-specific courses. Finally, 409 responses were returned one week later. </w:t>
      </w:r>
    </w:p>
    <w:p w14:paraId="4C252E34" w14:textId="35BC3BDE" w:rsidR="00E64B16" w:rsidRPr="008D0D0D" w:rsidRDefault="00E64B16" w:rsidP="007B4BED">
      <w:pPr>
        <w:spacing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t>The research followed steps proposed by</w:t>
      </w:r>
      <w:r w:rsidR="004E700F" w:rsidRPr="008D0D0D">
        <w:rPr>
          <w:rFonts w:ascii="Times New Roman" w:hAnsi="Times New Roman" w:cs="Times New Roman"/>
          <w:color w:val="000000" w:themeColor="text1"/>
        </w:rPr>
        <w:t xml:space="preserve"> Pallant</w:t>
      </w:r>
      <w:sdt>
        <w:sdtPr>
          <w:rPr>
            <w:rFonts w:ascii="Times New Roman" w:hAnsi="Times New Roman" w:cs="Times New Roman"/>
            <w:color w:val="000000" w:themeColor="text1"/>
            <w:lang w:val="vi-VN"/>
          </w:rPr>
          <w:id w:val="-1056766798"/>
          <w:citation/>
        </w:sdtPr>
        <w:sdtEndPr/>
        <w:sdtContent>
          <w:r w:rsidR="004D0005" w:rsidRPr="008D0D0D">
            <w:rPr>
              <w:rFonts w:ascii="Times New Roman" w:hAnsi="Times New Roman" w:cs="Times New Roman"/>
              <w:color w:val="000000" w:themeColor="text1"/>
              <w:lang w:val="vi-VN"/>
            </w:rPr>
            <w:fldChar w:fldCharType="begin"/>
          </w:r>
          <w:r w:rsidR="004D0005" w:rsidRPr="008D0D0D">
            <w:rPr>
              <w:rFonts w:ascii="Times New Roman" w:hAnsi="Times New Roman" w:cs="Times New Roman"/>
              <w:color w:val="000000" w:themeColor="text1"/>
            </w:rPr>
            <w:instrText xml:space="preserve"> CITATION Pal12 \l 1033 </w:instrText>
          </w:r>
          <w:r w:rsidR="004D0005" w:rsidRPr="008D0D0D">
            <w:rPr>
              <w:rFonts w:ascii="Times New Roman" w:hAnsi="Times New Roman" w:cs="Times New Roman"/>
              <w:color w:val="000000" w:themeColor="text1"/>
              <w:lang w:val="vi-VN"/>
            </w:rPr>
            <w:fldChar w:fldCharType="separate"/>
          </w:r>
          <w:r w:rsidR="00BC64EA" w:rsidRPr="008D0D0D">
            <w:rPr>
              <w:rFonts w:ascii="Times New Roman" w:hAnsi="Times New Roman" w:cs="Times New Roman"/>
              <w:noProof/>
              <w:color w:val="000000" w:themeColor="text1"/>
            </w:rPr>
            <w:t xml:space="preserve"> [20]</w:t>
          </w:r>
          <w:r w:rsidR="004D0005" w:rsidRPr="008D0D0D">
            <w:rPr>
              <w:rFonts w:ascii="Times New Roman" w:hAnsi="Times New Roman" w:cs="Times New Roman"/>
              <w:color w:val="000000" w:themeColor="text1"/>
              <w:lang w:val="vi-VN"/>
            </w:rPr>
            <w:fldChar w:fldCharType="end"/>
          </w:r>
        </w:sdtContent>
      </w:sdt>
      <w:r w:rsidR="004E700F"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for numerical data analysis. First, responses from the Google Forms survey were downloaded and numerically coded. Then, to guarantee no bias as suggested by</w:t>
      </w:r>
      <w:r w:rsidR="004E700F" w:rsidRPr="008D0D0D">
        <w:rPr>
          <w:rFonts w:ascii="Times New Roman" w:hAnsi="Times New Roman" w:cs="Times New Roman"/>
          <w:color w:val="000000" w:themeColor="text1"/>
        </w:rPr>
        <w:t xml:space="preserve"> Pallant</w:t>
      </w:r>
      <w:sdt>
        <w:sdtPr>
          <w:rPr>
            <w:rFonts w:ascii="Times New Roman" w:hAnsi="Times New Roman" w:cs="Times New Roman"/>
            <w:color w:val="000000" w:themeColor="text1"/>
          </w:rPr>
          <w:id w:val="1130205736"/>
          <w:citation/>
        </w:sdtPr>
        <w:sdtEndPr/>
        <w:sdtContent>
          <w:r w:rsidR="004E700F" w:rsidRPr="008D0D0D">
            <w:rPr>
              <w:rFonts w:ascii="Times New Roman" w:hAnsi="Times New Roman" w:cs="Times New Roman"/>
              <w:color w:val="000000" w:themeColor="text1"/>
            </w:rPr>
            <w:fldChar w:fldCharType="begin"/>
          </w:r>
          <w:r w:rsidR="004E700F" w:rsidRPr="008D0D0D">
            <w:rPr>
              <w:rFonts w:ascii="Times New Roman" w:hAnsi="Times New Roman" w:cs="Times New Roman"/>
              <w:color w:val="000000" w:themeColor="text1"/>
            </w:rPr>
            <w:instrText xml:space="preserve"> CITATION Pal12 \l 1033 </w:instrText>
          </w:r>
          <w:r w:rsidR="004E700F" w:rsidRPr="008D0D0D">
            <w:rPr>
              <w:rFonts w:ascii="Times New Roman" w:hAnsi="Times New Roman" w:cs="Times New Roman"/>
              <w:color w:val="000000" w:themeColor="text1"/>
            </w:rPr>
            <w:fldChar w:fldCharType="separate"/>
          </w:r>
          <w:r w:rsidR="00BC64EA" w:rsidRPr="008D0D0D">
            <w:rPr>
              <w:rFonts w:ascii="Times New Roman" w:hAnsi="Times New Roman" w:cs="Times New Roman"/>
              <w:noProof/>
              <w:color w:val="000000" w:themeColor="text1"/>
            </w:rPr>
            <w:t xml:space="preserve"> [20]</w:t>
          </w:r>
          <w:r w:rsidR="004E700F" w:rsidRPr="008D0D0D">
            <w:rPr>
              <w:rFonts w:ascii="Times New Roman" w:hAnsi="Times New Roman" w:cs="Times New Roman"/>
              <w:color w:val="000000" w:themeColor="text1"/>
            </w:rPr>
            <w:fldChar w:fldCharType="end"/>
          </w:r>
        </w:sdtContent>
      </w:sdt>
      <w:r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improper replies like identical choice for all items were eliminated before the data was imported into SPSS 26 for preliminary analysis. As a result, 298 out of 409 valid responses remained.</w:t>
      </w:r>
    </w:p>
    <w:p w14:paraId="496A6E49" w14:textId="77777777" w:rsidR="00E64B16" w:rsidRPr="008D0D0D" w:rsidRDefault="00E64B16" w:rsidP="004A6ADF">
      <w:pPr>
        <w:spacing w:before="120" w:after="120" w:line="240" w:lineRule="auto"/>
        <w:jc w:val="both"/>
        <w:rPr>
          <w:rFonts w:ascii="Times New Roman" w:hAnsi="Times New Roman" w:cs="Times New Roman"/>
          <w:i/>
          <w:iCs/>
          <w:color w:val="000000" w:themeColor="text1"/>
          <w:lang w:val="vi-VN"/>
        </w:rPr>
      </w:pPr>
      <w:r w:rsidRPr="008D0D0D">
        <w:rPr>
          <w:rFonts w:ascii="Times New Roman" w:hAnsi="Times New Roman" w:cs="Times New Roman"/>
          <w:i/>
          <w:iCs/>
          <w:color w:val="000000" w:themeColor="text1"/>
        </w:rPr>
        <w:t xml:space="preserve">2.3.3. </w:t>
      </w:r>
      <w:r w:rsidRPr="008D0D0D">
        <w:rPr>
          <w:rFonts w:ascii="Times New Roman" w:hAnsi="Times New Roman" w:cs="Times New Roman"/>
          <w:i/>
          <w:iCs/>
          <w:color w:val="000000" w:themeColor="text1"/>
          <w:lang w:val="vi-VN"/>
        </w:rPr>
        <w:t>Data analysis</w:t>
      </w:r>
    </w:p>
    <w:p w14:paraId="1315C7DB" w14:textId="7577C294" w:rsidR="00E64B16" w:rsidRPr="008D0D0D" w:rsidRDefault="00E64B16" w:rsidP="007B4BED">
      <w:pPr>
        <w:spacing w:after="0" w:line="240" w:lineRule="auto"/>
        <w:ind w:firstLine="284"/>
        <w:jc w:val="both"/>
        <w:rPr>
          <w:rFonts w:ascii="Times New Roman" w:hAnsi="Times New Roman" w:cs="Times New Roman"/>
          <w:color w:val="000000" w:themeColor="text1"/>
        </w:rPr>
      </w:pPr>
      <w:r w:rsidRPr="008D0D0D">
        <w:rPr>
          <w:rFonts w:ascii="Times New Roman" w:hAnsi="Times New Roman" w:cs="Times New Roman"/>
          <w:color w:val="000000" w:themeColor="text1"/>
          <w:lang w:val="vi-VN"/>
        </w:rPr>
        <w:t xml:space="preserve">Descriptive data analysis using Mean was performed for both </w:t>
      </w:r>
      <w:r w:rsidR="00075B37" w:rsidRPr="008D0D0D">
        <w:rPr>
          <w:rFonts w:ascii="Times New Roman" w:hAnsi="Times New Roman" w:cs="Times New Roman"/>
          <w:color w:val="000000" w:themeColor="text1"/>
        </w:rPr>
        <w:t>r</w:t>
      </w:r>
      <w:r w:rsidRPr="008D0D0D">
        <w:rPr>
          <w:rFonts w:ascii="Times New Roman" w:hAnsi="Times New Roman" w:cs="Times New Roman"/>
          <w:color w:val="000000" w:themeColor="text1"/>
          <w:lang w:val="vi-VN"/>
        </w:rPr>
        <w:t xml:space="preserve">esearch </w:t>
      </w:r>
      <w:r w:rsidR="00075B37" w:rsidRPr="008D0D0D">
        <w:rPr>
          <w:rFonts w:ascii="Times New Roman" w:hAnsi="Times New Roman" w:cs="Times New Roman"/>
          <w:color w:val="000000" w:themeColor="text1"/>
        </w:rPr>
        <w:t>q</w:t>
      </w:r>
      <w:r w:rsidRPr="008D0D0D">
        <w:rPr>
          <w:rFonts w:ascii="Times New Roman" w:hAnsi="Times New Roman" w:cs="Times New Roman"/>
          <w:color w:val="000000" w:themeColor="text1"/>
          <w:lang w:val="vi-VN"/>
        </w:rPr>
        <w:t xml:space="preserve">uestions 1 and 2. Furthermore, to decide each student’s level of MRSU in </w:t>
      </w:r>
      <w:r w:rsidR="00075B37" w:rsidRPr="008D0D0D">
        <w:rPr>
          <w:rFonts w:ascii="Times New Roman" w:hAnsi="Times New Roman" w:cs="Times New Roman"/>
          <w:color w:val="000000" w:themeColor="text1"/>
        </w:rPr>
        <w:t>r</w:t>
      </w:r>
      <w:r w:rsidRPr="008D0D0D">
        <w:rPr>
          <w:rFonts w:ascii="Times New Roman" w:hAnsi="Times New Roman" w:cs="Times New Roman"/>
          <w:color w:val="000000" w:themeColor="text1"/>
          <w:lang w:val="vi-VN"/>
        </w:rPr>
        <w:t xml:space="preserve">esearch </w:t>
      </w:r>
      <w:r w:rsidR="00075B37" w:rsidRPr="008D0D0D">
        <w:rPr>
          <w:rFonts w:ascii="Times New Roman" w:hAnsi="Times New Roman" w:cs="Times New Roman"/>
          <w:color w:val="000000" w:themeColor="text1"/>
        </w:rPr>
        <w:t>q</w:t>
      </w:r>
      <w:r w:rsidRPr="008D0D0D">
        <w:rPr>
          <w:rFonts w:ascii="Times New Roman" w:hAnsi="Times New Roman" w:cs="Times New Roman"/>
          <w:color w:val="000000" w:themeColor="text1"/>
          <w:lang w:val="vi-VN"/>
        </w:rPr>
        <w:t xml:space="preserve">uestion 1, the scoring rubric </w:t>
      </w:r>
      <w:r w:rsidRPr="008D0D0D">
        <w:rPr>
          <w:rFonts w:ascii="Times New Roman" w:hAnsi="Times New Roman" w:cs="Times New Roman"/>
          <w:color w:val="000000" w:themeColor="text1"/>
          <w:lang w:val="vi-VN"/>
        </w:rPr>
        <w:lastRenderedPageBreak/>
        <w:t>recommended by</w:t>
      </w:r>
      <w:r w:rsidR="004E700F" w:rsidRPr="008D0D0D">
        <w:rPr>
          <w:rFonts w:ascii="Times New Roman" w:hAnsi="Times New Roman" w:cs="Times New Roman"/>
          <w:color w:val="000000" w:themeColor="text1"/>
        </w:rPr>
        <w:t xml:space="preserve"> Oxford and Burry-stock</w:t>
      </w:r>
      <w:r w:rsidRPr="008D0D0D">
        <w:rPr>
          <w:rFonts w:ascii="Times New Roman" w:hAnsi="Times New Roman" w:cs="Times New Roman"/>
          <w:color w:val="000000" w:themeColor="text1"/>
          <w:lang w:val="vi-VN"/>
        </w:rPr>
        <w:t xml:space="preserve"> was used: “Averages of 3.5-5.0 were considered high strategy use; 2.5-3.4 were designated medium strategy use; and 1.0-2.4 were</w:t>
      </w:r>
      <w:r w:rsidR="00C70172">
        <w:rPr>
          <w:rFonts w:ascii="Times New Roman" w:hAnsi="Times New Roman" w:cs="Times New Roman"/>
          <w:color w:val="000000" w:themeColor="text1"/>
          <w:lang w:val="vi-VN"/>
        </w:rPr>
        <w:t xml:space="preserve"> regarded as low strategy use” </w:t>
      </w:r>
      <w:r w:rsidR="00C70172">
        <w:rPr>
          <w:rFonts w:ascii="Times New Roman" w:hAnsi="Times New Roman" w:cs="Times New Roman"/>
          <w:color w:val="000000" w:themeColor="text1"/>
        </w:rPr>
        <w:t xml:space="preserve">[21, </w:t>
      </w:r>
      <w:r w:rsidR="00B56B04">
        <w:rPr>
          <w:rFonts w:ascii="Times New Roman" w:hAnsi="Times New Roman" w:cs="Times New Roman"/>
          <w:color w:val="000000" w:themeColor="text1"/>
          <w:lang w:val="vi-VN"/>
        </w:rPr>
        <w:t>p.</w:t>
      </w:r>
      <w:r w:rsidR="00C70172">
        <w:rPr>
          <w:rFonts w:ascii="Times New Roman" w:hAnsi="Times New Roman" w:cs="Times New Roman"/>
          <w:color w:val="000000" w:themeColor="text1"/>
          <w:lang w:val="vi-VN"/>
        </w:rPr>
        <w:t>12</w:t>
      </w:r>
      <w:r w:rsidR="00C70172">
        <w:rPr>
          <w:rFonts w:ascii="Times New Roman" w:hAnsi="Times New Roman" w:cs="Times New Roman"/>
          <w:color w:val="000000" w:themeColor="text1"/>
        </w:rPr>
        <w:t>]</w:t>
      </w:r>
      <w:r w:rsidRPr="008D0D0D">
        <w:rPr>
          <w:rFonts w:ascii="Times New Roman" w:hAnsi="Times New Roman" w:cs="Times New Roman"/>
          <w:color w:val="000000" w:themeColor="text1"/>
          <w:lang w:val="vi-VN"/>
        </w:rPr>
        <w:t xml:space="preserve">. The researchers ran the Frequency test for the percentage of each level based on the specified formula as follows: </w:t>
      </w:r>
      <w:r w:rsidRPr="008D0D0D">
        <w:rPr>
          <w:rFonts w:ascii="Times New Roman" w:hAnsi="Times New Roman" w:cs="Times New Roman"/>
          <w:color w:val="000000" w:themeColor="text1"/>
        </w:rPr>
        <w:t xml:space="preserve">(1) </w:t>
      </w:r>
      <w:r w:rsidRPr="008D0D0D">
        <w:rPr>
          <w:rFonts w:ascii="Times New Roman" w:hAnsi="Times New Roman" w:cs="Times New Roman"/>
          <w:color w:val="000000" w:themeColor="text1"/>
          <w:lang w:val="vi-VN"/>
        </w:rPr>
        <w:t>High: 3.5 and higher</w:t>
      </w:r>
      <w:r w:rsidRPr="008D0D0D">
        <w:rPr>
          <w:rFonts w:ascii="Times New Roman" w:hAnsi="Times New Roman" w:cs="Times New Roman"/>
          <w:color w:val="000000" w:themeColor="text1"/>
        </w:rPr>
        <w:t xml:space="preserve">; (2) </w:t>
      </w:r>
      <w:r w:rsidRPr="008D0D0D">
        <w:rPr>
          <w:rFonts w:ascii="Times New Roman" w:hAnsi="Times New Roman" w:cs="Times New Roman"/>
          <w:color w:val="000000" w:themeColor="text1"/>
          <w:lang w:val="vi-VN"/>
        </w:rPr>
        <w:t>Moderate: 2.50</w:t>
      </w:r>
      <w:r w:rsidRPr="008D0D0D">
        <w:rPr>
          <w:rFonts w:ascii="Times New Roman" w:hAnsi="Times New Roman" w:cs="Times New Roman"/>
          <w:color w:val="000000" w:themeColor="text1"/>
        </w:rPr>
        <w:t>-</w:t>
      </w:r>
      <w:r w:rsidRPr="008D0D0D">
        <w:rPr>
          <w:rFonts w:ascii="Times New Roman" w:hAnsi="Times New Roman" w:cs="Times New Roman"/>
          <w:color w:val="000000" w:themeColor="text1"/>
          <w:lang w:val="vi-VN"/>
        </w:rPr>
        <w:t>3.49</w:t>
      </w:r>
      <w:r w:rsidRPr="008D0D0D">
        <w:rPr>
          <w:rFonts w:ascii="Times New Roman" w:hAnsi="Times New Roman" w:cs="Times New Roman"/>
          <w:color w:val="000000" w:themeColor="text1"/>
        </w:rPr>
        <w:t xml:space="preserve">; (3) </w:t>
      </w:r>
      <w:r w:rsidRPr="008D0D0D">
        <w:rPr>
          <w:rFonts w:ascii="Times New Roman" w:hAnsi="Times New Roman" w:cs="Times New Roman"/>
          <w:color w:val="000000" w:themeColor="text1"/>
          <w:lang w:val="vi-VN"/>
        </w:rPr>
        <w:t>Low: 2.49 and lower</w:t>
      </w:r>
      <w:r w:rsidRPr="008D0D0D">
        <w:rPr>
          <w:rFonts w:ascii="Times New Roman" w:hAnsi="Times New Roman" w:cs="Times New Roman"/>
          <w:color w:val="000000" w:themeColor="text1"/>
        </w:rPr>
        <w:t>.</w:t>
      </w:r>
    </w:p>
    <w:p w14:paraId="45A0CE29" w14:textId="77777777" w:rsidR="00E64B16" w:rsidRPr="008D0D0D" w:rsidRDefault="00E64B16" w:rsidP="004A6ADF">
      <w:pPr>
        <w:spacing w:before="120" w:after="120" w:line="240" w:lineRule="auto"/>
        <w:jc w:val="both"/>
        <w:rPr>
          <w:rFonts w:ascii="Times New Roman" w:hAnsi="Times New Roman" w:cs="Times New Roman"/>
          <w:b/>
          <w:bCs/>
          <w:color w:val="000000" w:themeColor="text1"/>
          <w:lang w:val="vi-VN"/>
        </w:rPr>
      </w:pPr>
      <w:r w:rsidRPr="008D0D0D">
        <w:rPr>
          <w:rFonts w:ascii="Times New Roman" w:hAnsi="Times New Roman" w:cs="Times New Roman"/>
          <w:b/>
          <w:bCs/>
          <w:color w:val="000000" w:themeColor="text1"/>
        </w:rPr>
        <w:t>3</w:t>
      </w:r>
      <w:r w:rsidRPr="008D0D0D">
        <w:rPr>
          <w:rFonts w:ascii="Times New Roman" w:hAnsi="Times New Roman" w:cs="Times New Roman"/>
          <w:b/>
          <w:bCs/>
          <w:color w:val="000000" w:themeColor="text1"/>
          <w:lang w:val="vi-VN"/>
        </w:rPr>
        <w:t>. Results and discussion</w:t>
      </w:r>
    </w:p>
    <w:p w14:paraId="4511DE2D" w14:textId="77777777" w:rsidR="00E64B16" w:rsidRPr="008D0D0D" w:rsidRDefault="00E64B16" w:rsidP="004A6ADF">
      <w:pPr>
        <w:spacing w:before="120" w:after="120" w:line="240" w:lineRule="auto"/>
        <w:jc w:val="both"/>
        <w:rPr>
          <w:rFonts w:ascii="Times New Roman" w:hAnsi="Times New Roman" w:cs="Times New Roman"/>
          <w:b/>
          <w:bCs/>
          <w:i/>
          <w:iCs/>
          <w:color w:val="000000" w:themeColor="text1"/>
          <w:lang w:val="vi-VN"/>
        </w:rPr>
      </w:pPr>
      <w:r w:rsidRPr="008D0D0D">
        <w:rPr>
          <w:rFonts w:ascii="Times New Roman" w:hAnsi="Times New Roman" w:cs="Times New Roman"/>
          <w:b/>
          <w:bCs/>
          <w:i/>
          <w:iCs/>
          <w:color w:val="000000" w:themeColor="text1"/>
        </w:rPr>
        <w:t>3</w:t>
      </w:r>
      <w:r w:rsidRPr="008D0D0D">
        <w:rPr>
          <w:rFonts w:ascii="Times New Roman" w:hAnsi="Times New Roman" w:cs="Times New Roman"/>
          <w:b/>
          <w:bCs/>
          <w:i/>
          <w:iCs/>
          <w:color w:val="000000" w:themeColor="text1"/>
          <w:lang w:val="vi-VN"/>
        </w:rPr>
        <w:t>.1. Results</w:t>
      </w:r>
    </w:p>
    <w:p w14:paraId="598531AC" w14:textId="77777777" w:rsidR="00E64B16" w:rsidRPr="008D0D0D" w:rsidRDefault="00E64B16" w:rsidP="004A6ADF">
      <w:pPr>
        <w:spacing w:before="120" w:after="120" w:line="240" w:lineRule="auto"/>
        <w:jc w:val="both"/>
        <w:rPr>
          <w:rFonts w:ascii="Times New Roman" w:hAnsi="Times New Roman" w:cs="Times New Roman"/>
          <w:i/>
          <w:iCs/>
          <w:color w:val="000000" w:themeColor="text1"/>
          <w:lang w:val="vi-VN"/>
        </w:rPr>
      </w:pPr>
      <w:r w:rsidRPr="008D0D0D">
        <w:rPr>
          <w:rFonts w:ascii="Times New Roman" w:hAnsi="Times New Roman" w:cs="Times New Roman"/>
          <w:i/>
          <w:iCs/>
          <w:color w:val="000000" w:themeColor="text1"/>
        </w:rPr>
        <w:t xml:space="preserve">3.1.1. </w:t>
      </w:r>
      <w:r w:rsidRPr="008D0D0D">
        <w:rPr>
          <w:rFonts w:ascii="Times New Roman" w:hAnsi="Times New Roman" w:cs="Times New Roman"/>
          <w:i/>
          <w:iCs/>
          <w:color w:val="000000" w:themeColor="text1"/>
          <w:lang w:val="vi-VN"/>
        </w:rPr>
        <w:t>Research question 1: How often do students use metacognitive reading strategies?</w:t>
      </w:r>
    </w:p>
    <w:p w14:paraId="65CF7EB4" w14:textId="284961E7" w:rsidR="00E64B16" w:rsidRPr="008D0D0D" w:rsidRDefault="00E64B16" w:rsidP="007B4BED">
      <w:pPr>
        <w:spacing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t xml:space="preserve">Table 1 shows the mean score of all the 30 question items in the questionnaire. As can be seen, the average score is 3.13, indicating that the students generally “sometimes” adopt metacognitive reading strategies. In terms of the subscales, mean scores of GLOB, PROB, and SUP ranged from 3.03 to 3.39, indicating a range of moderate use, as presented in </w:t>
      </w:r>
      <w:r w:rsidR="00E25153" w:rsidRPr="008D0D0D">
        <w:rPr>
          <w:rFonts w:ascii="Times New Roman" w:hAnsi="Times New Roman" w:cs="Times New Roman"/>
          <w:color w:val="000000" w:themeColor="text1"/>
        </w:rPr>
        <w:t>T</w:t>
      </w:r>
      <w:r w:rsidRPr="008D0D0D">
        <w:rPr>
          <w:rFonts w:ascii="Times New Roman" w:hAnsi="Times New Roman" w:cs="Times New Roman"/>
          <w:color w:val="000000" w:themeColor="text1"/>
          <w:lang w:val="vi-VN"/>
        </w:rPr>
        <w:t xml:space="preserve">able </w:t>
      </w:r>
      <w:r w:rsidRPr="008D0D0D">
        <w:rPr>
          <w:rFonts w:ascii="Times New Roman" w:hAnsi="Times New Roman" w:cs="Times New Roman"/>
          <w:color w:val="000000" w:themeColor="text1"/>
        </w:rPr>
        <w:t>3</w:t>
      </w:r>
      <w:r w:rsidRPr="008D0D0D">
        <w:rPr>
          <w:rFonts w:ascii="Times New Roman" w:hAnsi="Times New Roman" w:cs="Times New Roman"/>
          <w:color w:val="000000" w:themeColor="text1"/>
          <w:lang w:val="vi-VN"/>
        </w:rPr>
        <w:t>. Regarding single strategies, “activating prior knowledge” and “increased attention for challenging texts” were highly used (Mean</w:t>
      </w:r>
      <w:r w:rsidR="00B46314"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xml:space="preserve">= 3.5 </w:t>
      </w:r>
      <w:r w:rsidR="00B46314" w:rsidRPr="008D0D0D">
        <w:rPr>
          <w:rFonts w:ascii="Times New Roman" w:hAnsi="Times New Roman" w:cs="Times New Roman"/>
          <w:color w:val="000000" w:themeColor="text1"/>
        </w:rPr>
        <w:t>and</w:t>
      </w:r>
      <w:r w:rsidRPr="008D0D0D">
        <w:rPr>
          <w:rFonts w:ascii="Times New Roman" w:hAnsi="Times New Roman" w:cs="Times New Roman"/>
          <w:color w:val="000000" w:themeColor="text1"/>
          <w:lang w:val="vi-VN"/>
        </w:rPr>
        <w:t xml:space="preserve"> 3.57 respectively) while most of the rest were sometimes used with mean scores ranging from 2.56 to 3.47, except for “evaluating texts”, the least used strategy with a mean value of 2.34.</w:t>
      </w:r>
    </w:p>
    <w:p w14:paraId="0924A0AE" w14:textId="77777777" w:rsidR="00E64B16" w:rsidRPr="008D0D0D" w:rsidRDefault="00E64B16" w:rsidP="00326EF6">
      <w:pPr>
        <w:spacing w:before="60" w:after="60" w:line="240" w:lineRule="auto"/>
        <w:jc w:val="center"/>
        <w:rPr>
          <w:rFonts w:ascii="Times New Roman" w:hAnsi="Times New Roman" w:cs="Times New Roman"/>
          <w:i/>
          <w:iCs/>
          <w:color w:val="000000" w:themeColor="text1"/>
          <w:sz w:val="20"/>
          <w:lang w:val="vi-VN"/>
        </w:rPr>
      </w:pPr>
      <w:r w:rsidRPr="008D0D0D">
        <w:rPr>
          <w:rFonts w:ascii="Times New Roman" w:hAnsi="Times New Roman" w:cs="Times New Roman"/>
          <w:b/>
          <w:iCs/>
          <w:color w:val="000000" w:themeColor="text1"/>
          <w:sz w:val="20"/>
          <w:lang w:val="vi-VN"/>
        </w:rPr>
        <w:t>Table 1</w:t>
      </w:r>
      <w:r w:rsidRPr="008D0D0D">
        <w:rPr>
          <w:rFonts w:ascii="Times New Roman" w:hAnsi="Times New Roman" w:cs="Times New Roman"/>
          <w:b/>
          <w:iCs/>
          <w:color w:val="000000" w:themeColor="text1"/>
          <w:sz w:val="20"/>
        </w:rPr>
        <w:t>.</w:t>
      </w:r>
      <w:r w:rsidRPr="008D0D0D">
        <w:rPr>
          <w:rFonts w:ascii="Times New Roman" w:hAnsi="Times New Roman" w:cs="Times New Roman"/>
          <w:i/>
          <w:iCs/>
          <w:color w:val="000000" w:themeColor="text1"/>
          <w:sz w:val="20"/>
        </w:rPr>
        <w:t xml:space="preserve"> </w:t>
      </w:r>
      <w:r w:rsidRPr="008D0D0D">
        <w:rPr>
          <w:rFonts w:ascii="Times New Roman" w:hAnsi="Times New Roman" w:cs="Times New Roman"/>
          <w:i/>
          <w:iCs/>
          <w:color w:val="000000" w:themeColor="text1"/>
          <w:sz w:val="20"/>
          <w:lang w:val="vi-VN"/>
        </w:rPr>
        <w:t>Mean scores of SORS items</w:t>
      </w:r>
    </w:p>
    <w:tbl>
      <w:tblPr>
        <w:tblW w:w="87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3184"/>
        <w:gridCol w:w="475"/>
        <w:gridCol w:w="747"/>
        <w:gridCol w:w="3132"/>
        <w:gridCol w:w="470"/>
        <w:gridCol w:w="725"/>
      </w:tblGrid>
      <w:tr w:rsidR="008D0D0D" w:rsidRPr="008D0D0D" w14:paraId="2698B664" w14:textId="77777777" w:rsidTr="00AA26E0">
        <w:trPr>
          <w:trHeight w:val="20"/>
          <w:jc w:val="center"/>
        </w:trPr>
        <w:tc>
          <w:tcPr>
            <w:tcW w:w="3184" w:type="dxa"/>
            <w:tcBorders>
              <w:top w:val="single" w:sz="4" w:space="0" w:color="000000"/>
              <w:left w:val="nil"/>
              <w:bottom w:val="single" w:sz="4" w:space="0" w:color="auto"/>
              <w:right w:val="nil"/>
            </w:tcBorders>
            <w:vAlign w:val="center"/>
            <w:hideMark/>
          </w:tcPr>
          <w:p w14:paraId="5D34E543" w14:textId="77777777" w:rsidR="00E64B16" w:rsidRPr="008D0D0D" w:rsidRDefault="00E64B16" w:rsidP="007731E6">
            <w:pPr>
              <w:spacing w:after="0" w:line="240" w:lineRule="auto"/>
              <w:jc w:val="center"/>
              <w:rPr>
                <w:rFonts w:ascii="Times New Roman" w:hAnsi="Times New Roman" w:cs="Times New Roman"/>
                <w:b/>
                <w:color w:val="000000" w:themeColor="text1"/>
                <w:sz w:val="20"/>
                <w:szCs w:val="20"/>
                <w:lang w:val="vi-VN"/>
              </w:rPr>
            </w:pPr>
            <w:r w:rsidRPr="008D0D0D">
              <w:rPr>
                <w:rFonts w:ascii="Times New Roman" w:hAnsi="Times New Roman" w:cs="Times New Roman"/>
                <w:b/>
                <w:color w:val="000000" w:themeColor="text1"/>
                <w:sz w:val="20"/>
                <w:szCs w:val="20"/>
                <w:lang w:val="vi-VN"/>
              </w:rPr>
              <w:t>Strategies</w:t>
            </w:r>
          </w:p>
        </w:tc>
        <w:tc>
          <w:tcPr>
            <w:tcW w:w="475" w:type="dxa"/>
            <w:tcBorders>
              <w:top w:val="single" w:sz="4" w:space="0" w:color="000000"/>
              <w:left w:val="nil"/>
              <w:bottom w:val="single" w:sz="4" w:space="0" w:color="auto"/>
              <w:right w:val="nil"/>
            </w:tcBorders>
            <w:vAlign w:val="center"/>
            <w:hideMark/>
          </w:tcPr>
          <w:p w14:paraId="514C2211" w14:textId="77777777" w:rsidR="00E64B16" w:rsidRPr="008D0D0D" w:rsidRDefault="00E64B16" w:rsidP="007731E6">
            <w:pPr>
              <w:spacing w:after="0" w:line="240" w:lineRule="auto"/>
              <w:jc w:val="center"/>
              <w:rPr>
                <w:rFonts w:ascii="Times New Roman" w:hAnsi="Times New Roman" w:cs="Times New Roman"/>
                <w:b/>
                <w:color w:val="000000" w:themeColor="text1"/>
                <w:sz w:val="20"/>
                <w:szCs w:val="20"/>
                <w:lang w:val="vi-VN"/>
              </w:rPr>
            </w:pPr>
            <w:r w:rsidRPr="008D0D0D">
              <w:rPr>
                <w:rFonts w:ascii="Times New Roman" w:hAnsi="Times New Roman" w:cs="Times New Roman"/>
                <w:b/>
                <w:color w:val="000000" w:themeColor="text1"/>
                <w:sz w:val="20"/>
                <w:szCs w:val="20"/>
                <w:lang w:val="vi-VN"/>
              </w:rPr>
              <w:t>M</w:t>
            </w:r>
          </w:p>
        </w:tc>
        <w:tc>
          <w:tcPr>
            <w:tcW w:w="747" w:type="dxa"/>
            <w:tcBorders>
              <w:top w:val="single" w:sz="4" w:space="0" w:color="000000"/>
              <w:left w:val="nil"/>
              <w:bottom w:val="single" w:sz="4" w:space="0" w:color="auto"/>
              <w:right w:val="nil"/>
            </w:tcBorders>
            <w:vAlign w:val="center"/>
            <w:hideMark/>
          </w:tcPr>
          <w:p w14:paraId="70C3C123" w14:textId="77777777" w:rsidR="00E64B16" w:rsidRPr="008D0D0D" w:rsidRDefault="00E64B16" w:rsidP="007731E6">
            <w:pPr>
              <w:spacing w:after="0" w:line="240" w:lineRule="auto"/>
              <w:jc w:val="center"/>
              <w:rPr>
                <w:rFonts w:ascii="Times New Roman" w:hAnsi="Times New Roman" w:cs="Times New Roman"/>
                <w:b/>
                <w:color w:val="000000" w:themeColor="text1"/>
                <w:sz w:val="20"/>
                <w:szCs w:val="20"/>
                <w:lang w:val="vi-VN"/>
              </w:rPr>
            </w:pPr>
            <w:r w:rsidRPr="008D0D0D">
              <w:rPr>
                <w:rFonts w:ascii="Times New Roman" w:hAnsi="Times New Roman" w:cs="Times New Roman"/>
                <w:b/>
                <w:color w:val="000000" w:themeColor="text1"/>
                <w:sz w:val="20"/>
                <w:szCs w:val="20"/>
                <w:lang w:val="vi-VN"/>
              </w:rPr>
              <w:t>SD</w:t>
            </w:r>
          </w:p>
        </w:tc>
        <w:tc>
          <w:tcPr>
            <w:tcW w:w="3132" w:type="dxa"/>
            <w:tcBorders>
              <w:top w:val="single" w:sz="4" w:space="0" w:color="000000"/>
              <w:left w:val="nil"/>
              <w:bottom w:val="single" w:sz="4" w:space="0" w:color="auto"/>
              <w:right w:val="nil"/>
            </w:tcBorders>
            <w:vAlign w:val="center"/>
            <w:hideMark/>
          </w:tcPr>
          <w:p w14:paraId="20D54930" w14:textId="77777777" w:rsidR="00E64B16" w:rsidRPr="008D0D0D" w:rsidRDefault="00E64B16" w:rsidP="007731E6">
            <w:pPr>
              <w:spacing w:after="0" w:line="240" w:lineRule="auto"/>
              <w:jc w:val="center"/>
              <w:rPr>
                <w:rFonts w:ascii="Times New Roman" w:hAnsi="Times New Roman" w:cs="Times New Roman"/>
                <w:b/>
                <w:color w:val="000000" w:themeColor="text1"/>
                <w:sz w:val="20"/>
                <w:szCs w:val="20"/>
                <w:lang w:val="vi-VN"/>
              </w:rPr>
            </w:pPr>
            <w:r w:rsidRPr="008D0D0D">
              <w:rPr>
                <w:rFonts w:ascii="Times New Roman" w:hAnsi="Times New Roman" w:cs="Times New Roman"/>
                <w:b/>
                <w:color w:val="000000" w:themeColor="text1"/>
                <w:sz w:val="20"/>
                <w:szCs w:val="20"/>
                <w:lang w:val="vi-VN"/>
              </w:rPr>
              <w:t>Strategies</w:t>
            </w:r>
          </w:p>
        </w:tc>
        <w:tc>
          <w:tcPr>
            <w:tcW w:w="470" w:type="dxa"/>
            <w:tcBorders>
              <w:top w:val="single" w:sz="4" w:space="0" w:color="000000"/>
              <w:left w:val="nil"/>
              <w:bottom w:val="single" w:sz="4" w:space="0" w:color="auto"/>
              <w:right w:val="nil"/>
            </w:tcBorders>
            <w:vAlign w:val="center"/>
            <w:hideMark/>
          </w:tcPr>
          <w:p w14:paraId="31657873" w14:textId="77777777" w:rsidR="00E64B16" w:rsidRPr="008D0D0D" w:rsidRDefault="00E64B16" w:rsidP="007731E6">
            <w:pPr>
              <w:spacing w:after="0" w:line="240" w:lineRule="auto"/>
              <w:jc w:val="center"/>
              <w:rPr>
                <w:rFonts w:ascii="Times New Roman" w:hAnsi="Times New Roman" w:cs="Times New Roman"/>
                <w:b/>
                <w:color w:val="000000" w:themeColor="text1"/>
                <w:sz w:val="20"/>
                <w:szCs w:val="20"/>
                <w:lang w:val="vi-VN"/>
              </w:rPr>
            </w:pPr>
            <w:r w:rsidRPr="008D0D0D">
              <w:rPr>
                <w:rFonts w:ascii="Times New Roman" w:hAnsi="Times New Roman" w:cs="Times New Roman"/>
                <w:b/>
                <w:color w:val="000000" w:themeColor="text1"/>
                <w:sz w:val="20"/>
                <w:szCs w:val="20"/>
                <w:lang w:val="vi-VN"/>
              </w:rPr>
              <w:t>M</w:t>
            </w:r>
          </w:p>
        </w:tc>
        <w:tc>
          <w:tcPr>
            <w:tcW w:w="725" w:type="dxa"/>
            <w:tcBorders>
              <w:top w:val="single" w:sz="4" w:space="0" w:color="000000"/>
              <w:left w:val="nil"/>
              <w:bottom w:val="single" w:sz="4" w:space="0" w:color="auto"/>
              <w:right w:val="nil"/>
            </w:tcBorders>
            <w:vAlign w:val="center"/>
            <w:hideMark/>
          </w:tcPr>
          <w:p w14:paraId="1CCAAE98" w14:textId="77777777" w:rsidR="00E64B16" w:rsidRPr="008D0D0D" w:rsidRDefault="00E64B16" w:rsidP="007731E6">
            <w:pPr>
              <w:spacing w:after="0" w:line="240" w:lineRule="auto"/>
              <w:jc w:val="center"/>
              <w:rPr>
                <w:rFonts w:ascii="Times New Roman" w:hAnsi="Times New Roman" w:cs="Times New Roman"/>
                <w:b/>
                <w:color w:val="000000" w:themeColor="text1"/>
                <w:sz w:val="20"/>
                <w:szCs w:val="20"/>
                <w:lang w:val="vi-VN"/>
              </w:rPr>
            </w:pPr>
            <w:r w:rsidRPr="008D0D0D">
              <w:rPr>
                <w:rFonts w:ascii="Times New Roman" w:hAnsi="Times New Roman" w:cs="Times New Roman"/>
                <w:b/>
                <w:color w:val="000000" w:themeColor="text1"/>
                <w:sz w:val="20"/>
                <w:szCs w:val="20"/>
                <w:lang w:val="vi-VN"/>
              </w:rPr>
              <w:t>SD</w:t>
            </w:r>
          </w:p>
        </w:tc>
      </w:tr>
      <w:tr w:rsidR="008D0D0D" w:rsidRPr="008D0D0D" w14:paraId="46A4F02A" w14:textId="77777777" w:rsidTr="00AA26E0">
        <w:trPr>
          <w:trHeight w:val="20"/>
          <w:jc w:val="center"/>
        </w:trPr>
        <w:tc>
          <w:tcPr>
            <w:tcW w:w="3184" w:type="dxa"/>
            <w:tcBorders>
              <w:top w:val="single" w:sz="4" w:space="0" w:color="auto"/>
              <w:left w:val="nil"/>
              <w:bottom w:val="nil"/>
              <w:right w:val="nil"/>
            </w:tcBorders>
            <w:vAlign w:val="center"/>
            <w:hideMark/>
          </w:tcPr>
          <w:p w14:paraId="4B99E482"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 Setting purpose for reading</w:t>
            </w:r>
          </w:p>
        </w:tc>
        <w:tc>
          <w:tcPr>
            <w:tcW w:w="475" w:type="dxa"/>
            <w:tcBorders>
              <w:top w:val="single" w:sz="4" w:space="0" w:color="auto"/>
              <w:left w:val="nil"/>
              <w:bottom w:val="nil"/>
              <w:right w:val="nil"/>
            </w:tcBorders>
            <w:hideMark/>
          </w:tcPr>
          <w:p w14:paraId="69E02252"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2.78</w:t>
            </w:r>
          </w:p>
        </w:tc>
        <w:tc>
          <w:tcPr>
            <w:tcW w:w="747" w:type="dxa"/>
            <w:tcBorders>
              <w:top w:val="single" w:sz="4" w:space="0" w:color="auto"/>
              <w:left w:val="nil"/>
              <w:bottom w:val="nil"/>
              <w:right w:val="nil"/>
            </w:tcBorders>
            <w:hideMark/>
          </w:tcPr>
          <w:p w14:paraId="56918E7C"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1.18467</w:t>
            </w:r>
          </w:p>
        </w:tc>
        <w:tc>
          <w:tcPr>
            <w:tcW w:w="3132" w:type="dxa"/>
            <w:tcBorders>
              <w:top w:val="single" w:sz="4" w:space="0" w:color="auto"/>
              <w:left w:val="nil"/>
              <w:bottom w:val="nil"/>
              <w:right w:val="nil"/>
            </w:tcBorders>
            <w:vAlign w:val="center"/>
            <w:hideMark/>
          </w:tcPr>
          <w:p w14:paraId="29141E10" w14:textId="77777777" w:rsidR="00E64B16" w:rsidRPr="008D0D0D" w:rsidRDefault="00E64B16" w:rsidP="00DB55F5">
            <w:pPr>
              <w:spacing w:after="0" w:line="240" w:lineRule="auto"/>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16. Reflecting on reading periodically</w:t>
            </w:r>
          </w:p>
        </w:tc>
        <w:tc>
          <w:tcPr>
            <w:tcW w:w="470" w:type="dxa"/>
            <w:tcBorders>
              <w:top w:val="single" w:sz="4" w:space="0" w:color="auto"/>
              <w:left w:val="nil"/>
              <w:bottom w:val="nil"/>
              <w:right w:val="nil"/>
            </w:tcBorders>
            <w:hideMark/>
          </w:tcPr>
          <w:p w14:paraId="03D21EB0"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3.33</w:t>
            </w:r>
          </w:p>
        </w:tc>
        <w:tc>
          <w:tcPr>
            <w:tcW w:w="725" w:type="dxa"/>
            <w:tcBorders>
              <w:top w:val="single" w:sz="4" w:space="0" w:color="auto"/>
              <w:left w:val="nil"/>
              <w:bottom w:val="nil"/>
              <w:right w:val="nil"/>
            </w:tcBorders>
            <w:hideMark/>
          </w:tcPr>
          <w:p w14:paraId="2EEFF55E"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1.07273</w:t>
            </w:r>
          </w:p>
        </w:tc>
      </w:tr>
      <w:tr w:rsidR="008D0D0D" w:rsidRPr="008D0D0D" w14:paraId="55A99701" w14:textId="77777777" w:rsidTr="00AA26E0">
        <w:trPr>
          <w:trHeight w:val="20"/>
          <w:jc w:val="center"/>
        </w:trPr>
        <w:tc>
          <w:tcPr>
            <w:tcW w:w="3184" w:type="dxa"/>
            <w:tcBorders>
              <w:top w:val="nil"/>
              <w:left w:val="nil"/>
              <w:bottom w:val="nil"/>
              <w:right w:val="nil"/>
            </w:tcBorders>
            <w:vAlign w:val="center"/>
            <w:hideMark/>
          </w:tcPr>
          <w:p w14:paraId="409E4D01"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 Taking note</w:t>
            </w:r>
          </w:p>
        </w:tc>
        <w:tc>
          <w:tcPr>
            <w:tcW w:w="475" w:type="dxa"/>
            <w:tcBorders>
              <w:top w:val="nil"/>
              <w:left w:val="nil"/>
              <w:bottom w:val="nil"/>
              <w:right w:val="nil"/>
            </w:tcBorders>
            <w:hideMark/>
          </w:tcPr>
          <w:p w14:paraId="13FCFFB9"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2.71</w:t>
            </w:r>
          </w:p>
        </w:tc>
        <w:tc>
          <w:tcPr>
            <w:tcW w:w="747" w:type="dxa"/>
            <w:tcBorders>
              <w:top w:val="nil"/>
              <w:left w:val="nil"/>
              <w:bottom w:val="nil"/>
              <w:right w:val="nil"/>
            </w:tcBorders>
            <w:hideMark/>
          </w:tcPr>
          <w:p w14:paraId="6BEB264F"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1.19085</w:t>
            </w:r>
          </w:p>
        </w:tc>
        <w:tc>
          <w:tcPr>
            <w:tcW w:w="3132" w:type="dxa"/>
            <w:tcBorders>
              <w:top w:val="nil"/>
              <w:left w:val="nil"/>
              <w:bottom w:val="nil"/>
              <w:right w:val="nil"/>
            </w:tcBorders>
            <w:vAlign w:val="center"/>
            <w:hideMark/>
          </w:tcPr>
          <w:p w14:paraId="37299731"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17. Using context clues</w:t>
            </w:r>
          </w:p>
        </w:tc>
        <w:tc>
          <w:tcPr>
            <w:tcW w:w="470" w:type="dxa"/>
            <w:tcBorders>
              <w:top w:val="nil"/>
              <w:left w:val="nil"/>
              <w:bottom w:val="nil"/>
              <w:right w:val="nil"/>
            </w:tcBorders>
            <w:hideMark/>
          </w:tcPr>
          <w:p w14:paraId="5199FB41"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3.19</w:t>
            </w:r>
          </w:p>
        </w:tc>
        <w:tc>
          <w:tcPr>
            <w:tcW w:w="725" w:type="dxa"/>
            <w:tcBorders>
              <w:top w:val="nil"/>
              <w:left w:val="nil"/>
              <w:bottom w:val="nil"/>
              <w:right w:val="nil"/>
            </w:tcBorders>
            <w:hideMark/>
          </w:tcPr>
          <w:p w14:paraId="1B48DF42"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1.12438</w:t>
            </w:r>
          </w:p>
        </w:tc>
      </w:tr>
      <w:tr w:rsidR="008D0D0D" w:rsidRPr="008D0D0D" w14:paraId="08B29276" w14:textId="77777777" w:rsidTr="00AA26E0">
        <w:trPr>
          <w:trHeight w:val="20"/>
          <w:jc w:val="center"/>
        </w:trPr>
        <w:tc>
          <w:tcPr>
            <w:tcW w:w="3184" w:type="dxa"/>
            <w:tcBorders>
              <w:top w:val="nil"/>
              <w:left w:val="nil"/>
              <w:bottom w:val="nil"/>
              <w:right w:val="nil"/>
            </w:tcBorders>
            <w:vAlign w:val="center"/>
            <w:hideMark/>
          </w:tcPr>
          <w:p w14:paraId="6612EBC2"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w:t>
            </w:r>
            <w:r w:rsidRPr="008D0D0D">
              <w:rPr>
                <w:rFonts w:ascii="Times New Roman" w:hAnsi="Times New Roman" w:cs="Times New Roman"/>
                <w:color w:val="000000" w:themeColor="text1"/>
                <w:sz w:val="20"/>
                <w:szCs w:val="20"/>
              </w:rPr>
              <w:t xml:space="preserve"> </w:t>
            </w:r>
            <w:r w:rsidRPr="008D0D0D">
              <w:rPr>
                <w:rFonts w:ascii="Times New Roman" w:hAnsi="Times New Roman" w:cs="Times New Roman"/>
                <w:color w:val="000000" w:themeColor="text1"/>
                <w:sz w:val="20"/>
                <w:szCs w:val="20"/>
                <w:lang w:val="vi-VN"/>
              </w:rPr>
              <w:t>Activating background knowledge</w:t>
            </w:r>
          </w:p>
        </w:tc>
        <w:tc>
          <w:tcPr>
            <w:tcW w:w="475" w:type="dxa"/>
            <w:tcBorders>
              <w:top w:val="nil"/>
              <w:left w:val="nil"/>
              <w:bottom w:val="nil"/>
              <w:right w:val="nil"/>
            </w:tcBorders>
            <w:hideMark/>
          </w:tcPr>
          <w:p w14:paraId="7EEB6EFA" w14:textId="77777777" w:rsidR="00E64B16" w:rsidRPr="008D0D0D" w:rsidRDefault="00E64B16" w:rsidP="007731E6">
            <w:pPr>
              <w:spacing w:after="0" w:line="240" w:lineRule="auto"/>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3.50</w:t>
            </w:r>
          </w:p>
        </w:tc>
        <w:tc>
          <w:tcPr>
            <w:tcW w:w="747" w:type="dxa"/>
            <w:tcBorders>
              <w:top w:val="nil"/>
              <w:left w:val="nil"/>
              <w:bottom w:val="nil"/>
              <w:right w:val="nil"/>
            </w:tcBorders>
            <w:hideMark/>
          </w:tcPr>
          <w:p w14:paraId="290D768A"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1.09252</w:t>
            </w:r>
          </w:p>
        </w:tc>
        <w:tc>
          <w:tcPr>
            <w:tcW w:w="3132" w:type="dxa"/>
            <w:tcBorders>
              <w:top w:val="nil"/>
              <w:left w:val="nil"/>
              <w:bottom w:val="nil"/>
              <w:right w:val="nil"/>
            </w:tcBorders>
            <w:vAlign w:val="center"/>
            <w:hideMark/>
          </w:tcPr>
          <w:p w14:paraId="0489606E"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18. Paraphrasing</w:t>
            </w:r>
          </w:p>
        </w:tc>
        <w:tc>
          <w:tcPr>
            <w:tcW w:w="470" w:type="dxa"/>
            <w:tcBorders>
              <w:top w:val="nil"/>
              <w:left w:val="nil"/>
              <w:bottom w:val="nil"/>
              <w:right w:val="nil"/>
            </w:tcBorders>
            <w:hideMark/>
          </w:tcPr>
          <w:p w14:paraId="25451CB3"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2.96</w:t>
            </w:r>
          </w:p>
        </w:tc>
        <w:tc>
          <w:tcPr>
            <w:tcW w:w="725" w:type="dxa"/>
            <w:tcBorders>
              <w:top w:val="nil"/>
              <w:left w:val="nil"/>
              <w:bottom w:val="nil"/>
              <w:right w:val="nil"/>
            </w:tcBorders>
            <w:hideMark/>
          </w:tcPr>
          <w:p w14:paraId="676AD677"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1.21521</w:t>
            </w:r>
          </w:p>
        </w:tc>
      </w:tr>
      <w:tr w:rsidR="008D0D0D" w:rsidRPr="008D0D0D" w14:paraId="42B5D7B2" w14:textId="77777777" w:rsidTr="00AA26E0">
        <w:trPr>
          <w:trHeight w:val="20"/>
          <w:jc w:val="center"/>
        </w:trPr>
        <w:tc>
          <w:tcPr>
            <w:tcW w:w="3184" w:type="dxa"/>
            <w:tcBorders>
              <w:top w:val="nil"/>
              <w:left w:val="nil"/>
              <w:bottom w:val="nil"/>
              <w:right w:val="nil"/>
            </w:tcBorders>
            <w:vAlign w:val="center"/>
            <w:hideMark/>
          </w:tcPr>
          <w:p w14:paraId="45A97CAD"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4. Previewing</w:t>
            </w:r>
          </w:p>
        </w:tc>
        <w:tc>
          <w:tcPr>
            <w:tcW w:w="475" w:type="dxa"/>
            <w:tcBorders>
              <w:top w:val="nil"/>
              <w:left w:val="nil"/>
              <w:bottom w:val="nil"/>
              <w:right w:val="nil"/>
            </w:tcBorders>
            <w:hideMark/>
          </w:tcPr>
          <w:p w14:paraId="1275C223" w14:textId="77777777" w:rsidR="00E64B16" w:rsidRPr="008D0D0D" w:rsidRDefault="00E64B16" w:rsidP="00F8238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3.24</w:t>
            </w:r>
          </w:p>
        </w:tc>
        <w:tc>
          <w:tcPr>
            <w:tcW w:w="747" w:type="dxa"/>
            <w:tcBorders>
              <w:top w:val="nil"/>
              <w:left w:val="nil"/>
              <w:bottom w:val="nil"/>
              <w:right w:val="nil"/>
            </w:tcBorders>
            <w:hideMark/>
          </w:tcPr>
          <w:p w14:paraId="463490FC" w14:textId="77777777" w:rsidR="00E64B16" w:rsidRPr="008D0D0D" w:rsidRDefault="00E64B16" w:rsidP="00F8238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1.22280</w:t>
            </w:r>
          </w:p>
        </w:tc>
        <w:tc>
          <w:tcPr>
            <w:tcW w:w="3132" w:type="dxa"/>
            <w:tcBorders>
              <w:top w:val="nil"/>
              <w:left w:val="nil"/>
              <w:bottom w:val="nil"/>
              <w:right w:val="nil"/>
            </w:tcBorders>
            <w:vAlign w:val="center"/>
            <w:hideMark/>
          </w:tcPr>
          <w:p w14:paraId="69AADC13" w14:textId="77777777" w:rsidR="00E64B16" w:rsidRPr="008D0D0D" w:rsidRDefault="00E64B16" w:rsidP="00DB55F5">
            <w:pPr>
              <w:spacing w:after="0" w:line="240" w:lineRule="auto"/>
              <w:rPr>
                <w:rFonts w:ascii="Times New Roman" w:hAnsi="Times New Roman" w:cs="Times New Roman"/>
                <w:color w:val="000000" w:themeColor="text1"/>
                <w:spacing w:val="-6"/>
                <w:sz w:val="20"/>
                <w:szCs w:val="20"/>
                <w:lang w:val="vi-VN"/>
              </w:rPr>
            </w:pPr>
            <w:r w:rsidRPr="008D0D0D">
              <w:rPr>
                <w:rFonts w:ascii="Times New Roman" w:hAnsi="Times New Roman" w:cs="Times New Roman"/>
                <w:color w:val="000000" w:themeColor="text1"/>
                <w:spacing w:val="-6"/>
                <w:sz w:val="20"/>
                <w:szCs w:val="20"/>
                <w:lang w:val="vi-VN"/>
              </w:rPr>
              <w:t>19. Visualise information to aid memory</w:t>
            </w:r>
          </w:p>
        </w:tc>
        <w:tc>
          <w:tcPr>
            <w:tcW w:w="470" w:type="dxa"/>
            <w:tcBorders>
              <w:top w:val="nil"/>
              <w:left w:val="nil"/>
              <w:bottom w:val="nil"/>
              <w:right w:val="nil"/>
            </w:tcBorders>
            <w:hideMark/>
          </w:tcPr>
          <w:p w14:paraId="5AC9BE82"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3.42</w:t>
            </w:r>
          </w:p>
        </w:tc>
        <w:tc>
          <w:tcPr>
            <w:tcW w:w="725" w:type="dxa"/>
            <w:tcBorders>
              <w:top w:val="nil"/>
              <w:left w:val="nil"/>
              <w:bottom w:val="nil"/>
              <w:right w:val="nil"/>
            </w:tcBorders>
            <w:hideMark/>
          </w:tcPr>
          <w:p w14:paraId="089E79DD"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1.11977</w:t>
            </w:r>
          </w:p>
        </w:tc>
      </w:tr>
      <w:tr w:rsidR="008D0D0D" w:rsidRPr="008D0D0D" w14:paraId="4B865106" w14:textId="77777777" w:rsidTr="00AA26E0">
        <w:trPr>
          <w:trHeight w:val="20"/>
          <w:jc w:val="center"/>
        </w:trPr>
        <w:tc>
          <w:tcPr>
            <w:tcW w:w="3184" w:type="dxa"/>
            <w:tcBorders>
              <w:top w:val="nil"/>
              <w:left w:val="nil"/>
              <w:bottom w:val="nil"/>
              <w:right w:val="nil"/>
            </w:tcBorders>
            <w:vAlign w:val="center"/>
            <w:hideMark/>
          </w:tcPr>
          <w:p w14:paraId="55209B48"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5. Reading aloud for difficult sections</w:t>
            </w:r>
          </w:p>
        </w:tc>
        <w:tc>
          <w:tcPr>
            <w:tcW w:w="475" w:type="dxa"/>
            <w:tcBorders>
              <w:top w:val="nil"/>
              <w:left w:val="nil"/>
              <w:bottom w:val="nil"/>
              <w:right w:val="nil"/>
            </w:tcBorders>
            <w:hideMark/>
          </w:tcPr>
          <w:p w14:paraId="5EF20E45"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2.83</w:t>
            </w:r>
          </w:p>
        </w:tc>
        <w:tc>
          <w:tcPr>
            <w:tcW w:w="747" w:type="dxa"/>
            <w:tcBorders>
              <w:top w:val="nil"/>
              <w:left w:val="nil"/>
              <w:bottom w:val="nil"/>
              <w:right w:val="nil"/>
            </w:tcBorders>
            <w:hideMark/>
          </w:tcPr>
          <w:p w14:paraId="071A433D"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1.39698</w:t>
            </w:r>
          </w:p>
        </w:tc>
        <w:tc>
          <w:tcPr>
            <w:tcW w:w="3132" w:type="dxa"/>
            <w:tcBorders>
              <w:top w:val="nil"/>
              <w:left w:val="nil"/>
              <w:bottom w:val="nil"/>
              <w:right w:val="nil"/>
            </w:tcBorders>
            <w:vAlign w:val="center"/>
            <w:hideMark/>
          </w:tcPr>
          <w:p w14:paraId="15922A4B"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20. Identifying typographical features</w:t>
            </w:r>
          </w:p>
        </w:tc>
        <w:tc>
          <w:tcPr>
            <w:tcW w:w="470" w:type="dxa"/>
            <w:tcBorders>
              <w:top w:val="nil"/>
              <w:left w:val="nil"/>
              <w:bottom w:val="nil"/>
              <w:right w:val="nil"/>
            </w:tcBorders>
            <w:hideMark/>
          </w:tcPr>
          <w:p w14:paraId="236D3C64"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2.72</w:t>
            </w:r>
          </w:p>
        </w:tc>
        <w:tc>
          <w:tcPr>
            <w:tcW w:w="725" w:type="dxa"/>
            <w:tcBorders>
              <w:top w:val="nil"/>
              <w:left w:val="nil"/>
              <w:bottom w:val="nil"/>
              <w:right w:val="nil"/>
            </w:tcBorders>
            <w:hideMark/>
          </w:tcPr>
          <w:p w14:paraId="30B28432"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1.24436</w:t>
            </w:r>
          </w:p>
        </w:tc>
      </w:tr>
      <w:tr w:rsidR="008D0D0D" w:rsidRPr="008D0D0D" w14:paraId="4C02FA56" w14:textId="77777777" w:rsidTr="00AA26E0">
        <w:trPr>
          <w:trHeight w:val="20"/>
          <w:jc w:val="center"/>
        </w:trPr>
        <w:tc>
          <w:tcPr>
            <w:tcW w:w="3184" w:type="dxa"/>
            <w:tcBorders>
              <w:top w:val="nil"/>
              <w:left w:val="nil"/>
              <w:bottom w:val="nil"/>
              <w:right w:val="nil"/>
            </w:tcBorders>
            <w:vAlign w:val="center"/>
            <w:hideMark/>
          </w:tcPr>
          <w:p w14:paraId="7ADF2B5E"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 xml:space="preserve">6. </w:t>
            </w:r>
            <w:r w:rsidRPr="008D0D0D">
              <w:rPr>
                <w:rFonts w:ascii="Times New Roman" w:hAnsi="Times New Roman" w:cs="Times New Roman"/>
                <w:color w:val="000000" w:themeColor="text1"/>
                <w:spacing w:val="-4"/>
                <w:sz w:val="20"/>
                <w:szCs w:val="20"/>
                <w:lang w:val="vi-VN"/>
              </w:rPr>
              <w:t>Checking how text content fit purpose</w:t>
            </w:r>
          </w:p>
        </w:tc>
        <w:tc>
          <w:tcPr>
            <w:tcW w:w="475" w:type="dxa"/>
            <w:tcBorders>
              <w:top w:val="nil"/>
              <w:left w:val="nil"/>
              <w:bottom w:val="nil"/>
              <w:right w:val="nil"/>
            </w:tcBorders>
            <w:hideMark/>
          </w:tcPr>
          <w:p w14:paraId="5E8FAD55"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3.31</w:t>
            </w:r>
          </w:p>
        </w:tc>
        <w:tc>
          <w:tcPr>
            <w:tcW w:w="747" w:type="dxa"/>
            <w:tcBorders>
              <w:top w:val="nil"/>
              <w:left w:val="nil"/>
              <w:bottom w:val="nil"/>
              <w:right w:val="nil"/>
            </w:tcBorders>
            <w:hideMark/>
          </w:tcPr>
          <w:p w14:paraId="48F97D34"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1.26328</w:t>
            </w:r>
          </w:p>
        </w:tc>
        <w:tc>
          <w:tcPr>
            <w:tcW w:w="3132" w:type="dxa"/>
            <w:tcBorders>
              <w:top w:val="nil"/>
              <w:left w:val="nil"/>
              <w:bottom w:val="nil"/>
              <w:right w:val="nil"/>
            </w:tcBorders>
            <w:vAlign w:val="center"/>
            <w:hideMark/>
          </w:tcPr>
          <w:p w14:paraId="2645203D"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21. Critical analysis</w:t>
            </w:r>
          </w:p>
        </w:tc>
        <w:tc>
          <w:tcPr>
            <w:tcW w:w="470" w:type="dxa"/>
            <w:tcBorders>
              <w:top w:val="nil"/>
              <w:left w:val="nil"/>
              <w:bottom w:val="nil"/>
              <w:right w:val="nil"/>
            </w:tcBorders>
            <w:hideMark/>
          </w:tcPr>
          <w:p w14:paraId="44F290A9"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2.56</w:t>
            </w:r>
          </w:p>
        </w:tc>
        <w:tc>
          <w:tcPr>
            <w:tcW w:w="725" w:type="dxa"/>
            <w:tcBorders>
              <w:top w:val="nil"/>
              <w:left w:val="nil"/>
              <w:bottom w:val="nil"/>
              <w:right w:val="nil"/>
            </w:tcBorders>
            <w:hideMark/>
          </w:tcPr>
          <w:p w14:paraId="28A48EB2"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1.13602</w:t>
            </w:r>
          </w:p>
        </w:tc>
      </w:tr>
      <w:tr w:rsidR="008D0D0D" w:rsidRPr="008D0D0D" w14:paraId="2FD7B7F2" w14:textId="77777777" w:rsidTr="00AA26E0">
        <w:trPr>
          <w:trHeight w:val="20"/>
          <w:jc w:val="center"/>
        </w:trPr>
        <w:tc>
          <w:tcPr>
            <w:tcW w:w="3184" w:type="dxa"/>
            <w:tcBorders>
              <w:top w:val="nil"/>
              <w:left w:val="nil"/>
              <w:bottom w:val="nil"/>
              <w:right w:val="nil"/>
            </w:tcBorders>
            <w:vAlign w:val="center"/>
            <w:hideMark/>
          </w:tcPr>
          <w:p w14:paraId="294A8D82"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7. Reading slowly and attentively</w:t>
            </w:r>
          </w:p>
        </w:tc>
        <w:tc>
          <w:tcPr>
            <w:tcW w:w="475" w:type="dxa"/>
            <w:tcBorders>
              <w:top w:val="nil"/>
              <w:left w:val="nil"/>
              <w:bottom w:val="nil"/>
              <w:right w:val="nil"/>
            </w:tcBorders>
            <w:hideMark/>
          </w:tcPr>
          <w:p w14:paraId="2C238D05"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3.36</w:t>
            </w:r>
          </w:p>
        </w:tc>
        <w:tc>
          <w:tcPr>
            <w:tcW w:w="747" w:type="dxa"/>
            <w:tcBorders>
              <w:top w:val="nil"/>
              <w:left w:val="nil"/>
              <w:bottom w:val="nil"/>
              <w:right w:val="nil"/>
            </w:tcBorders>
            <w:hideMark/>
          </w:tcPr>
          <w:p w14:paraId="6AE5B5A8"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1.10228</w:t>
            </w:r>
          </w:p>
        </w:tc>
        <w:tc>
          <w:tcPr>
            <w:tcW w:w="3132" w:type="dxa"/>
            <w:tcBorders>
              <w:top w:val="nil"/>
              <w:left w:val="nil"/>
              <w:bottom w:val="nil"/>
              <w:right w:val="nil"/>
            </w:tcBorders>
            <w:vAlign w:val="center"/>
            <w:hideMark/>
          </w:tcPr>
          <w:p w14:paraId="0976DAC2"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22. Making connections among ideas</w:t>
            </w:r>
          </w:p>
        </w:tc>
        <w:tc>
          <w:tcPr>
            <w:tcW w:w="470" w:type="dxa"/>
            <w:tcBorders>
              <w:top w:val="nil"/>
              <w:left w:val="nil"/>
              <w:bottom w:val="nil"/>
              <w:right w:val="nil"/>
            </w:tcBorders>
            <w:hideMark/>
          </w:tcPr>
          <w:p w14:paraId="2FB2E72B"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3.08</w:t>
            </w:r>
          </w:p>
        </w:tc>
        <w:tc>
          <w:tcPr>
            <w:tcW w:w="725" w:type="dxa"/>
            <w:tcBorders>
              <w:top w:val="nil"/>
              <w:left w:val="nil"/>
              <w:bottom w:val="nil"/>
              <w:right w:val="nil"/>
            </w:tcBorders>
            <w:hideMark/>
          </w:tcPr>
          <w:p w14:paraId="7D5B3A47"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1.13544</w:t>
            </w:r>
          </w:p>
        </w:tc>
      </w:tr>
      <w:tr w:rsidR="008D0D0D" w:rsidRPr="008D0D0D" w14:paraId="3D7C4ABB" w14:textId="77777777" w:rsidTr="0084218C">
        <w:trPr>
          <w:trHeight w:val="20"/>
          <w:jc w:val="center"/>
        </w:trPr>
        <w:tc>
          <w:tcPr>
            <w:tcW w:w="3184" w:type="dxa"/>
            <w:tcBorders>
              <w:top w:val="nil"/>
              <w:left w:val="nil"/>
              <w:bottom w:val="nil"/>
              <w:right w:val="nil"/>
            </w:tcBorders>
            <w:vAlign w:val="center"/>
            <w:hideMark/>
          </w:tcPr>
          <w:p w14:paraId="01B88606"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8. Evaluating text</w:t>
            </w:r>
          </w:p>
        </w:tc>
        <w:tc>
          <w:tcPr>
            <w:tcW w:w="475" w:type="dxa"/>
            <w:tcBorders>
              <w:top w:val="nil"/>
              <w:left w:val="nil"/>
              <w:bottom w:val="nil"/>
              <w:right w:val="nil"/>
            </w:tcBorders>
            <w:vAlign w:val="center"/>
            <w:hideMark/>
          </w:tcPr>
          <w:p w14:paraId="1EFA561E" w14:textId="77777777" w:rsidR="00E64B16" w:rsidRPr="008D0D0D" w:rsidRDefault="00E64B16" w:rsidP="0084218C">
            <w:pPr>
              <w:spacing w:after="0" w:line="240" w:lineRule="auto"/>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2.34</w:t>
            </w:r>
          </w:p>
        </w:tc>
        <w:tc>
          <w:tcPr>
            <w:tcW w:w="747" w:type="dxa"/>
            <w:tcBorders>
              <w:top w:val="nil"/>
              <w:left w:val="nil"/>
              <w:bottom w:val="nil"/>
              <w:right w:val="nil"/>
            </w:tcBorders>
            <w:vAlign w:val="center"/>
            <w:hideMark/>
          </w:tcPr>
          <w:p w14:paraId="04C690C0" w14:textId="77777777" w:rsidR="00E64B16" w:rsidRPr="008D0D0D" w:rsidRDefault="00E64B16" w:rsidP="0084218C">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1.19354</w:t>
            </w:r>
          </w:p>
        </w:tc>
        <w:tc>
          <w:tcPr>
            <w:tcW w:w="3132" w:type="dxa"/>
            <w:tcBorders>
              <w:top w:val="nil"/>
              <w:left w:val="nil"/>
              <w:bottom w:val="nil"/>
              <w:right w:val="nil"/>
            </w:tcBorders>
            <w:vAlign w:val="center"/>
            <w:hideMark/>
          </w:tcPr>
          <w:p w14:paraId="50ABC3AE" w14:textId="77777777" w:rsidR="00E64B16" w:rsidRPr="008D0D0D" w:rsidRDefault="00E64B16" w:rsidP="0084218C">
            <w:pPr>
              <w:spacing w:after="0" w:line="240" w:lineRule="auto"/>
              <w:jc w:val="both"/>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23. Checking comprehension of new information</w:t>
            </w:r>
          </w:p>
        </w:tc>
        <w:tc>
          <w:tcPr>
            <w:tcW w:w="470" w:type="dxa"/>
            <w:tcBorders>
              <w:top w:val="nil"/>
              <w:left w:val="nil"/>
              <w:bottom w:val="nil"/>
              <w:right w:val="nil"/>
            </w:tcBorders>
            <w:vAlign w:val="center"/>
            <w:hideMark/>
          </w:tcPr>
          <w:p w14:paraId="687ED14F" w14:textId="77777777" w:rsidR="00E64B16" w:rsidRPr="008D0D0D" w:rsidRDefault="00E64B16" w:rsidP="0084218C">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3.21</w:t>
            </w:r>
          </w:p>
        </w:tc>
        <w:tc>
          <w:tcPr>
            <w:tcW w:w="725" w:type="dxa"/>
            <w:tcBorders>
              <w:top w:val="nil"/>
              <w:left w:val="nil"/>
              <w:bottom w:val="nil"/>
              <w:right w:val="nil"/>
            </w:tcBorders>
            <w:vAlign w:val="center"/>
            <w:hideMark/>
          </w:tcPr>
          <w:p w14:paraId="6430C180" w14:textId="77777777" w:rsidR="00E64B16" w:rsidRPr="008D0D0D" w:rsidRDefault="00E64B16" w:rsidP="0084218C">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1.18305</w:t>
            </w:r>
          </w:p>
        </w:tc>
      </w:tr>
      <w:tr w:rsidR="008D0D0D" w:rsidRPr="008D0D0D" w14:paraId="1EB3272C" w14:textId="77777777" w:rsidTr="00AA26E0">
        <w:trPr>
          <w:trHeight w:val="20"/>
          <w:jc w:val="center"/>
        </w:trPr>
        <w:tc>
          <w:tcPr>
            <w:tcW w:w="3184" w:type="dxa"/>
            <w:tcBorders>
              <w:top w:val="nil"/>
              <w:left w:val="nil"/>
              <w:bottom w:val="nil"/>
              <w:right w:val="nil"/>
            </w:tcBorders>
            <w:vAlign w:val="center"/>
            <w:hideMark/>
          </w:tcPr>
          <w:p w14:paraId="644BABBE"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9. Regaining focus when distracted</w:t>
            </w:r>
          </w:p>
        </w:tc>
        <w:tc>
          <w:tcPr>
            <w:tcW w:w="475" w:type="dxa"/>
            <w:tcBorders>
              <w:top w:val="nil"/>
              <w:left w:val="nil"/>
              <w:bottom w:val="nil"/>
              <w:right w:val="nil"/>
            </w:tcBorders>
            <w:hideMark/>
          </w:tcPr>
          <w:p w14:paraId="460880A0"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3.37</w:t>
            </w:r>
          </w:p>
        </w:tc>
        <w:tc>
          <w:tcPr>
            <w:tcW w:w="747" w:type="dxa"/>
            <w:tcBorders>
              <w:top w:val="nil"/>
              <w:left w:val="nil"/>
              <w:bottom w:val="nil"/>
              <w:right w:val="nil"/>
            </w:tcBorders>
            <w:hideMark/>
          </w:tcPr>
          <w:p w14:paraId="4F3B437B"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1.09041</w:t>
            </w:r>
          </w:p>
        </w:tc>
        <w:tc>
          <w:tcPr>
            <w:tcW w:w="3132" w:type="dxa"/>
            <w:tcBorders>
              <w:top w:val="nil"/>
              <w:left w:val="nil"/>
              <w:bottom w:val="nil"/>
              <w:right w:val="nil"/>
            </w:tcBorders>
            <w:vAlign w:val="center"/>
            <w:hideMark/>
          </w:tcPr>
          <w:p w14:paraId="2F9898DB" w14:textId="77777777" w:rsidR="00E64B16" w:rsidRPr="008D0D0D" w:rsidRDefault="00E64B16" w:rsidP="00DB55F5">
            <w:pPr>
              <w:spacing w:after="0" w:line="240" w:lineRule="auto"/>
              <w:rPr>
                <w:rFonts w:ascii="Times New Roman" w:hAnsi="Times New Roman" w:cs="Times New Roman"/>
                <w:color w:val="000000" w:themeColor="text1"/>
                <w:spacing w:val="-8"/>
                <w:sz w:val="20"/>
                <w:szCs w:val="20"/>
                <w:lang w:val="vi-VN"/>
              </w:rPr>
            </w:pPr>
            <w:r w:rsidRPr="008D0D0D">
              <w:rPr>
                <w:rFonts w:ascii="Times New Roman" w:hAnsi="Times New Roman" w:cs="Times New Roman"/>
                <w:color w:val="000000" w:themeColor="text1"/>
                <w:spacing w:val="-8"/>
                <w:sz w:val="20"/>
                <w:szCs w:val="20"/>
                <w:lang w:val="vi-VN"/>
              </w:rPr>
              <w:t>24. Making predictions about text content</w:t>
            </w:r>
          </w:p>
        </w:tc>
        <w:tc>
          <w:tcPr>
            <w:tcW w:w="470" w:type="dxa"/>
            <w:tcBorders>
              <w:top w:val="nil"/>
              <w:left w:val="nil"/>
              <w:bottom w:val="nil"/>
              <w:right w:val="nil"/>
            </w:tcBorders>
            <w:hideMark/>
          </w:tcPr>
          <w:p w14:paraId="0C2CD4DD"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3.22</w:t>
            </w:r>
          </w:p>
        </w:tc>
        <w:tc>
          <w:tcPr>
            <w:tcW w:w="725" w:type="dxa"/>
            <w:tcBorders>
              <w:top w:val="nil"/>
              <w:left w:val="nil"/>
              <w:bottom w:val="nil"/>
              <w:right w:val="nil"/>
            </w:tcBorders>
            <w:hideMark/>
          </w:tcPr>
          <w:p w14:paraId="2EEEEAD1"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1.18547</w:t>
            </w:r>
          </w:p>
        </w:tc>
      </w:tr>
      <w:tr w:rsidR="008D0D0D" w:rsidRPr="008D0D0D" w14:paraId="225EF941" w14:textId="77777777" w:rsidTr="00AA26E0">
        <w:trPr>
          <w:trHeight w:val="20"/>
          <w:jc w:val="center"/>
        </w:trPr>
        <w:tc>
          <w:tcPr>
            <w:tcW w:w="3184" w:type="dxa"/>
            <w:tcBorders>
              <w:top w:val="nil"/>
              <w:left w:val="nil"/>
              <w:bottom w:val="nil"/>
              <w:right w:val="nil"/>
            </w:tcBorders>
            <w:vAlign w:val="center"/>
            <w:hideMark/>
          </w:tcPr>
          <w:p w14:paraId="59F29541" w14:textId="223DA254"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10. Marking/ Highlighting</w:t>
            </w:r>
          </w:p>
        </w:tc>
        <w:tc>
          <w:tcPr>
            <w:tcW w:w="475" w:type="dxa"/>
            <w:tcBorders>
              <w:top w:val="nil"/>
              <w:left w:val="nil"/>
              <w:bottom w:val="nil"/>
              <w:right w:val="nil"/>
            </w:tcBorders>
            <w:hideMark/>
          </w:tcPr>
          <w:p w14:paraId="4A54C963"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2.89</w:t>
            </w:r>
          </w:p>
        </w:tc>
        <w:tc>
          <w:tcPr>
            <w:tcW w:w="747" w:type="dxa"/>
            <w:tcBorders>
              <w:top w:val="nil"/>
              <w:left w:val="nil"/>
              <w:bottom w:val="nil"/>
              <w:right w:val="nil"/>
            </w:tcBorders>
            <w:hideMark/>
          </w:tcPr>
          <w:p w14:paraId="31BEAE96"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1.25545</w:t>
            </w:r>
          </w:p>
        </w:tc>
        <w:tc>
          <w:tcPr>
            <w:tcW w:w="3132" w:type="dxa"/>
            <w:tcBorders>
              <w:top w:val="nil"/>
              <w:left w:val="nil"/>
              <w:bottom w:val="nil"/>
              <w:right w:val="nil"/>
            </w:tcBorders>
            <w:vAlign w:val="center"/>
            <w:hideMark/>
          </w:tcPr>
          <w:p w14:paraId="7B3C7F3D" w14:textId="77777777" w:rsidR="00E64B16" w:rsidRPr="008D0D0D" w:rsidRDefault="00E64B16" w:rsidP="00DB55F5">
            <w:pPr>
              <w:spacing w:after="0" w:line="240" w:lineRule="auto"/>
              <w:rPr>
                <w:rFonts w:ascii="Times New Roman" w:hAnsi="Times New Roman" w:cs="Times New Roman"/>
                <w:color w:val="000000" w:themeColor="text1"/>
                <w:spacing w:val="-8"/>
                <w:sz w:val="20"/>
                <w:szCs w:val="20"/>
                <w:lang w:val="vi-VN"/>
              </w:rPr>
            </w:pPr>
            <w:r w:rsidRPr="008D0D0D">
              <w:rPr>
                <w:rFonts w:ascii="Times New Roman" w:hAnsi="Times New Roman" w:cs="Times New Roman"/>
                <w:color w:val="000000" w:themeColor="text1"/>
                <w:spacing w:val="-8"/>
                <w:sz w:val="20"/>
                <w:szCs w:val="20"/>
                <w:lang w:val="vi-VN"/>
              </w:rPr>
              <w:t>25. Rereading for increased understanding</w:t>
            </w:r>
          </w:p>
        </w:tc>
        <w:tc>
          <w:tcPr>
            <w:tcW w:w="470" w:type="dxa"/>
            <w:tcBorders>
              <w:top w:val="nil"/>
              <w:left w:val="nil"/>
              <w:bottom w:val="nil"/>
              <w:right w:val="nil"/>
            </w:tcBorders>
            <w:hideMark/>
          </w:tcPr>
          <w:p w14:paraId="5AEA43B1"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3.28</w:t>
            </w:r>
          </w:p>
        </w:tc>
        <w:tc>
          <w:tcPr>
            <w:tcW w:w="725" w:type="dxa"/>
            <w:tcBorders>
              <w:top w:val="nil"/>
              <w:left w:val="nil"/>
              <w:bottom w:val="nil"/>
              <w:right w:val="nil"/>
            </w:tcBorders>
            <w:hideMark/>
          </w:tcPr>
          <w:p w14:paraId="6833B2CB"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1.13161</w:t>
            </w:r>
          </w:p>
        </w:tc>
      </w:tr>
      <w:tr w:rsidR="008D0D0D" w:rsidRPr="008D0D0D" w14:paraId="1B8F41CB" w14:textId="77777777" w:rsidTr="00AA26E0">
        <w:trPr>
          <w:trHeight w:val="20"/>
          <w:jc w:val="center"/>
        </w:trPr>
        <w:tc>
          <w:tcPr>
            <w:tcW w:w="3184" w:type="dxa"/>
            <w:tcBorders>
              <w:top w:val="nil"/>
              <w:left w:val="nil"/>
              <w:bottom w:val="nil"/>
              <w:right w:val="nil"/>
            </w:tcBorders>
            <w:vAlign w:val="center"/>
            <w:hideMark/>
          </w:tcPr>
          <w:p w14:paraId="308CEE7B"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 Adjusting reading speed</w:t>
            </w:r>
          </w:p>
        </w:tc>
        <w:tc>
          <w:tcPr>
            <w:tcW w:w="475" w:type="dxa"/>
            <w:tcBorders>
              <w:top w:val="nil"/>
              <w:left w:val="nil"/>
              <w:bottom w:val="nil"/>
              <w:right w:val="nil"/>
            </w:tcBorders>
            <w:hideMark/>
          </w:tcPr>
          <w:p w14:paraId="29A5C38B"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3.47</w:t>
            </w:r>
          </w:p>
        </w:tc>
        <w:tc>
          <w:tcPr>
            <w:tcW w:w="747" w:type="dxa"/>
            <w:tcBorders>
              <w:top w:val="nil"/>
              <w:left w:val="nil"/>
              <w:bottom w:val="nil"/>
              <w:right w:val="nil"/>
            </w:tcBorders>
            <w:hideMark/>
          </w:tcPr>
          <w:p w14:paraId="574B83B0"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1.11649</w:t>
            </w:r>
          </w:p>
        </w:tc>
        <w:tc>
          <w:tcPr>
            <w:tcW w:w="3132" w:type="dxa"/>
            <w:tcBorders>
              <w:top w:val="nil"/>
              <w:left w:val="nil"/>
              <w:bottom w:val="nil"/>
              <w:right w:val="nil"/>
            </w:tcBorders>
            <w:vAlign w:val="center"/>
            <w:hideMark/>
          </w:tcPr>
          <w:p w14:paraId="0707C8C3"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26. Self-questioning</w:t>
            </w:r>
          </w:p>
        </w:tc>
        <w:tc>
          <w:tcPr>
            <w:tcW w:w="470" w:type="dxa"/>
            <w:tcBorders>
              <w:top w:val="nil"/>
              <w:left w:val="nil"/>
              <w:bottom w:val="nil"/>
              <w:right w:val="nil"/>
            </w:tcBorders>
            <w:hideMark/>
          </w:tcPr>
          <w:p w14:paraId="50ADA1CD"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2.92</w:t>
            </w:r>
          </w:p>
        </w:tc>
        <w:tc>
          <w:tcPr>
            <w:tcW w:w="725" w:type="dxa"/>
            <w:tcBorders>
              <w:top w:val="nil"/>
              <w:left w:val="nil"/>
              <w:bottom w:val="nil"/>
              <w:right w:val="nil"/>
            </w:tcBorders>
            <w:hideMark/>
          </w:tcPr>
          <w:p w14:paraId="302521D2"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1.19655</w:t>
            </w:r>
          </w:p>
        </w:tc>
      </w:tr>
      <w:tr w:rsidR="008D0D0D" w:rsidRPr="008D0D0D" w14:paraId="7EB69DDF" w14:textId="77777777" w:rsidTr="00AA26E0">
        <w:trPr>
          <w:trHeight w:val="20"/>
          <w:jc w:val="center"/>
        </w:trPr>
        <w:tc>
          <w:tcPr>
            <w:tcW w:w="3184" w:type="dxa"/>
            <w:tcBorders>
              <w:top w:val="nil"/>
              <w:left w:val="nil"/>
              <w:bottom w:val="nil"/>
              <w:right w:val="nil"/>
            </w:tcBorders>
            <w:vAlign w:val="center"/>
            <w:hideMark/>
          </w:tcPr>
          <w:p w14:paraId="61DBCDAE"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12. Reading selectively</w:t>
            </w:r>
          </w:p>
        </w:tc>
        <w:tc>
          <w:tcPr>
            <w:tcW w:w="475" w:type="dxa"/>
            <w:tcBorders>
              <w:top w:val="nil"/>
              <w:left w:val="nil"/>
              <w:bottom w:val="nil"/>
              <w:right w:val="nil"/>
            </w:tcBorders>
            <w:hideMark/>
          </w:tcPr>
          <w:p w14:paraId="486E6A3F"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3.13</w:t>
            </w:r>
          </w:p>
        </w:tc>
        <w:tc>
          <w:tcPr>
            <w:tcW w:w="747" w:type="dxa"/>
            <w:tcBorders>
              <w:top w:val="nil"/>
              <w:left w:val="nil"/>
              <w:bottom w:val="nil"/>
              <w:right w:val="nil"/>
            </w:tcBorders>
            <w:hideMark/>
          </w:tcPr>
          <w:p w14:paraId="4EEECB27"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1.25416</w:t>
            </w:r>
          </w:p>
        </w:tc>
        <w:tc>
          <w:tcPr>
            <w:tcW w:w="3132" w:type="dxa"/>
            <w:tcBorders>
              <w:top w:val="nil"/>
              <w:left w:val="nil"/>
              <w:bottom w:val="nil"/>
              <w:right w:val="nil"/>
            </w:tcBorders>
            <w:vAlign w:val="center"/>
            <w:hideMark/>
          </w:tcPr>
          <w:p w14:paraId="39F46FF5"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27. Checking guesses</w:t>
            </w:r>
          </w:p>
        </w:tc>
        <w:tc>
          <w:tcPr>
            <w:tcW w:w="470" w:type="dxa"/>
            <w:tcBorders>
              <w:top w:val="nil"/>
              <w:left w:val="nil"/>
              <w:bottom w:val="nil"/>
              <w:right w:val="nil"/>
            </w:tcBorders>
            <w:hideMark/>
          </w:tcPr>
          <w:p w14:paraId="7177ED35"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3.15</w:t>
            </w:r>
          </w:p>
        </w:tc>
        <w:tc>
          <w:tcPr>
            <w:tcW w:w="725" w:type="dxa"/>
            <w:tcBorders>
              <w:top w:val="nil"/>
              <w:left w:val="nil"/>
              <w:bottom w:val="nil"/>
              <w:right w:val="nil"/>
            </w:tcBorders>
            <w:hideMark/>
          </w:tcPr>
          <w:p w14:paraId="20D3F6FA"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1.14136</w:t>
            </w:r>
          </w:p>
        </w:tc>
      </w:tr>
      <w:tr w:rsidR="008D0D0D" w:rsidRPr="008D0D0D" w14:paraId="569B597E" w14:textId="77777777" w:rsidTr="00AA26E0">
        <w:trPr>
          <w:trHeight w:val="20"/>
          <w:jc w:val="center"/>
        </w:trPr>
        <w:tc>
          <w:tcPr>
            <w:tcW w:w="3184" w:type="dxa"/>
            <w:tcBorders>
              <w:top w:val="nil"/>
              <w:left w:val="nil"/>
              <w:bottom w:val="nil"/>
              <w:right w:val="nil"/>
            </w:tcBorders>
            <w:vAlign w:val="center"/>
            <w:hideMark/>
          </w:tcPr>
          <w:p w14:paraId="3ED37809"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13. Using reference materials</w:t>
            </w:r>
          </w:p>
        </w:tc>
        <w:tc>
          <w:tcPr>
            <w:tcW w:w="475" w:type="dxa"/>
            <w:tcBorders>
              <w:top w:val="nil"/>
              <w:left w:val="nil"/>
              <w:bottom w:val="nil"/>
              <w:right w:val="nil"/>
            </w:tcBorders>
            <w:hideMark/>
          </w:tcPr>
          <w:p w14:paraId="51B0CD0E"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3.23</w:t>
            </w:r>
          </w:p>
        </w:tc>
        <w:tc>
          <w:tcPr>
            <w:tcW w:w="747" w:type="dxa"/>
            <w:tcBorders>
              <w:top w:val="nil"/>
              <w:left w:val="nil"/>
              <w:bottom w:val="nil"/>
              <w:right w:val="nil"/>
            </w:tcBorders>
            <w:hideMark/>
          </w:tcPr>
          <w:p w14:paraId="06B77F7C"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1.28125</w:t>
            </w:r>
          </w:p>
        </w:tc>
        <w:tc>
          <w:tcPr>
            <w:tcW w:w="3132" w:type="dxa"/>
            <w:tcBorders>
              <w:top w:val="nil"/>
              <w:left w:val="nil"/>
              <w:bottom w:val="nil"/>
              <w:right w:val="nil"/>
            </w:tcBorders>
            <w:vAlign w:val="center"/>
            <w:hideMark/>
          </w:tcPr>
          <w:p w14:paraId="48A27304"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28. Word guessing</w:t>
            </w:r>
          </w:p>
        </w:tc>
        <w:tc>
          <w:tcPr>
            <w:tcW w:w="470" w:type="dxa"/>
            <w:tcBorders>
              <w:top w:val="nil"/>
              <w:left w:val="nil"/>
              <w:bottom w:val="nil"/>
              <w:right w:val="nil"/>
            </w:tcBorders>
            <w:hideMark/>
          </w:tcPr>
          <w:p w14:paraId="1B23386C"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3.35</w:t>
            </w:r>
          </w:p>
        </w:tc>
        <w:tc>
          <w:tcPr>
            <w:tcW w:w="725" w:type="dxa"/>
            <w:tcBorders>
              <w:top w:val="nil"/>
              <w:left w:val="nil"/>
              <w:bottom w:val="nil"/>
              <w:right w:val="nil"/>
            </w:tcBorders>
            <w:hideMark/>
          </w:tcPr>
          <w:p w14:paraId="31384427"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1.05729</w:t>
            </w:r>
          </w:p>
        </w:tc>
      </w:tr>
      <w:tr w:rsidR="008D0D0D" w:rsidRPr="008D0D0D" w14:paraId="44F33B48" w14:textId="77777777" w:rsidTr="00AA26E0">
        <w:trPr>
          <w:trHeight w:val="20"/>
          <w:jc w:val="center"/>
        </w:trPr>
        <w:tc>
          <w:tcPr>
            <w:tcW w:w="3184" w:type="dxa"/>
            <w:tcBorders>
              <w:top w:val="nil"/>
              <w:left w:val="nil"/>
              <w:bottom w:val="nil"/>
              <w:right w:val="nil"/>
            </w:tcBorders>
            <w:vAlign w:val="center"/>
            <w:hideMark/>
          </w:tcPr>
          <w:p w14:paraId="20C52200" w14:textId="77777777" w:rsidR="00E64B16" w:rsidRPr="008D0D0D" w:rsidRDefault="00E64B16" w:rsidP="00DB55F5">
            <w:pPr>
              <w:spacing w:after="0" w:line="240" w:lineRule="auto"/>
              <w:rPr>
                <w:rFonts w:ascii="Times New Roman" w:hAnsi="Times New Roman" w:cs="Times New Roman"/>
                <w:color w:val="000000" w:themeColor="text1"/>
                <w:spacing w:val="-8"/>
                <w:sz w:val="20"/>
                <w:szCs w:val="20"/>
                <w:lang w:val="vi-VN"/>
              </w:rPr>
            </w:pPr>
            <w:r w:rsidRPr="008D0D0D">
              <w:rPr>
                <w:rFonts w:ascii="Times New Roman" w:hAnsi="Times New Roman" w:cs="Times New Roman"/>
                <w:color w:val="000000" w:themeColor="text1"/>
                <w:spacing w:val="-8"/>
                <w:sz w:val="20"/>
                <w:szCs w:val="20"/>
                <w:lang w:val="vi-VN"/>
              </w:rPr>
              <w:t>14. Increased attention for challenging text</w:t>
            </w:r>
          </w:p>
        </w:tc>
        <w:tc>
          <w:tcPr>
            <w:tcW w:w="475" w:type="dxa"/>
            <w:tcBorders>
              <w:top w:val="nil"/>
              <w:left w:val="nil"/>
              <w:bottom w:val="nil"/>
              <w:right w:val="nil"/>
            </w:tcBorders>
            <w:hideMark/>
          </w:tcPr>
          <w:p w14:paraId="45B60AB4" w14:textId="77777777" w:rsidR="00E64B16" w:rsidRPr="008D0D0D" w:rsidRDefault="00E64B16" w:rsidP="007731E6">
            <w:pPr>
              <w:spacing w:after="0" w:line="240" w:lineRule="auto"/>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3.57</w:t>
            </w:r>
          </w:p>
        </w:tc>
        <w:tc>
          <w:tcPr>
            <w:tcW w:w="747" w:type="dxa"/>
            <w:tcBorders>
              <w:top w:val="nil"/>
              <w:left w:val="nil"/>
              <w:bottom w:val="nil"/>
              <w:right w:val="nil"/>
            </w:tcBorders>
            <w:hideMark/>
          </w:tcPr>
          <w:p w14:paraId="73C577C6"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1.16798</w:t>
            </w:r>
          </w:p>
        </w:tc>
        <w:tc>
          <w:tcPr>
            <w:tcW w:w="3132" w:type="dxa"/>
            <w:tcBorders>
              <w:top w:val="nil"/>
              <w:left w:val="nil"/>
              <w:bottom w:val="nil"/>
              <w:right w:val="nil"/>
            </w:tcBorders>
            <w:vAlign w:val="center"/>
            <w:hideMark/>
          </w:tcPr>
          <w:p w14:paraId="7990E5B5"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29. Translation</w:t>
            </w:r>
          </w:p>
        </w:tc>
        <w:tc>
          <w:tcPr>
            <w:tcW w:w="470" w:type="dxa"/>
            <w:tcBorders>
              <w:top w:val="nil"/>
              <w:left w:val="nil"/>
              <w:bottom w:val="nil"/>
              <w:right w:val="nil"/>
            </w:tcBorders>
            <w:hideMark/>
          </w:tcPr>
          <w:p w14:paraId="46C9377B"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3.41</w:t>
            </w:r>
          </w:p>
        </w:tc>
        <w:tc>
          <w:tcPr>
            <w:tcW w:w="725" w:type="dxa"/>
            <w:tcBorders>
              <w:top w:val="nil"/>
              <w:left w:val="nil"/>
              <w:bottom w:val="nil"/>
              <w:right w:val="nil"/>
            </w:tcBorders>
            <w:hideMark/>
          </w:tcPr>
          <w:p w14:paraId="306244B9"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1.10076</w:t>
            </w:r>
          </w:p>
        </w:tc>
      </w:tr>
      <w:tr w:rsidR="008D0D0D" w:rsidRPr="008D0D0D" w14:paraId="7E34A876" w14:textId="77777777" w:rsidTr="00AA26E0">
        <w:trPr>
          <w:trHeight w:val="20"/>
          <w:jc w:val="center"/>
        </w:trPr>
        <w:tc>
          <w:tcPr>
            <w:tcW w:w="3184" w:type="dxa"/>
            <w:tcBorders>
              <w:top w:val="nil"/>
              <w:left w:val="nil"/>
              <w:bottom w:val="single" w:sz="4" w:space="0" w:color="auto"/>
              <w:right w:val="nil"/>
            </w:tcBorders>
            <w:vAlign w:val="center"/>
            <w:hideMark/>
          </w:tcPr>
          <w:p w14:paraId="42361D56"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15. Utilising visual aids</w:t>
            </w:r>
          </w:p>
        </w:tc>
        <w:tc>
          <w:tcPr>
            <w:tcW w:w="475" w:type="dxa"/>
            <w:tcBorders>
              <w:top w:val="nil"/>
              <w:left w:val="nil"/>
              <w:bottom w:val="single" w:sz="4" w:space="0" w:color="auto"/>
              <w:right w:val="nil"/>
            </w:tcBorders>
            <w:hideMark/>
          </w:tcPr>
          <w:p w14:paraId="31104076"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2.97</w:t>
            </w:r>
          </w:p>
        </w:tc>
        <w:tc>
          <w:tcPr>
            <w:tcW w:w="747" w:type="dxa"/>
            <w:tcBorders>
              <w:top w:val="nil"/>
              <w:left w:val="nil"/>
              <w:bottom w:val="single" w:sz="4" w:space="0" w:color="auto"/>
              <w:right w:val="nil"/>
            </w:tcBorders>
            <w:hideMark/>
          </w:tcPr>
          <w:p w14:paraId="5785CF00"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1.27489</w:t>
            </w:r>
          </w:p>
        </w:tc>
        <w:tc>
          <w:tcPr>
            <w:tcW w:w="3132" w:type="dxa"/>
            <w:tcBorders>
              <w:top w:val="nil"/>
              <w:left w:val="nil"/>
              <w:bottom w:val="single" w:sz="4" w:space="0" w:color="auto"/>
              <w:right w:val="nil"/>
            </w:tcBorders>
            <w:vAlign w:val="center"/>
            <w:hideMark/>
          </w:tcPr>
          <w:p w14:paraId="43630E90"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30. Bilingual thinking</w:t>
            </w:r>
          </w:p>
        </w:tc>
        <w:tc>
          <w:tcPr>
            <w:tcW w:w="470" w:type="dxa"/>
            <w:tcBorders>
              <w:top w:val="nil"/>
              <w:left w:val="nil"/>
              <w:bottom w:val="single" w:sz="4" w:space="0" w:color="auto"/>
              <w:right w:val="nil"/>
            </w:tcBorders>
            <w:hideMark/>
          </w:tcPr>
          <w:p w14:paraId="4A3282CD" w14:textId="77777777" w:rsidR="00E64B16" w:rsidRPr="008D0D0D" w:rsidRDefault="00E64B16" w:rsidP="007731E6">
            <w:pPr>
              <w:spacing w:after="0" w:line="240" w:lineRule="auto"/>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3.29</w:t>
            </w:r>
          </w:p>
        </w:tc>
        <w:tc>
          <w:tcPr>
            <w:tcW w:w="725" w:type="dxa"/>
            <w:tcBorders>
              <w:top w:val="nil"/>
              <w:left w:val="nil"/>
              <w:bottom w:val="single" w:sz="4" w:space="0" w:color="auto"/>
              <w:right w:val="nil"/>
            </w:tcBorders>
            <w:hideMark/>
          </w:tcPr>
          <w:p w14:paraId="0ED0E02C" w14:textId="77777777" w:rsidR="00E64B16" w:rsidRPr="008D0D0D" w:rsidRDefault="00E64B16" w:rsidP="007731E6">
            <w:pPr>
              <w:spacing w:after="0" w:line="240" w:lineRule="auto"/>
              <w:jc w:val="center"/>
              <w:rPr>
                <w:rFonts w:ascii="Times New Roman" w:hAnsi="Times New Roman" w:cs="Times New Roman"/>
                <w:color w:val="000000" w:themeColor="text1"/>
                <w:spacing w:val="-4"/>
                <w:sz w:val="20"/>
                <w:szCs w:val="20"/>
                <w:lang w:val="vi-VN"/>
              </w:rPr>
            </w:pPr>
            <w:r w:rsidRPr="008D0D0D">
              <w:rPr>
                <w:rFonts w:ascii="Times New Roman" w:hAnsi="Times New Roman" w:cs="Times New Roman"/>
                <w:color w:val="000000" w:themeColor="text1"/>
                <w:spacing w:val="-4"/>
                <w:sz w:val="20"/>
                <w:szCs w:val="20"/>
                <w:lang w:val="vi-VN"/>
              </w:rPr>
              <w:t>1.18741</w:t>
            </w:r>
          </w:p>
        </w:tc>
      </w:tr>
      <w:tr w:rsidR="008D0D0D" w:rsidRPr="008D0D0D" w14:paraId="1242E4FE" w14:textId="77777777" w:rsidTr="00AA26E0">
        <w:trPr>
          <w:trHeight w:val="20"/>
          <w:jc w:val="center"/>
        </w:trPr>
        <w:tc>
          <w:tcPr>
            <w:tcW w:w="3184" w:type="dxa"/>
            <w:tcBorders>
              <w:top w:val="single" w:sz="4" w:space="0" w:color="000000"/>
              <w:left w:val="nil"/>
              <w:bottom w:val="single" w:sz="4" w:space="0" w:color="000000"/>
              <w:right w:val="nil"/>
            </w:tcBorders>
            <w:vAlign w:val="center"/>
            <w:hideMark/>
          </w:tcPr>
          <w:p w14:paraId="452FA4B6" w14:textId="77777777" w:rsidR="00E64B16" w:rsidRPr="008D0D0D" w:rsidRDefault="00E64B16" w:rsidP="00DB55F5">
            <w:pPr>
              <w:spacing w:after="0" w:line="240" w:lineRule="auto"/>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 xml:space="preserve">SORS means: </w:t>
            </w:r>
          </w:p>
        </w:tc>
        <w:tc>
          <w:tcPr>
            <w:tcW w:w="475" w:type="dxa"/>
            <w:tcBorders>
              <w:top w:val="single" w:sz="4" w:space="0" w:color="000000"/>
              <w:left w:val="nil"/>
              <w:bottom w:val="single" w:sz="4" w:space="0" w:color="000000"/>
              <w:right w:val="nil"/>
            </w:tcBorders>
            <w:vAlign w:val="center"/>
            <w:hideMark/>
          </w:tcPr>
          <w:p w14:paraId="4FCEBEE5" w14:textId="77777777" w:rsidR="00E64B16" w:rsidRPr="008D0D0D" w:rsidRDefault="00E64B16" w:rsidP="007731E6">
            <w:pPr>
              <w:spacing w:after="0" w:line="240" w:lineRule="auto"/>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3.13</w:t>
            </w:r>
          </w:p>
        </w:tc>
        <w:tc>
          <w:tcPr>
            <w:tcW w:w="747" w:type="dxa"/>
            <w:tcBorders>
              <w:top w:val="single" w:sz="4" w:space="0" w:color="000000"/>
              <w:left w:val="nil"/>
              <w:bottom w:val="single" w:sz="4" w:space="0" w:color="000000"/>
              <w:right w:val="nil"/>
            </w:tcBorders>
            <w:vAlign w:val="center"/>
            <w:hideMark/>
          </w:tcPr>
          <w:p w14:paraId="497E3CCB" w14:textId="77777777" w:rsidR="00E64B16" w:rsidRPr="008D0D0D" w:rsidRDefault="00E64B16" w:rsidP="007731E6">
            <w:pPr>
              <w:spacing w:after="0" w:line="240" w:lineRule="auto"/>
              <w:jc w:val="center"/>
              <w:rPr>
                <w:rFonts w:ascii="Times New Roman" w:hAnsi="Times New Roman" w:cs="Times New Roman"/>
                <w:b/>
                <w:bCs/>
                <w:color w:val="000000" w:themeColor="text1"/>
                <w:spacing w:val="-4"/>
                <w:sz w:val="20"/>
                <w:szCs w:val="20"/>
                <w:lang w:val="vi-VN"/>
              </w:rPr>
            </w:pPr>
            <w:r w:rsidRPr="008D0D0D">
              <w:rPr>
                <w:rFonts w:ascii="Times New Roman" w:hAnsi="Times New Roman" w:cs="Times New Roman"/>
                <w:b/>
                <w:bCs/>
                <w:color w:val="000000" w:themeColor="text1"/>
                <w:spacing w:val="-4"/>
                <w:sz w:val="20"/>
                <w:szCs w:val="20"/>
                <w:lang w:val="vi-VN"/>
              </w:rPr>
              <w:t>1.17730</w:t>
            </w:r>
          </w:p>
        </w:tc>
        <w:tc>
          <w:tcPr>
            <w:tcW w:w="4327" w:type="dxa"/>
            <w:gridSpan w:val="3"/>
            <w:tcBorders>
              <w:top w:val="single" w:sz="4" w:space="0" w:color="000000"/>
              <w:left w:val="nil"/>
              <w:bottom w:val="single" w:sz="4" w:space="0" w:color="000000"/>
              <w:right w:val="nil"/>
            </w:tcBorders>
            <w:vAlign w:val="center"/>
          </w:tcPr>
          <w:p w14:paraId="0AEF1D47" w14:textId="77777777" w:rsidR="00E64B16" w:rsidRPr="008D0D0D" w:rsidRDefault="00E64B16" w:rsidP="00DB55F5">
            <w:pPr>
              <w:spacing w:after="0" w:line="240" w:lineRule="auto"/>
              <w:rPr>
                <w:rFonts w:ascii="Times New Roman" w:hAnsi="Times New Roman" w:cs="Times New Roman"/>
                <w:color w:val="000000" w:themeColor="text1"/>
                <w:sz w:val="20"/>
                <w:szCs w:val="20"/>
                <w:lang w:val="vi-VN"/>
              </w:rPr>
            </w:pPr>
          </w:p>
        </w:tc>
      </w:tr>
    </w:tbl>
    <w:p w14:paraId="2B57A098" w14:textId="3519A395" w:rsidR="00E64B16" w:rsidRPr="008D0D0D" w:rsidRDefault="00007217" w:rsidP="00007217">
      <w:pPr>
        <w:spacing w:before="120" w:after="0" w:line="240" w:lineRule="auto"/>
        <w:ind w:firstLine="284"/>
        <w:jc w:val="both"/>
        <w:rPr>
          <w:rFonts w:ascii="Times New Roman" w:hAnsi="Times New Roman" w:cs="Times New Roman"/>
          <w:color w:val="000000" w:themeColor="text1"/>
        </w:rPr>
      </w:pPr>
      <w:r w:rsidRPr="008D0D0D">
        <w:rPr>
          <w:rFonts w:ascii="Times New Roman" w:hAnsi="Times New Roman" w:cs="Times New Roman"/>
          <w:color w:val="000000" w:themeColor="text1"/>
          <w:lang w:val="vi-VN"/>
        </w:rPr>
        <w:t>When it comes to the percentage of students using metacognitive reading strategies, Table 2 shows 59.1% of average users (highest), 27.5% of high users, and 13.4% of low users. As such, more than half of respondents utilised the metacognitive reading strategies moderately. In other words, they sometimes used reading strategies.</w:t>
      </w:r>
    </w:p>
    <w:p w14:paraId="5BB8A329" w14:textId="77777777" w:rsidR="00E64B16" w:rsidRPr="008D0D0D" w:rsidRDefault="00E64B16" w:rsidP="00007217">
      <w:pPr>
        <w:spacing w:before="60" w:after="60" w:line="240" w:lineRule="auto"/>
        <w:jc w:val="center"/>
        <w:rPr>
          <w:rFonts w:ascii="Times New Roman" w:hAnsi="Times New Roman" w:cs="Times New Roman"/>
          <w:i/>
          <w:iCs/>
          <w:color w:val="000000" w:themeColor="text1"/>
          <w:sz w:val="20"/>
          <w:lang w:val="vi-VN"/>
        </w:rPr>
      </w:pPr>
      <w:r w:rsidRPr="008D0D0D">
        <w:rPr>
          <w:rFonts w:ascii="Times New Roman" w:hAnsi="Times New Roman" w:cs="Times New Roman"/>
          <w:b/>
          <w:iCs/>
          <w:color w:val="000000" w:themeColor="text1"/>
          <w:sz w:val="20"/>
          <w:lang w:val="vi-VN"/>
        </w:rPr>
        <w:t>Table 2</w:t>
      </w:r>
      <w:r w:rsidRPr="008D0D0D">
        <w:rPr>
          <w:rFonts w:ascii="Times New Roman" w:hAnsi="Times New Roman" w:cs="Times New Roman"/>
          <w:b/>
          <w:iCs/>
          <w:color w:val="000000" w:themeColor="text1"/>
          <w:sz w:val="20"/>
        </w:rPr>
        <w:t>.</w:t>
      </w:r>
      <w:r w:rsidRPr="008D0D0D">
        <w:rPr>
          <w:rFonts w:ascii="Times New Roman" w:hAnsi="Times New Roman" w:cs="Times New Roman"/>
          <w:i/>
          <w:iCs/>
          <w:color w:val="000000" w:themeColor="text1"/>
          <w:sz w:val="20"/>
        </w:rPr>
        <w:t xml:space="preserve"> </w:t>
      </w:r>
      <w:r w:rsidRPr="008D0D0D">
        <w:rPr>
          <w:rFonts w:ascii="Times New Roman" w:hAnsi="Times New Roman" w:cs="Times New Roman"/>
          <w:i/>
          <w:iCs/>
          <w:color w:val="000000" w:themeColor="text1"/>
          <w:sz w:val="20"/>
          <w:lang w:val="vi-VN"/>
        </w:rPr>
        <w:t>The levels of MRSU</w:t>
      </w:r>
    </w:p>
    <w:tbl>
      <w:tblPr>
        <w:tblStyle w:val="TableGrid"/>
        <w:tblW w:w="8563" w:type="dxa"/>
        <w:jc w:val="center"/>
        <w:tblCellMar>
          <w:left w:w="28" w:type="dxa"/>
          <w:right w:w="28" w:type="dxa"/>
        </w:tblCellMar>
        <w:tblLook w:val="04A0" w:firstRow="1" w:lastRow="0" w:firstColumn="1" w:lastColumn="0" w:noHBand="0" w:noVBand="1"/>
      </w:tblPr>
      <w:tblGrid>
        <w:gridCol w:w="2779"/>
        <w:gridCol w:w="2905"/>
        <w:gridCol w:w="2879"/>
      </w:tblGrid>
      <w:tr w:rsidR="008D0D0D" w:rsidRPr="008D0D0D" w14:paraId="148748B8" w14:textId="77777777" w:rsidTr="00F23A3E">
        <w:trPr>
          <w:jc w:val="center"/>
        </w:trPr>
        <w:tc>
          <w:tcPr>
            <w:tcW w:w="2779" w:type="dxa"/>
            <w:tcBorders>
              <w:left w:val="nil"/>
              <w:bottom w:val="single" w:sz="4" w:space="0" w:color="auto"/>
              <w:right w:val="nil"/>
            </w:tcBorders>
          </w:tcPr>
          <w:p w14:paraId="555841B9" w14:textId="77777777" w:rsidR="00E64B16" w:rsidRPr="008D0D0D" w:rsidRDefault="00E64B16" w:rsidP="00F23A3E">
            <w:pPr>
              <w:jc w:val="center"/>
              <w:rPr>
                <w:rFonts w:ascii="Times New Roman" w:hAnsi="Times New Roman" w:cs="Times New Roman"/>
                <w:b/>
                <w:bCs/>
                <w:color w:val="000000" w:themeColor="text1"/>
                <w:sz w:val="20"/>
                <w:lang w:val="vi-VN"/>
              </w:rPr>
            </w:pPr>
            <w:r w:rsidRPr="008D0D0D">
              <w:rPr>
                <w:rFonts w:ascii="Times New Roman" w:hAnsi="Times New Roman" w:cs="Times New Roman"/>
                <w:b/>
                <w:bCs/>
                <w:color w:val="000000" w:themeColor="text1"/>
                <w:sz w:val="20"/>
                <w:lang w:val="vi-VN"/>
              </w:rPr>
              <w:t>Levels</w:t>
            </w:r>
          </w:p>
        </w:tc>
        <w:tc>
          <w:tcPr>
            <w:tcW w:w="2905" w:type="dxa"/>
            <w:tcBorders>
              <w:left w:val="nil"/>
              <w:bottom w:val="single" w:sz="4" w:space="0" w:color="auto"/>
              <w:right w:val="nil"/>
            </w:tcBorders>
          </w:tcPr>
          <w:p w14:paraId="35DE2A47" w14:textId="77777777" w:rsidR="00E64B16" w:rsidRPr="008D0D0D" w:rsidRDefault="00E64B16" w:rsidP="00F23A3E">
            <w:pPr>
              <w:jc w:val="center"/>
              <w:rPr>
                <w:rFonts w:ascii="Times New Roman" w:hAnsi="Times New Roman" w:cs="Times New Roman"/>
                <w:b/>
                <w:bCs/>
                <w:color w:val="000000" w:themeColor="text1"/>
                <w:sz w:val="20"/>
                <w:lang w:val="vi-VN"/>
              </w:rPr>
            </w:pPr>
            <w:r w:rsidRPr="008D0D0D">
              <w:rPr>
                <w:rFonts w:ascii="Times New Roman" w:hAnsi="Times New Roman" w:cs="Times New Roman"/>
                <w:b/>
                <w:bCs/>
                <w:color w:val="000000" w:themeColor="text1"/>
                <w:sz w:val="20"/>
                <w:lang w:val="vi-VN"/>
              </w:rPr>
              <w:t>Frequency</w:t>
            </w:r>
          </w:p>
        </w:tc>
        <w:tc>
          <w:tcPr>
            <w:tcW w:w="2879" w:type="dxa"/>
            <w:tcBorders>
              <w:left w:val="nil"/>
              <w:bottom w:val="single" w:sz="4" w:space="0" w:color="auto"/>
              <w:right w:val="nil"/>
            </w:tcBorders>
          </w:tcPr>
          <w:p w14:paraId="2708B7FE" w14:textId="77777777" w:rsidR="00E64B16" w:rsidRPr="008D0D0D" w:rsidRDefault="00E64B16" w:rsidP="00F23A3E">
            <w:pPr>
              <w:jc w:val="center"/>
              <w:rPr>
                <w:rFonts w:ascii="Times New Roman" w:hAnsi="Times New Roman" w:cs="Times New Roman"/>
                <w:b/>
                <w:bCs/>
                <w:color w:val="000000" w:themeColor="text1"/>
                <w:sz w:val="20"/>
                <w:lang w:val="vi-VN"/>
              </w:rPr>
            </w:pPr>
            <w:r w:rsidRPr="008D0D0D">
              <w:rPr>
                <w:rFonts w:ascii="Times New Roman" w:hAnsi="Times New Roman" w:cs="Times New Roman"/>
                <w:b/>
                <w:bCs/>
                <w:color w:val="000000" w:themeColor="text1"/>
                <w:sz w:val="20"/>
                <w:lang w:val="vi-VN"/>
              </w:rPr>
              <w:t>Valid percent</w:t>
            </w:r>
          </w:p>
        </w:tc>
      </w:tr>
      <w:tr w:rsidR="008D0D0D" w:rsidRPr="008D0D0D" w14:paraId="768DAD85" w14:textId="77777777" w:rsidTr="00F23A3E">
        <w:trPr>
          <w:jc w:val="center"/>
        </w:trPr>
        <w:tc>
          <w:tcPr>
            <w:tcW w:w="2779" w:type="dxa"/>
            <w:tcBorders>
              <w:left w:val="nil"/>
              <w:bottom w:val="nil"/>
              <w:right w:val="nil"/>
            </w:tcBorders>
          </w:tcPr>
          <w:p w14:paraId="24FD6C39"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High</w:t>
            </w:r>
          </w:p>
        </w:tc>
        <w:tc>
          <w:tcPr>
            <w:tcW w:w="2905" w:type="dxa"/>
            <w:tcBorders>
              <w:left w:val="nil"/>
              <w:bottom w:val="nil"/>
              <w:right w:val="nil"/>
            </w:tcBorders>
          </w:tcPr>
          <w:p w14:paraId="292D9515"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82</w:t>
            </w:r>
          </w:p>
        </w:tc>
        <w:tc>
          <w:tcPr>
            <w:tcW w:w="2879" w:type="dxa"/>
            <w:tcBorders>
              <w:left w:val="nil"/>
              <w:bottom w:val="nil"/>
              <w:right w:val="nil"/>
            </w:tcBorders>
          </w:tcPr>
          <w:p w14:paraId="54BD2051"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27.5</w:t>
            </w:r>
          </w:p>
        </w:tc>
      </w:tr>
      <w:tr w:rsidR="008D0D0D" w:rsidRPr="008D0D0D" w14:paraId="1B55082E" w14:textId="77777777" w:rsidTr="00F23A3E">
        <w:trPr>
          <w:jc w:val="center"/>
        </w:trPr>
        <w:tc>
          <w:tcPr>
            <w:tcW w:w="2779" w:type="dxa"/>
            <w:tcBorders>
              <w:top w:val="nil"/>
              <w:left w:val="nil"/>
              <w:bottom w:val="nil"/>
              <w:right w:val="nil"/>
            </w:tcBorders>
          </w:tcPr>
          <w:p w14:paraId="3446CF50"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Moderate</w:t>
            </w:r>
          </w:p>
        </w:tc>
        <w:tc>
          <w:tcPr>
            <w:tcW w:w="2905" w:type="dxa"/>
            <w:tcBorders>
              <w:top w:val="nil"/>
              <w:left w:val="nil"/>
              <w:bottom w:val="nil"/>
              <w:right w:val="nil"/>
            </w:tcBorders>
          </w:tcPr>
          <w:p w14:paraId="1B8BFD9E"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175</w:t>
            </w:r>
          </w:p>
        </w:tc>
        <w:tc>
          <w:tcPr>
            <w:tcW w:w="2879" w:type="dxa"/>
            <w:tcBorders>
              <w:top w:val="nil"/>
              <w:left w:val="nil"/>
              <w:bottom w:val="nil"/>
              <w:right w:val="nil"/>
            </w:tcBorders>
          </w:tcPr>
          <w:p w14:paraId="648D49CC"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59.1</w:t>
            </w:r>
          </w:p>
        </w:tc>
      </w:tr>
      <w:tr w:rsidR="008D0D0D" w:rsidRPr="008D0D0D" w14:paraId="0443967A" w14:textId="77777777" w:rsidTr="00F23A3E">
        <w:trPr>
          <w:jc w:val="center"/>
        </w:trPr>
        <w:tc>
          <w:tcPr>
            <w:tcW w:w="2779" w:type="dxa"/>
            <w:tcBorders>
              <w:top w:val="nil"/>
              <w:left w:val="nil"/>
              <w:right w:val="nil"/>
            </w:tcBorders>
          </w:tcPr>
          <w:p w14:paraId="282783DC"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Low</w:t>
            </w:r>
          </w:p>
        </w:tc>
        <w:tc>
          <w:tcPr>
            <w:tcW w:w="2905" w:type="dxa"/>
            <w:tcBorders>
              <w:top w:val="nil"/>
              <w:left w:val="nil"/>
              <w:right w:val="nil"/>
            </w:tcBorders>
          </w:tcPr>
          <w:p w14:paraId="0EFA5CC7"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40</w:t>
            </w:r>
          </w:p>
        </w:tc>
        <w:tc>
          <w:tcPr>
            <w:tcW w:w="2879" w:type="dxa"/>
            <w:tcBorders>
              <w:top w:val="nil"/>
              <w:left w:val="nil"/>
              <w:right w:val="nil"/>
            </w:tcBorders>
          </w:tcPr>
          <w:p w14:paraId="35C5E734" w14:textId="77777777" w:rsidR="00E64B16" w:rsidRPr="008D0D0D" w:rsidRDefault="00E64B16" w:rsidP="00F23A3E">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13.4</w:t>
            </w:r>
          </w:p>
        </w:tc>
      </w:tr>
    </w:tbl>
    <w:p w14:paraId="3843AFDC" w14:textId="77777777" w:rsidR="00E64B16" w:rsidRPr="008D0D0D" w:rsidRDefault="00E64B16" w:rsidP="0078478D">
      <w:pPr>
        <w:spacing w:before="100" w:after="100" w:line="240" w:lineRule="auto"/>
        <w:jc w:val="both"/>
        <w:rPr>
          <w:rFonts w:ascii="Times New Roman" w:hAnsi="Times New Roman" w:cs="Times New Roman"/>
          <w:i/>
          <w:iCs/>
          <w:color w:val="000000" w:themeColor="text1"/>
          <w:lang w:val="vi-VN"/>
        </w:rPr>
      </w:pPr>
      <w:r w:rsidRPr="008D0D0D">
        <w:rPr>
          <w:rFonts w:ascii="Times New Roman" w:hAnsi="Times New Roman" w:cs="Times New Roman"/>
          <w:i/>
          <w:iCs/>
          <w:color w:val="000000" w:themeColor="text1"/>
        </w:rPr>
        <w:t xml:space="preserve">3.1.2. </w:t>
      </w:r>
      <w:r w:rsidRPr="008D0D0D">
        <w:rPr>
          <w:rFonts w:ascii="Times New Roman" w:hAnsi="Times New Roman" w:cs="Times New Roman"/>
          <w:i/>
          <w:iCs/>
          <w:color w:val="000000" w:themeColor="text1"/>
          <w:lang w:val="vi-VN"/>
        </w:rPr>
        <w:t>Research question 2: What reading strategies do students use?</w:t>
      </w:r>
    </w:p>
    <w:p w14:paraId="17BE5481" w14:textId="2F03A7C6" w:rsidR="00E64B16" w:rsidRPr="008D0D0D" w:rsidRDefault="00E64B16" w:rsidP="0078478D">
      <w:pPr>
        <w:spacing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t xml:space="preserve">In order to better understand how students used reading strategies during the reading process, mean scores of each subscale were compared to find out the most adopted group of strategies. Findings showed that respondents apparently preferred PROB with a mean scoring 3.39 while </w:t>
      </w:r>
      <w:r w:rsidRPr="008D0D0D">
        <w:rPr>
          <w:rFonts w:ascii="Times New Roman" w:hAnsi="Times New Roman" w:cs="Times New Roman"/>
          <w:color w:val="000000" w:themeColor="text1"/>
          <w:lang w:val="vi-VN"/>
        </w:rPr>
        <w:lastRenderedPageBreak/>
        <w:t>GLOB and SUP shared nearly similar results (Mean</w:t>
      </w:r>
      <w:r w:rsidR="00BF7E2C"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3.03 and 3.04 for GLOB and SUP respectively) (see Table 3).</w:t>
      </w:r>
    </w:p>
    <w:p w14:paraId="7BBC9A92" w14:textId="77777777" w:rsidR="00E64B16" w:rsidRPr="008D0D0D" w:rsidRDefault="00E64B16" w:rsidP="00AD54C9">
      <w:pPr>
        <w:spacing w:before="60" w:after="60" w:line="240" w:lineRule="auto"/>
        <w:jc w:val="center"/>
        <w:rPr>
          <w:rFonts w:ascii="Times New Roman" w:hAnsi="Times New Roman" w:cs="Times New Roman"/>
          <w:i/>
          <w:iCs/>
          <w:color w:val="000000" w:themeColor="text1"/>
          <w:sz w:val="20"/>
          <w:lang w:val="vi-VN"/>
        </w:rPr>
      </w:pPr>
      <w:r w:rsidRPr="008D0D0D">
        <w:rPr>
          <w:rFonts w:ascii="Times New Roman" w:hAnsi="Times New Roman" w:cs="Times New Roman"/>
          <w:b/>
          <w:iCs/>
          <w:color w:val="000000" w:themeColor="text1"/>
          <w:sz w:val="20"/>
          <w:lang w:val="vi-VN"/>
        </w:rPr>
        <w:t>Table 3</w:t>
      </w:r>
      <w:r w:rsidRPr="008D0D0D">
        <w:rPr>
          <w:rFonts w:ascii="Times New Roman" w:hAnsi="Times New Roman" w:cs="Times New Roman"/>
          <w:b/>
          <w:iCs/>
          <w:color w:val="000000" w:themeColor="text1"/>
          <w:sz w:val="20"/>
        </w:rPr>
        <w:t>.</w:t>
      </w:r>
      <w:r w:rsidRPr="008D0D0D">
        <w:rPr>
          <w:rFonts w:ascii="Times New Roman" w:hAnsi="Times New Roman" w:cs="Times New Roman"/>
          <w:i/>
          <w:iCs/>
          <w:color w:val="000000" w:themeColor="text1"/>
          <w:sz w:val="20"/>
        </w:rPr>
        <w:t xml:space="preserve"> </w:t>
      </w:r>
      <w:r w:rsidRPr="008D0D0D">
        <w:rPr>
          <w:rFonts w:ascii="Times New Roman" w:hAnsi="Times New Roman" w:cs="Times New Roman"/>
          <w:i/>
          <w:iCs/>
          <w:color w:val="000000" w:themeColor="text1"/>
          <w:sz w:val="20"/>
          <w:lang w:val="vi-VN"/>
        </w:rPr>
        <w:t>The adoption of sub-scale strategies</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953"/>
        <w:gridCol w:w="2927"/>
        <w:gridCol w:w="2733"/>
      </w:tblGrid>
      <w:tr w:rsidR="008D0D0D" w:rsidRPr="008D0D0D" w14:paraId="4B79BAD5" w14:textId="77777777" w:rsidTr="00F948AB">
        <w:trPr>
          <w:jc w:val="center"/>
        </w:trPr>
        <w:tc>
          <w:tcPr>
            <w:tcW w:w="2953" w:type="dxa"/>
            <w:tcBorders>
              <w:right w:val="nil"/>
            </w:tcBorders>
          </w:tcPr>
          <w:p w14:paraId="0D82DEB5" w14:textId="77777777" w:rsidR="00E64B16" w:rsidRPr="008D0D0D" w:rsidRDefault="00E64B16" w:rsidP="00F948AB">
            <w:pPr>
              <w:jc w:val="center"/>
              <w:rPr>
                <w:rFonts w:ascii="Times New Roman" w:hAnsi="Times New Roman" w:cs="Times New Roman"/>
                <w:b/>
                <w:bCs/>
                <w:color w:val="000000" w:themeColor="text1"/>
                <w:sz w:val="20"/>
                <w:lang w:val="vi-VN"/>
              </w:rPr>
            </w:pPr>
            <w:r w:rsidRPr="008D0D0D">
              <w:rPr>
                <w:rFonts w:ascii="Times New Roman" w:hAnsi="Times New Roman" w:cs="Times New Roman"/>
                <w:b/>
                <w:bCs/>
                <w:color w:val="000000" w:themeColor="text1"/>
                <w:sz w:val="20"/>
                <w:lang w:val="vi-VN"/>
              </w:rPr>
              <w:t>Subscales</w:t>
            </w:r>
          </w:p>
        </w:tc>
        <w:tc>
          <w:tcPr>
            <w:tcW w:w="2927" w:type="dxa"/>
            <w:tcBorders>
              <w:left w:val="nil"/>
              <w:right w:val="nil"/>
            </w:tcBorders>
          </w:tcPr>
          <w:p w14:paraId="70A68F68" w14:textId="77777777" w:rsidR="00E64B16" w:rsidRPr="008D0D0D" w:rsidRDefault="00E64B16" w:rsidP="00F948AB">
            <w:pPr>
              <w:jc w:val="center"/>
              <w:rPr>
                <w:rFonts w:ascii="Times New Roman" w:hAnsi="Times New Roman" w:cs="Times New Roman"/>
                <w:b/>
                <w:bCs/>
                <w:color w:val="000000" w:themeColor="text1"/>
                <w:sz w:val="20"/>
                <w:lang w:val="vi-VN"/>
              </w:rPr>
            </w:pPr>
            <w:r w:rsidRPr="008D0D0D">
              <w:rPr>
                <w:rFonts w:ascii="Times New Roman" w:hAnsi="Times New Roman" w:cs="Times New Roman"/>
                <w:b/>
                <w:bCs/>
                <w:color w:val="000000" w:themeColor="text1"/>
                <w:sz w:val="20"/>
                <w:lang w:val="vi-VN"/>
              </w:rPr>
              <w:t>Mean</w:t>
            </w:r>
          </w:p>
        </w:tc>
        <w:tc>
          <w:tcPr>
            <w:tcW w:w="2733" w:type="dxa"/>
            <w:tcBorders>
              <w:left w:val="nil"/>
            </w:tcBorders>
          </w:tcPr>
          <w:p w14:paraId="40D877D3" w14:textId="77777777" w:rsidR="00E64B16" w:rsidRPr="008D0D0D" w:rsidRDefault="00E64B16" w:rsidP="00F948AB">
            <w:pPr>
              <w:jc w:val="center"/>
              <w:rPr>
                <w:rFonts w:ascii="Times New Roman" w:hAnsi="Times New Roman" w:cs="Times New Roman"/>
                <w:b/>
                <w:bCs/>
                <w:color w:val="000000" w:themeColor="text1"/>
                <w:sz w:val="20"/>
                <w:lang w:val="vi-VN"/>
              </w:rPr>
            </w:pPr>
            <w:r w:rsidRPr="008D0D0D">
              <w:rPr>
                <w:rFonts w:ascii="Times New Roman" w:hAnsi="Times New Roman" w:cs="Times New Roman"/>
                <w:b/>
                <w:bCs/>
                <w:color w:val="000000" w:themeColor="text1"/>
                <w:sz w:val="20"/>
                <w:lang w:val="vi-VN"/>
              </w:rPr>
              <w:t>Standard Deviation</w:t>
            </w:r>
          </w:p>
        </w:tc>
      </w:tr>
      <w:tr w:rsidR="008D0D0D" w:rsidRPr="008D0D0D" w14:paraId="3E39FCBA" w14:textId="77777777" w:rsidTr="00F948AB">
        <w:trPr>
          <w:jc w:val="center"/>
        </w:trPr>
        <w:tc>
          <w:tcPr>
            <w:tcW w:w="2953" w:type="dxa"/>
            <w:tcBorders>
              <w:bottom w:val="nil"/>
              <w:right w:val="nil"/>
            </w:tcBorders>
          </w:tcPr>
          <w:p w14:paraId="18016DC6" w14:textId="77777777" w:rsidR="00E64B16" w:rsidRPr="008D0D0D" w:rsidRDefault="00E64B16"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GLOB</w:t>
            </w:r>
          </w:p>
        </w:tc>
        <w:tc>
          <w:tcPr>
            <w:tcW w:w="2927" w:type="dxa"/>
            <w:tcBorders>
              <w:left w:val="nil"/>
              <w:bottom w:val="nil"/>
              <w:right w:val="nil"/>
            </w:tcBorders>
          </w:tcPr>
          <w:p w14:paraId="09DD0A18" w14:textId="77777777" w:rsidR="00E64B16" w:rsidRPr="008D0D0D" w:rsidRDefault="00E64B16"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3.03</w:t>
            </w:r>
          </w:p>
        </w:tc>
        <w:tc>
          <w:tcPr>
            <w:tcW w:w="2733" w:type="dxa"/>
            <w:tcBorders>
              <w:left w:val="nil"/>
              <w:bottom w:val="nil"/>
            </w:tcBorders>
          </w:tcPr>
          <w:p w14:paraId="7FD8E0EE" w14:textId="3A482DC6" w:rsidR="00E64B16" w:rsidRPr="008D0D0D" w:rsidRDefault="00BF7E2C"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rPr>
              <w:t>0</w:t>
            </w:r>
            <w:r w:rsidR="00E64B16" w:rsidRPr="008D0D0D">
              <w:rPr>
                <w:rFonts w:ascii="Times New Roman" w:hAnsi="Times New Roman" w:cs="Times New Roman"/>
                <w:color w:val="000000" w:themeColor="text1"/>
                <w:sz w:val="20"/>
                <w:lang w:val="vi-VN"/>
              </w:rPr>
              <w:t>.62406</w:t>
            </w:r>
          </w:p>
        </w:tc>
      </w:tr>
      <w:tr w:rsidR="008D0D0D" w:rsidRPr="008D0D0D" w14:paraId="14B13F0F" w14:textId="77777777" w:rsidTr="00F948AB">
        <w:trPr>
          <w:jc w:val="center"/>
        </w:trPr>
        <w:tc>
          <w:tcPr>
            <w:tcW w:w="2953" w:type="dxa"/>
            <w:tcBorders>
              <w:top w:val="nil"/>
              <w:bottom w:val="nil"/>
              <w:right w:val="nil"/>
            </w:tcBorders>
          </w:tcPr>
          <w:p w14:paraId="51A1458F" w14:textId="77777777" w:rsidR="00E64B16" w:rsidRPr="008D0D0D" w:rsidRDefault="00E64B16"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PROB</w:t>
            </w:r>
          </w:p>
        </w:tc>
        <w:tc>
          <w:tcPr>
            <w:tcW w:w="2927" w:type="dxa"/>
            <w:tcBorders>
              <w:top w:val="nil"/>
              <w:left w:val="nil"/>
              <w:bottom w:val="nil"/>
              <w:right w:val="nil"/>
            </w:tcBorders>
          </w:tcPr>
          <w:p w14:paraId="32F65E8F" w14:textId="77777777" w:rsidR="00E64B16" w:rsidRPr="008D0D0D" w:rsidRDefault="00E64B16"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3.39</w:t>
            </w:r>
          </w:p>
        </w:tc>
        <w:tc>
          <w:tcPr>
            <w:tcW w:w="2733" w:type="dxa"/>
            <w:tcBorders>
              <w:top w:val="nil"/>
              <w:left w:val="nil"/>
              <w:bottom w:val="nil"/>
            </w:tcBorders>
          </w:tcPr>
          <w:p w14:paraId="30966519" w14:textId="7E10CC68" w:rsidR="00E64B16" w:rsidRPr="008D0D0D" w:rsidRDefault="00BF7E2C"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rPr>
              <w:t>0</w:t>
            </w:r>
            <w:r w:rsidR="00E64B16" w:rsidRPr="008D0D0D">
              <w:rPr>
                <w:rFonts w:ascii="Times New Roman" w:hAnsi="Times New Roman" w:cs="Times New Roman"/>
                <w:color w:val="000000" w:themeColor="text1"/>
                <w:sz w:val="20"/>
                <w:lang w:val="vi-VN"/>
              </w:rPr>
              <w:t>.68068</w:t>
            </w:r>
          </w:p>
        </w:tc>
      </w:tr>
      <w:tr w:rsidR="008D0D0D" w:rsidRPr="008D0D0D" w14:paraId="6C359FDD" w14:textId="77777777" w:rsidTr="00F948AB">
        <w:trPr>
          <w:jc w:val="center"/>
        </w:trPr>
        <w:tc>
          <w:tcPr>
            <w:tcW w:w="2953" w:type="dxa"/>
            <w:tcBorders>
              <w:top w:val="nil"/>
              <w:right w:val="nil"/>
            </w:tcBorders>
          </w:tcPr>
          <w:p w14:paraId="6ECCE728" w14:textId="77777777" w:rsidR="00E64B16" w:rsidRPr="008D0D0D" w:rsidRDefault="00E64B16"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SUP</w:t>
            </w:r>
          </w:p>
        </w:tc>
        <w:tc>
          <w:tcPr>
            <w:tcW w:w="2927" w:type="dxa"/>
            <w:tcBorders>
              <w:top w:val="nil"/>
              <w:left w:val="nil"/>
              <w:right w:val="nil"/>
            </w:tcBorders>
          </w:tcPr>
          <w:p w14:paraId="45CCD906" w14:textId="77777777" w:rsidR="00E64B16" w:rsidRPr="008D0D0D" w:rsidRDefault="00E64B16"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lang w:val="vi-VN"/>
              </w:rPr>
              <w:t>3.04</w:t>
            </w:r>
          </w:p>
        </w:tc>
        <w:tc>
          <w:tcPr>
            <w:tcW w:w="2733" w:type="dxa"/>
            <w:tcBorders>
              <w:top w:val="nil"/>
              <w:left w:val="nil"/>
            </w:tcBorders>
          </w:tcPr>
          <w:p w14:paraId="5EAE9FCF" w14:textId="657EBCEC" w:rsidR="00E64B16" w:rsidRPr="008D0D0D" w:rsidRDefault="00BF7E2C" w:rsidP="00F948AB">
            <w:pPr>
              <w:jc w:val="center"/>
              <w:rPr>
                <w:rFonts w:ascii="Times New Roman" w:hAnsi="Times New Roman" w:cs="Times New Roman"/>
                <w:color w:val="000000" w:themeColor="text1"/>
                <w:sz w:val="20"/>
                <w:lang w:val="vi-VN"/>
              </w:rPr>
            </w:pPr>
            <w:r w:rsidRPr="008D0D0D">
              <w:rPr>
                <w:rFonts w:ascii="Times New Roman" w:hAnsi="Times New Roman" w:cs="Times New Roman"/>
                <w:color w:val="000000" w:themeColor="text1"/>
                <w:sz w:val="20"/>
              </w:rPr>
              <w:t>0</w:t>
            </w:r>
            <w:r w:rsidR="00E64B16" w:rsidRPr="008D0D0D">
              <w:rPr>
                <w:rFonts w:ascii="Times New Roman" w:hAnsi="Times New Roman" w:cs="Times New Roman"/>
                <w:color w:val="000000" w:themeColor="text1"/>
                <w:sz w:val="20"/>
                <w:lang w:val="vi-VN"/>
              </w:rPr>
              <w:t>.64652</w:t>
            </w:r>
          </w:p>
        </w:tc>
      </w:tr>
    </w:tbl>
    <w:p w14:paraId="7E0E29F8" w14:textId="0A9F1DCC" w:rsidR="00E64B16" w:rsidRPr="008D0D0D" w:rsidRDefault="00E64B16" w:rsidP="006515C2">
      <w:pPr>
        <w:spacing w:before="120"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t>Then, three most and least frequently utilised techniques of each subcategory were described. Regarding GLOB, as presented in Table 4, “activating background knowledge”, “checking how text content fit purpose”, and “previewing” were the most favorite with mean scores being 3.50, 3.31, and 3.24 respectively. The least frequently used GLOB strategies include “evaluating text” (M</w:t>
      </w:r>
      <w:r w:rsidR="00BF7E2C"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w:t>
      </w:r>
      <w:r w:rsidR="00BF7E2C"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2.34), “critical analysis of text” (M</w:t>
      </w:r>
      <w:r w:rsidR="00BF7E2C"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2.56), and “identifying typographical features” (M</w:t>
      </w:r>
      <w:r w:rsidR="00C2170E"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w:t>
      </w:r>
      <w:r w:rsidR="00C2170E"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2.72). Overall, prior knowledge activation gained the highest mean and therefore belonged to the high usage group while text evaluation was the lowest and part of the low usage group as proposed by</w:t>
      </w:r>
      <w:r w:rsidR="004E700F" w:rsidRPr="008D0D0D">
        <w:rPr>
          <w:rFonts w:ascii="Times New Roman" w:hAnsi="Times New Roman" w:cs="Times New Roman"/>
          <w:color w:val="000000" w:themeColor="text1"/>
        </w:rPr>
        <w:t xml:space="preserve"> Oxford and Burry-stock</w:t>
      </w:r>
      <w:sdt>
        <w:sdtPr>
          <w:rPr>
            <w:rFonts w:ascii="Times New Roman" w:hAnsi="Times New Roman" w:cs="Times New Roman"/>
            <w:color w:val="000000" w:themeColor="text1"/>
          </w:rPr>
          <w:id w:val="1104460038"/>
          <w:citation/>
        </w:sdtPr>
        <w:sdtEndPr/>
        <w:sdtContent>
          <w:r w:rsidR="004E700F" w:rsidRPr="008D0D0D">
            <w:rPr>
              <w:rFonts w:ascii="Times New Roman" w:hAnsi="Times New Roman" w:cs="Times New Roman"/>
              <w:color w:val="000000" w:themeColor="text1"/>
            </w:rPr>
            <w:fldChar w:fldCharType="begin"/>
          </w:r>
          <w:r w:rsidR="004E700F" w:rsidRPr="008D0D0D">
            <w:rPr>
              <w:rFonts w:ascii="Times New Roman" w:hAnsi="Times New Roman" w:cs="Times New Roman"/>
              <w:color w:val="000000" w:themeColor="text1"/>
            </w:rPr>
            <w:instrText xml:space="preserve"> CITATION Reb95 \l 1033 </w:instrText>
          </w:r>
          <w:r w:rsidR="004E700F" w:rsidRPr="008D0D0D">
            <w:rPr>
              <w:rFonts w:ascii="Times New Roman" w:hAnsi="Times New Roman" w:cs="Times New Roman"/>
              <w:color w:val="000000" w:themeColor="text1"/>
            </w:rPr>
            <w:fldChar w:fldCharType="separate"/>
          </w:r>
          <w:r w:rsidR="00BC64EA" w:rsidRPr="008D0D0D">
            <w:rPr>
              <w:rFonts w:ascii="Times New Roman" w:hAnsi="Times New Roman" w:cs="Times New Roman"/>
              <w:noProof/>
              <w:color w:val="000000" w:themeColor="text1"/>
            </w:rPr>
            <w:t xml:space="preserve"> [21]</w:t>
          </w:r>
          <w:r w:rsidR="004E700F" w:rsidRPr="008D0D0D">
            <w:rPr>
              <w:rFonts w:ascii="Times New Roman" w:hAnsi="Times New Roman" w:cs="Times New Roman"/>
              <w:color w:val="000000" w:themeColor="text1"/>
            </w:rPr>
            <w:fldChar w:fldCharType="end"/>
          </w:r>
        </w:sdtContent>
      </w:sdt>
      <w:r w:rsidRPr="008D0D0D">
        <w:rPr>
          <w:rFonts w:ascii="Times New Roman" w:hAnsi="Times New Roman" w:cs="Times New Roman"/>
          <w:color w:val="000000" w:themeColor="text1"/>
          <w:lang w:val="vi-VN"/>
        </w:rPr>
        <w:t>. The rest were moderately used techniques.</w:t>
      </w:r>
    </w:p>
    <w:p w14:paraId="006CFFCA" w14:textId="09275BDF" w:rsidR="00E64B16" w:rsidRPr="008D0D0D" w:rsidRDefault="00A30E80" w:rsidP="00A30E80">
      <w:pPr>
        <w:spacing w:before="60" w:after="60" w:line="240" w:lineRule="auto"/>
        <w:jc w:val="center"/>
        <w:rPr>
          <w:rFonts w:ascii="Times New Roman" w:hAnsi="Times New Roman" w:cs="Times New Roman"/>
          <w:i/>
          <w:iCs/>
          <w:color w:val="000000" w:themeColor="text1"/>
          <w:sz w:val="20"/>
          <w:lang w:val="vi-VN"/>
        </w:rPr>
      </w:pPr>
      <w:r w:rsidRPr="008D0D0D">
        <w:rPr>
          <w:rFonts w:ascii="Times New Roman" w:hAnsi="Times New Roman" w:cs="Times New Roman"/>
          <w:b/>
          <w:iCs/>
          <w:color w:val="000000" w:themeColor="text1"/>
          <w:sz w:val="20"/>
          <w:lang w:val="vi-VN"/>
        </w:rPr>
        <w:t>Table 4</w:t>
      </w:r>
      <w:r w:rsidR="00E64B16" w:rsidRPr="008D0D0D">
        <w:rPr>
          <w:rFonts w:ascii="Times New Roman" w:hAnsi="Times New Roman" w:cs="Times New Roman"/>
          <w:b/>
          <w:iCs/>
          <w:color w:val="000000" w:themeColor="text1"/>
          <w:sz w:val="20"/>
        </w:rPr>
        <w:t>.</w:t>
      </w:r>
      <w:r w:rsidR="00E64B16" w:rsidRPr="008D0D0D">
        <w:rPr>
          <w:rFonts w:ascii="Times New Roman" w:hAnsi="Times New Roman" w:cs="Times New Roman"/>
          <w:i/>
          <w:iCs/>
          <w:color w:val="000000" w:themeColor="text1"/>
          <w:sz w:val="20"/>
        </w:rPr>
        <w:t xml:space="preserve"> </w:t>
      </w:r>
      <w:r w:rsidR="00E64B16" w:rsidRPr="008D0D0D">
        <w:rPr>
          <w:rFonts w:ascii="Times New Roman" w:hAnsi="Times New Roman" w:cs="Times New Roman"/>
          <w:i/>
          <w:iCs/>
          <w:color w:val="000000" w:themeColor="text1"/>
          <w:sz w:val="20"/>
          <w:lang w:val="vi-VN"/>
        </w:rPr>
        <w:t>Description of the most and least adopted reading strategies</w:t>
      </w:r>
    </w:p>
    <w:tbl>
      <w:tblPr>
        <w:tblStyle w:val="TableGrid"/>
        <w:tblW w:w="8635"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2225"/>
        <w:gridCol w:w="3975"/>
        <w:gridCol w:w="1071"/>
        <w:gridCol w:w="1364"/>
      </w:tblGrid>
      <w:tr w:rsidR="008D0D0D" w:rsidRPr="008D0D0D" w14:paraId="56E287E4" w14:textId="77777777" w:rsidTr="00862D2C">
        <w:trPr>
          <w:jc w:val="center"/>
        </w:trPr>
        <w:tc>
          <w:tcPr>
            <w:tcW w:w="2225" w:type="dxa"/>
          </w:tcPr>
          <w:p w14:paraId="709DA30D" w14:textId="4877ACCB" w:rsidR="00E64B16" w:rsidRPr="008D0D0D" w:rsidRDefault="00E64B16" w:rsidP="001C363C">
            <w:pPr>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Subcategories</w:t>
            </w:r>
          </w:p>
        </w:tc>
        <w:tc>
          <w:tcPr>
            <w:tcW w:w="3975" w:type="dxa"/>
            <w:tcBorders>
              <w:bottom w:val="single" w:sz="4" w:space="0" w:color="auto"/>
            </w:tcBorders>
          </w:tcPr>
          <w:p w14:paraId="6A850C2D" w14:textId="77777777" w:rsidR="00E64B16" w:rsidRPr="008D0D0D" w:rsidRDefault="00E64B16" w:rsidP="001C363C">
            <w:pPr>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Strategies</w:t>
            </w:r>
          </w:p>
        </w:tc>
        <w:tc>
          <w:tcPr>
            <w:tcW w:w="1071" w:type="dxa"/>
            <w:tcBorders>
              <w:bottom w:val="single" w:sz="4" w:space="0" w:color="auto"/>
            </w:tcBorders>
          </w:tcPr>
          <w:p w14:paraId="0D3119A7" w14:textId="77777777" w:rsidR="00E64B16" w:rsidRPr="008D0D0D" w:rsidRDefault="00E64B16" w:rsidP="001C363C">
            <w:pPr>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Mean</w:t>
            </w:r>
          </w:p>
        </w:tc>
        <w:tc>
          <w:tcPr>
            <w:tcW w:w="1364" w:type="dxa"/>
            <w:tcBorders>
              <w:bottom w:val="single" w:sz="4" w:space="0" w:color="auto"/>
            </w:tcBorders>
          </w:tcPr>
          <w:p w14:paraId="2FB1E673" w14:textId="77777777" w:rsidR="00E64B16" w:rsidRPr="008D0D0D" w:rsidRDefault="00E64B16" w:rsidP="001C363C">
            <w:pPr>
              <w:jc w:val="center"/>
              <w:rPr>
                <w:rFonts w:ascii="Times New Roman" w:hAnsi="Times New Roman" w:cs="Times New Roman"/>
                <w:b/>
                <w:bCs/>
                <w:color w:val="000000" w:themeColor="text1"/>
                <w:sz w:val="20"/>
                <w:szCs w:val="20"/>
                <w:lang w:val="vi-VN"/>
              </w:rPr>
            </w:pPr>
            <w:r w:rsidRPr="008D0D0D">
              <w:rPr>
                <w:rFonts w:ascii="Times New Roman" w:hAnsi="Times New Roman" w:cs="Times New Roman"/>
                <w:b/>
                <w:bCs/>
                <w:color w:val="000000" w:themeColor="text1"/>
                <w:sz w:val="20"/>
                <w:szCs w:val="20"/>
                <w:lang w:val="vi-VN"/>
              </w:rPr>
              <w:t>SD</w:t>
            </w:r>
          </w:p>
        </w:tc>
      </w:tr>
      <w:tr w:rsidR="008D0D0D" w:rsidRPr="008D0D0D" w14:paraId="6CECC2E5" w14:textId="77777777" w:rsidTr="00862D2C">
        <w:trPr>
          <w:jc w:val="center"/>
        </w:trPr>
        <w:tc>
          <w:tcPr>
            <w:tcW w:w="2225" w:type="dxa"/>
            <w:vMerge w:val="restart"/>
            <w:vAlign w:val="center"/>
          </w:tcPr>
          <w:p w14:paraId="4B8425EC" w14:textId="77777777" w:rsidR="00E64B16" w:rsidRPr="008D0D0D" w:rsidRDefault="00E64B16" w:rsidP="001C363C">
            <w:pPr>
              <w:jc w:val="both"/>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The most adopted GLOB</w:t>
            </w:r>
          </w:p>
        </w:tc>
        <w:tc>
          <w:tcPr>
            <w:tcW w:w="3975" w:type="dxa"/>
            <w:tcBorders>
              <w:bottom w:val="nil"/>
            </w:tcBorders>
          </w:tcPr>
          <w:p w14:paraId="27AF9E63"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Activating background knowledge</w:t>
            </w:r>
          </w:p>
        </w:tc>
        <w:tc>
          <w:tcPr>
            <w:tcW w:w="1071" w:type="dxa"/>
            <w:tcBorders>
              <w:bottom w:val="nil"/>
            </w:tcBorders>
          </w:tcPr>
          <w:p w14:paraId="175BF2AA"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3.50</w:t>
            </w:r>
          </w:p>
        </w:tc>
        <w:tc>
          <w:tcPr>
            <w:tcW w:w="1364" w:type="dxa"/>
            <w:tcBorders>
              <w:bottom w:val="nil"/>
            </w:tcBorders>
          </w:tcPr>
          <w:p w14:paraId="3D792E29"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1.09252</w:t>
            </w:r>
          </w:p>
        </w:tc>
      </w:tr>
      <w:tr w:rsidR="008D0D0D" w:rsidRPr="008D0D0D" w14:paraId="13CD0C93" w14:textId="77777777" w:rsidTr="00862D2C">
        <w:trPr>
          <w:jc w:val="center"/>
        </w:trPr>
        <w:tc>
          <w:tcPr>
            <w:tcW w:w="2225" w:type="dxa"/>
            <w:vMerge/>
            <w:vAlign w:val="center"/>
          </w:tcPr>
          <w:p w14:paraId="51FDA986"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nil"/>
            </w:tcBorders>
          </w:tcPr>
          <w:p w14:paraId="0B5D6DE6"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Checking how text content fit purpose</w:t>
            </w:r>
          </w:p>
        </w:tc>
        <w:tc>
          <w:tcPr>
            <w:tcW w:w="1071" w:type="dxa"/>
            <w:tcBorders>
              <w:top w:val="nil"/>
              <w:bottom w:val="nil"/>
            </w:tcBorders>
          </w:tcPr>
          <w:p w14:paraId="1A4DB978"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3.31</w:t>
            </w:r>
          </w:p>
        </w:tc>
        <w:tc>
          <w:tcPr>
            <w:tcW w:w="1364" w:type="dxa"/>
            <w:tcBorders>
              <w:top w:val="nil"/>
              <w:bottom w:val="nil"/>
            </w:tcBorders>
          </w:tcPr>
          <w:p w14:paraId="32D0EAD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1.26328</w:t>
            </w:r>
          </w:p>
        </w:tc>
      </w:tr>
      <w:tr w:rsidR="008D0D0D" w:rsidRPr="008D0D0D" w14:paraId="762D92E8" w14:textId="77777777" w:rsidTr="00862D2C">
        <w:trPr>
          <w:jc w:val="center"/>
        </w:trPr>
        <w:tc>
          <w:tcPr>
            <w:tcW w:w="2225" w:type="dxa"/>
            <w:vMerge/>
            <w:vAlign w:val="center"/>
          </w:tcPr>
          <w:p w14:paraId="3C68232B"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single" w:sz="4" w:space="0" w:color="auto"/>
            </w:tcBorders>
          </w:tcPr>
          <w:p w14:paraId="0219F234"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Previewing</w:t>
            </w:r>
          </w:p>
        </w:tc>
        <w:tc>
          <w:tcPr>
            <w:tcW w:w="1071" w:type="dxa"/>
            <w:tcBorders>
              <w:top w:val="nil"/>
              <w:bottom w:val="single" w:sz="4" w:space="0" w:color="auto"/>
            </w:tcBorders>
          </w:tcPr>
          <w:p w14:paraId="386D769B"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3.24</w:t>
            </w:r>
          </w:p>
        </w:tc>
        <w:tc>
          <w:tcPr>
            <w:tcW w:w="1364" w:type="dxa"/>
            <w:tcBorders>
              <w:top w:val="nil"/>
              <w:bottom w:val="single" w:sz="4" w:space="0" w:color="auto"/>
            </w:tcBorders>
          </w:tcPr>
          <w:p w14:paraId="5A6BD74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1.22280</w:t>
            </w:r>
          </w:p>
        </w:tc>
      </w:tr>
      <w:tr w:rsidR="008D0D0D" w:rsidRPr="008D0D0D" w14:paraId="06AFA311" w14:textId="77777777" w:rsidTr="00862D2C">
        <w:trPr>
          <w:jc w:val="center"/>
        </w:trPr>
        <w:tc>
          <w:tcPr>
            <w:tcW w:w="2225" w:type="dxa"/>
            <w:vMerge w:val="restart"/>
            <w:vAlign w:val="center"/>
          </w:tcPr>
          <w:p w14:paraId="4D69B442" w14:textId="77777777" w:rsidR="00E64B16" w:rsidRPr="008D0D0D" w:rsidRDefault="00E64B16" w:rsidP="001C363C">
            <w:pPr>
              <w:jc w:val="both"/>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The least adopted GLOB</w:t>
            </w:r>
          </w:p>
        </w:tc>
        <w:tc>
          <w:tcPr>
            <w:tcW w:w="3975" w:type="dxa"/>
            <w:tcBorders>
              <w:bottom w:val="nil"/>
            </w:tcBorders>
          </w:tcPr>
          <w:p w14:paraId="6B352A0E"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Evaluating text</w:t>
            </w:r>
          </w:p>
        </w:tc>
        <w:tc>
          <w:tcPr>
            <w:tcW w:w="1071" w:type="dxa"/>
            <w:tcBorders>
              <w:bottom w:val="nil"/>
            </w:tcBorders>
          </w:tcPr>
          <w:p w14:paraId="719B525E"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b/>
                <w:bCs/>
                <w:color w:val="000000" w:themeColor="text1"/>
                <w:sz w:val="20"/>
                <w:szCs w:val="20"/>
                <w:lang w:val="vi-VN"/>
              </w:rPr>
              <w:t>2.34</w:t>
            </w:r>
          </w:p>
        </w:tc>
        <w:tc>
          <w:tcPr>
            <w:tcW w:w="1364" w:type="dxa"/>
            <w:tcBorders>
              <w:bottom w:val="nil"/>
            </w:tcBorders>
          </w:tcPr>
          <w:p w14:paraId="6EB3E6F1"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1.19354</w:t>
            </w:r>
          </w:p>
        </w:tc>
      </w:tr>
      <w:tr w:rsidR="008D0D0D" w:rsidRPr="008D0D0D" w14:paraId="069838E8" w14:textId="77777777" w:rsidTr="00862D2C">
        <w:trPr>
          <w:jc w:val="center"/>
        </w:trPr>
        <w:tc>
          <w:tcPr>
            <w:tcW w:w="2225" w:type="dxa"/>
            <w:vMerge/>
            <w:vAlign w:val="center"/>
          </w:tcPr>
          <w:p w14:paraId="1B0F6BDD"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nil"/>
            </w:tcBorders>
          </w:tcPr>
          <w:p w14:paraId="39A9C8F7"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Critical analysis</w:t>
            </w:r>
          </w:p>
        </w:tc>
        <w:tc>
          <w:tcPr>
            <w:tcW w:w="1071" w:type="dxa"/>
            <w:tcBorders>
              <w:top w:val="nil"/>
              <w:bottom w:val="nil"/>
            </w:tcBorders>
          </w:tcPr>
          <w:p w14:paraId="418F70BD"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2.56</w:t>
            </w:r>
          </w:p>
        </w:tc>
        <w:tc>
          <w:tcPr>
            <w:tcW w:w="1364" w:type="dxa"/>
            <w:tcBorders>
              <w:top w:val="nil"/>
              <w:bottom w:val="nil"/>
            </w:tcBorders>
          </w:tcPr>
          <w:p w14:paraId="36E4E7AA"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1.13602</w:t>
            </w:r>
          </w:p>
        </w:tc>
      </w:tr>
      <w:tr w:rsidR="008D0D0D" w:rsidRPr="008D0D0D" w14:paraId="2CE867C3" w14:textId="77777777" w:rsidTr="00862D2C">
        <w:trPr>
          <w:jc w:val="center"/>
        </w:trPr>
        <w:tc>
          <w:tcPr>
            <w:tcW w:w="2225" w:type="dxa"/>
            <w:vMerge/>
            <w:vAlign w:val="center"/>
          </w:tcPr>
          <w:p w14:paraId="18CBCF16"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single" w:sz="4" w:space="0" w:color="auto"/>
            </w:tcBorders>
          </w:tcPr>
          <w:p w14:paraId="5DD43850"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Identifying typographical features</w:t>
            </w:r>
          </w:p>
        </w:tc>
        <w:tc>
          <w:tcPr>
            <w:tcW w:w="1071" w:type="dxa"/>
            <w:tcBorders>
              <w:top w:val="nil"/>
              <w:bottom w:val="single" w:sz="4" w:space="0" w:color="auto"/>
            </w:tcBorders>
          </w:tcPr>
          <w:p w14:paraId="31812D2E"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2.72</w:t>
            </w:r>
          </w:p>
        </w:tc>
        <w:tc>
          <w:tcPr>
            <w:tcW w:w="1364" w:type="dxa"/>
            <w:tcBorders>
              <w:top w:val="nil"/>
              <w:bottom w:val="single" w:sz="4" w:space="0" w:color="auto"/>
            </w:tcBorders>
          </w:tcPr>
          <w:p w14:paraId="43AF089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1.24436</w:t>
            </w:r>
          </w:p>
        </w:tc>
      </w:tr>
      <w:tr w:rsidR="008D0D0D" w:rsidRPr="008D0D0D" w14:paraId="7B19C61F" w14:textId="77777777" w:rsidTr="00862D2C">
        <w:trPr>
          <w:jc w:val="center"/>
        </w:trPr>
        <w:tc>
          <w:tcPr>
            <w:tcW w:w="2225" w:type="dxa"/>
            <w:vMerge w:val="restart"/>
            <w:vAlign w:val="center"/>
          </w:tcPr>
          <w:p w14:paraId="6AE16972" w14:textId="77777777" w:rsidR="00E64B16" w:rsidRPr="008D0D0D" w:rsidRDefault="00E64B16" w:rsidP="001C363C">
            <w:pPr>
              <w:jc w:val="both"/>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The most adopted PROB</w:t>
            </w:r>
          </w:p>
        </w:tc>
        <w:tc>
          <w:tcPr>
            <w:tcW w:w="3975" w:type="dxa"/>
            <w:tcBorders>
              <w:bottom w:val="nil"/>
            </w:tcBorders>
          </w:tcPr>
          <w:p w14:paraId="649730CD"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Increased attention for challenging text</w:t>
            </w:r>
          </w:p>
        </w:tc>
        <w:tc>
          <w:tcPr>
            <w:tcW w:w="1071" w:type="dxa"/>
            <w:tcBorders>
              <w:bottom w:val="nil"/>
            </w:tcBorders>
          </w:tcPr>
          <w:p w14:paraId="17380204"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b/>
                <w:bCs/>
                <w:color w:val="000000" w:themeColor="text1"/>
                <w:sz w:val="20"/>
                <w:szCs w:val="20"/>
                <w:lang w:val="vi-VN"/>
              </w:rPr>
              <w:t>3.57</w:t>
            </w:r>
          </w:p>
        </w:tc>
        <w:tc>
          <w:tcPr>
            <w:tcW w:w="1364" w:type="dxa"/>
            <w:tcBorders>
              <w:bottom w:val="nil"/>
            </w:tcBorders>
          </w:tcPr>
          <w:p w14:paraId="5AB2094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1.16798</w:t>
            </w:r>
          </w:p>
        </w:tc>
      </w:tr>
      <w:tr w:rsidR="008D0D0D" w:rsidRPr="008D0D0D" w14:paraId="56005A46" w14:textId="77777777" w:rsidTr="00862D2C">
        <w:trPr>
          <w:jc w:val="center"/>
        </w:trPr>
        <w:tc>
          <w:tcPr>
            <w:tcW w:w="2225" w:type="dxa"/>
            <w:vMerge/>
            <w:vAlign w:val="center"/>
          </w:tcPr>
          <w:p w14:paraId="26D2865A"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nil"/>
            </w:tcBorders>
          </w:tcPr>
          <w:p w14:paraId="75790488"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Adjusting reading speed</w:t>
            </w:r>
          </w:p>
        </w:tc>
        <w:tc>
          <w:tcPr>
            <w:tcW w:w="1071" w:type="dxa"/>
            <w:tcBorders>
              <w:top w:val="nil"/>
              <w:bottom w:val="nil"/>
            </w:tcBorders>
          </w:tcPr>
          <w:p w14:paraId="3EAFCD71"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3.47</w:t>
            </w:r>
          </w:p>
        </w:tc>
        <w:tc>
          <w:tcPr>
            <w:tcW w:w="1364" w:type="dxa"/>
            <w:tcBorders>
              <w:top w:val="nil"/>
              <w:bottom w:val="nil"/>
            </w:tcBorders>
          </w:tcPr>
          <w:p w14:paraId="7969417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1.11649</w:t>
            </w:r>
          </w:p>
        </w:tc>
      </w:tr>
      <w:tr w:rsidR="008D0D0D" w:rsidRPr="008D0D0D" w14:paraId="159B3696" w14:textId="77777777" w:rsidTr="00862D2C">
        <w:trPr>
          <w:jc w:val="center"/>
        </w:trPr>
        <w:tc>
          <w:tcPr>
            <w:tcW w:w="2225" w:type="dxa"/>
            <w:vMerge/>
            <w:vAlign w:val="center"/>
          </w:tcPr>
          <w:p w14:paraId="6694218B"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single" w:sz="4" w:space="0" w:color="auto"/>
            </w:tcBorders>
          </w:tcPr>
          <w:p w14:paraId="5BD7C3D6"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Visualise information to aid memory</w:t>
            </w:r>
          </w:p>
        </w:tc>
        <w:tc>
          <w:tcPr>
            <w:tcW w:w="1071" w:type="dxa"/>
            <w:tcBorders>
              <w:top w:val="nil"/>
              <w:bottom w:val="single" w:sz="4" w:space="0" w:color="auto"/>
            </w:tcBorders>
          </w:tcPr>
          <w:p w14:paraId="7F80C99F"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3.42</w:t>
            </w:r>
          </w:p>
        </w:tc>
        <w:tc>
          <w:tcPr>
            <w:tcW w:w="1364" w:type="dxa"/>
            <w:tcBorders>
              <w:top w:val="nil"/>
              <w:bottom w:val="single" w:sz="4" w:space="0" w:color="auto"/>
            </w:tcBorders>
          </w:tcPr>
          <w:p w14:paraId="0AC3D3A6"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1.11977</w:t>
            </w:r>
          </w:p>
        </w:tc>
      </w:tr>
      <w:tr w:rsidR="008D0D0D" w:rsidRPr="008D0D0D" w14:paraId="3114074B" w14:textId="77777777" w:rsidTr="00862D2C">
        <w:trPr>
          <w:jc w:val="center"/>
        </w:trPr>
        <w:tc>
          <w:tcPr>
            <w:tcW w:w="2225" w:type="dxa"/>
            <w:vMerge w:val="restart"/>
            <w:vAlign w:val="center"/>
          </w:tcPr>
          <w:p w14:paraId="7E89E391" w14:textId="77777777" w:rsidR="00E64B16" w:rsidRPr="008D0D0D" w:rsidRDefault="00E64B16" w:rsidP="001C363C">
            <w:pPr>
              <w:jc w:val="both"/>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The least adopted PROB</w:t>
            </w:r>
          </w:p>
        </w:tc>
        <w:tc>
          <w:tcPr>
            <w:tcW w:w="3975" w:type="dxa"/>
            <w:tcBorders>
              <w:bottom w:val="nil"/>
            </w:tcBorders>
          </w:tcPr>
          <w:p w14:paraId="0AEC3208"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Rereading for increased understanding</w:t>
            </w:r>
          </w:p>
        </w:tc>
        <w:tc>
          <w:tcPr>
            <w:tcW w:w="1071" w:type="dxa"/>
            <w:tcBorders>
              <w:bottom w:val="nil"/>
            </w:tcBorders>
          </w:tcPr>
          <w:p w14:paraId="2248163B"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b/>
                <w:bCs/>
                <w:color w:val="000000" w:themeColor="text1"/>
                <w:sz w:val="20"/>
                <w:szCs w:val="20"/>
                <w:lang w:val="vi-VN"/>
              </w:rPr>
              <w:t>3.28</w:t>
            </w:r>
          </w:p>
        </w:tc>
        <w:tc>
          <w:tcPr>
            <w:tcW w:w="1364" w:type="dxa"/>
            <w:tcBorders>
              <w:bottom w:val="nil"/>
            </w:tcBorders>
          </w:tcPr>
          <w:p w14:paraId="4289873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1.13161</w:t>
            </w:r>
          </w:p>
        </w:tc>
      </w:tr>
      <w:tr w:rsidR="008D0D0D" w:rsidRPr="008D0D0D" w14:paraId="28AE7373" w14:textId="77777777" w:rsidTr="00862D2C">
        <w:trPr>
          <w:jc w:val="center"/>
        </w:trPr>
        <w:tc>
          <w:tcPr>
            <w:tcW w:w="2225" w:type="dxa"/>
            <w:vMerge/>
            <w:vAlign w:val="center"/>
          </w:tcPr>
          <w:p w14:paraId="68688D54"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nil"/>
            </w:tcBorders>
          </w:tcPr>
          <w:p w14:paraId="0E02BB7E"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Reflecting on reading periodically</w:t>
            </w:r>
          </w:p>
        </w:tc>
        <w:tc>
          <w:tcPr>
            <w:tcW w:w="1071" w:type="dxa"/>
            <w:tcBorders>
              <w:top w:val="nil"/>
              <w:bottom w:val="nil"/>
            </w:tcBorders>
          </w:tcPr>
          <w:p w14:paraId="19DF7A7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3.33</w:t>
            </w:r>
          </w:p>
        </w:tc>
        <w:tc>
          <w:tcPr>
            <w:tcW w:w="1364" w:type="dxa"/>
            <w:tcBorders>
              <w:top w:val="nil"/>
              <w:bottom w:val="nil"/>
            </w:tcBorders>
          </w:tcPr>
          <w:p w14:paraId="2D68CDDD"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1.07273</w:t>
            </w:r>
          </w:p>
        </w:tc>
      </w:tr>
      <w:tr w:rsidR="008D0D0D" w:rsidRPr="008D0D0D" w14:paraId="6A132999" w14:textId="77777777" w:rsidTr="00862D2C">
        <w:trPr>
          <w:jc w:val="center"/>
        </w:trPr>
        <w:tc>
          <w:tcPr>
            <w:tcW w:w="2225" w:type="dxa"/>
            <w:vMerge/>
            <w:vAlign w:val="center"/>
          </w:tcPr>
          <w:p w14:paraId="478FC64A"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single" w:sz="4" w:space="0" w:color="auto"/>
            </w:tcBorders>
          </w:tcPr>
          <w:p w14:paraId="71B6D19B"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Word guessing</w:t>
            </w:r>
          </w:p>
        </w:tc>
        <w:tc>
          <w:tcPr>
            <w:tcW w:w="1071" w:type="dxa"/>
            <w:tcBorders>
              <w:top w:val="nil"/>
              <w:bottom w:val="single" w:sz="4" w:space="0" w:color="auto"/>
            </w:tcBorders>
          </w:tcPr>
          <w:p w14:paraId="0D942784"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3.35</w:t>
            </w:r>
          </w:p>
        </w:tc>
        <w:tc>
          <w:tcPr>
            <w:tcW w:w="1364" w:type="dxa"/>
            <w:tcBorders>
              <w:top w:val="nil"/>
              <w:bottom w:val="single" w:sz="4" w:space="0" w:color="auto"/>
            </w:tcBorders>
          </w:tcPr>
          <w:p w14:paraId="07BC9E57"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1.05729</w:t>
            </w:r>
          </w:p>
        </w:tc>
      </w:tr>
      <w:tr w:rsidR="008D0D0D" w:rsidRPr="008D0D0D" w14:paraId="66DD984E" w14:textId="77777777" w:rsidTr="00862D2C">
        <w:trPr>
          <w:jc w:val="center"/>
        </w:trPr>
        <w:tc>
          <w:tcPr>
            <w:tcW w:w="2225" w:type="dxa"/>
            <w:vMerge w:val="restart"/>
            <w:vAlign w:val="center"/>
          </w:tcPr>
          <w:p w14:paraId="7C2FC30C" w14:textId="77777777" w:rsidR="00E64B16" w:rsidRPr="008D0D0D" w:rsidRDefault="00E64B16" w:rsidP="001C363C">
            <w:pPr>
              <w:jc w:val="both"/>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The most adopted SUP</w:t>
            </w:r>
          </w:p>
        </w:tc>
        <w:tc>
          <w:tcPr>
            <w:tcW w:w="3975" w:type="dxa"/>
            <w:tcBorders>
              <w:bottom w:val="nil"/>
            </w:tcBorders>
          </w:tcPr>
          <w:p w14:paraId="4F5A95D9"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Translation</w:t>
            </w:r>
          </w:p>
        </w:tc>
        <w:tc>
          <w:tcPr>
            <w:tcW w:w="1071" w:type="dxa"/>
            <w:tcBorders>
              <w:bottom w:val="nil"/>
            </w:tcBorders>
          </w:tcPr>
          <w:p w14:paraId="613394A6"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b/>
                <w:bCs/>
                <w:color w:val="000000" w:themeColor="text1"/>
                <w:sz w:val="20"/>
                <w:szCs w:val="20"/>
                <w:lang w:val="vi-VN"/>
              </w:rPr>
              <w:t>3.41</w:t>
            </w:r>
          </w:p>
        </w:tc>
        <w:tc>
          <w:tcPr>
            <w:tcW w:w="1364" w:type="dxa"/>
            <w:tcBorders>
              <w:bottom w:val="nil"/>
            </w:tcBorders>
          </w:tcPr>
          <w:p w14:paraId="12DA96F3"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1.10076</w:t>
            </w:r>
          </w:p>
        </w:tc>
      </w:tr>
      <w:tr w:rsidR="008D0D0D" w:rsidRPr="008D0D0D" w14:paraId="32B4DCFC" w14:textId="77777777" w:rsidTr="00862D2C">
        <w:trPr>
          <w:jc w:val="center"/>
        </w:trPr>
        <w:tc>
          <w:tcPr>
            <w:tcW w:w="2225" w:type="dxa"/>
            <w:vMerge/>
            <w:vAlign w:val="center"/>
          </w:tcPr>
          <w:p w14:paraId="5E28D2BC"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nil"/>
            </w:tcBorders>
          </w:tcPr>
          <w:p w14:paraId="5F294D70"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Bilingual thinking</w:t>
            </w:r>
          </w:p>
        </w:tc>
        <w:tc>
          <w:tcPr>
            <w:tcW w:w="1071" w:type="dxa"/>
            <w:tcBorders>
              <w:top w:val="nil"/>
              <w:bottom w:val="nil"/>
            </w:tcBorders>
          </w:tcPr>
          <w:p w14:paraId="4E8CA50B"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3.29</w:t>
            </w:r>
          </w:p>
        </w:tc>
        <w:tc>
          <w:tcPr>
            <w:tcW w:w="1364" w:type="dxa"/>
            <w:tcBorders>
              <w:top w:val="nil"/>
              <w:bottom w:val="nil"/>
            </w:tcBorders>
          </w:tcPr>
          <w:p w14:paraId="04A46B4B"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1.18741</w:t>
            </w:r>
          </w:p>
        </w:tc>
      </w:tr>
      <w:tr w:rsidR="008D0D0D" w:rsidRPr="008D0D0D" w14:paraId="4EC14196" w14:textId="77777777" w:rsidTr="00862D2C">
        <w:trPr>
          <w:jc w:val="center"/>
        </w:trPr>
        <w:tc>
          <w:tcPr>
            <w:tcW w:w="2225" w:type="dxa"/>
            <w:vMerge/>
            <w:vAlign w:val="center"/>
          </w:tcPr>
          <w:p w14:paraId="5F8E86FD" w14:textId="77777777" w:rsidR="00E64B16" w:rsidRPr="008D0D0D" w:rsidRDefault="00E64B16" w:rsidP="001C363C">
            <w:pPr>
              <w:jc w:val="both"/>
              <w:rPr>
                <w:rFonts w:ascii="Times New Roman" w:hAnsi="Times New Roman" w:cs="Times New Roman"/>
                <w:color w:val="000000" w:themeColor="text1"/>
                <w:sz w:val="20"/>
                <w:szCs w:val="20"/>
                <w:lang w:val="vi-VN"/>
              </w:rPr>
            </w:pPr>
          </w:p>
        </w:tc>
        <w:tc>
          <w:tcPr>
            <w:tcW w:w="3975" w:type="dxa"/>
            <w:tcBorders>
              <w:top w:val="nil"/>
              <w:bottom w:val="single" w:sz="4" w:space="0" w:color="auto"/>
            </w:tcBorders>
          </w:tcPr>
          <w:p w14:paraId="79DD70C6" w14:textId="77777777" w:rsidR="00E64B16" w:rsidRPr="008D0D0D" w:rsidRDefault="00E64B16"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Using reference materials</w:t>
            </w:r>
          </w:p>
        </w:tc>
        <w:tc>
          <w:tcPr>
            <w:tcW w:w="1071" w:type="dxa"/>
            <w:tcBorders>
              <w:top w:val="nil"/>
              <w:bottom w:val="single" w:sz="4" w:space="0" w:color="auto"/>
            </w:tcBorders>
          </w:tcPr>
          <w:p w14:paraId="3F3C461A"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3.23</w:t>
            </w:r>
          </w:p>
        </w:tc>
        <w:tc>
          <w:tcPr>
            <w:tcW w:w="1364" w:type="dxa"/>
            <w:tcBorders>
              <w:top w:val="nil"/>
              <w:bottom w:val="single" w:sz="4" w:space="0" w:color="auto"/>
            </w:tcBorders>
          </w:tcPr>
          <w:p w14:paraId="065A3C20" w14:textId="77777777" w:rsidR="00E64B16" w:rsidRPr="008D0D0D" w:rsidRDefault="00E64B16"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1.28125</w:t>
            </w:r>
          </w:p>
        </w:tc>
      </w:tr>
      <w:tr w:rsidR="008D0D0D" w:rsidRPr="008D0D0D" w14:paraId="746662F4" w14:textId="77777777" w:rsidTr="00862D2C">
        <w:trPr>
          <w:jc w:val="center"/>
        </w:trPr>
        <w:tc>
          <w:tcPr>
            <w:tcW w:w="2225" w:type="dxa"/>
            <w:vMerge w:val="restart"/>
            <w:vAlign w:val="center"/>
          </w:tcPr>
          <w:p w14:paraId="66FDE68A" w14:textId="77777777" w:rsidR="007B0069" w:rsidRPr="008D0D0D" w:rsidRDefault="007B0069" w:rsidP="001C363C">
            <w:pPr>
              <w:jc w:val="both"/>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The least adopted SUP</w:t>
            </w:r>
          </w:p>
        </w:tc>
        <w:tc>
          <w:tcPr>
            <w:tcW w:w="3975" w:type="dxa"/>
            <w:tcBorders>
              <w:bottom w:val="nil"/>
            </w:tcBorders>
          </w:tcPr>
          <w:p w14:paraId="35822E2D" w14:textId="77777777" w:rsidR="007B0069" w:rsidRPr="008D0D0D" w:rsidRDefault="007B0069"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Taking notes</w:t>
            </w:r>
          </w:p>
        </w:tc>
        <w:tc>
          <w:tcPr>
            <w:tcW w:w="1071" w:type="dxa"/>
            <w:tcBorders>
              <w:bottom w:val="nil"/>
            </w:tcBorders>
          </w:tcPr>
          <w:p w14:paraId="5E32395B" w14:textId="77777777" w:rsidR="007B0069" w:rsidRPr="008D0D0D" w:rsidRDefault="007B0069"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b/>
                <w:bCs/>
                <w:color w:val="000000" w:themeColor="text1"/>
                <w:sz w:val="20"/>
                <w:szCs w:val="20"/>
                <w:lang w:val="vi-VN"/>
              </w:rPr>
              <w:t>2.71</w:t>
            </w:r>
          </w:p>
        </w:tc>
        <w:tc>
          <w:tcPr>
            <w:tcW w:w="1364" w:type="dxa"/>
            <w:tcBorders>
              <w:bottom w:val="nil"/>
            </w:tcBorders>
          </w:tcPr>
          <w:p w14:paraId="47CF3D10" w14:textId="77777777" w:rsidR="007B0069" w:rsidRPr="008D0D0D" w:rsidRDefault="007B0069"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1.19085</w:t>
            </w:r>
          </w:p>
        </w:tc>
      </w:tr>
      <w:tr w:rsidR="008D0D0D" w:rsidRPr="008D0D0D" w14:paraId="5F2B9EB8" w14:textId="77777777" w:rsidTr="00862D2C">
        <w:trPr>
          <w:jc w:val="center"/>
        </w:trPr>
        <w:tc>
          <w:tcPr>
            <w:tcW w:w="2225" w:type="dxa"/>
            <w:vMerge/>
          </w:tcPr>
          <w:p w14:paraId="16EF2A2C" w14:textId="77777777" w:rsidR="007B0069" w:rsidRPr="008D0D0D" w:rsidRDefault="007B0069" w:rsidP="00B52DAB">
            <w:pPr>
              <w:rPr>
                <w:rFonts w:ascii="Times New Roman" w:hAnsi="Times New Roman" w:cs="Times New Roman"/>
                <w:color w:val="000000" w:themeColor="text1"/>
                <w:sz w:val="20"/>
                <w:szCs w:val="20"/>
                <w:lang w:val="vi-VN"/>
              </w:rPr>
            </w:pPr>
          </w:p>
        </w:tc>
        <w:tc>
          <w:tcPr>
            <w:tcW w:w="3975" w:type="dxa"/>
            <w:tcBorders>
              <w:top w:val="nil"/>
              <w:bottom w:val="nil"/>
            </w:tcBorders>
          </w:tcPr>
          <w:p w14:paraId="7031934D" w14:textId="77777777" w:rsidR="007B0069" w:rsidRPr="008D0D0D" w:rsidRDefault="007B0069"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Reading aloud for difficult sections</w:t>
            </w:r>
          </w:p>
        </w:tc>
        <w:tc>
          <w:tcPr>
            <w:tcW w:w="1071" w:type="dxa"/>
            <w:tcBorders>
              <w:top w:val="nil"/>
              <w:bottom w:val="nil"/>
            </w:tcBorders>
          </w:tcPr>
          <w:p w14:paraId="38ECEF74" w14:textId="77777777" w:rsidR="007B0069" w:rsidRPr="008D0D0D" w:rsidRDefault="007B0069"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2.83</w:t>
            </w:r>
          </w:p>
        </w:tc>
        <w:tc>
          <w:tcPr>
            <w:tcW w:w="1364" w:type="dxa"/>
            <w:tcBorders>
              <w:top w:val="nil"/>
              <w:bottom w:val="nil"/>
            </w:tcBorders>
          </w:tcPr>
          <w:p w14:paraId="74AAFFFE" w14:textId="77777777" w:rsidR="007B0069" w:rsidRPr="008D0D0D" w:rsidRDefault="007B0069"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1.39698</w:t>
            </w:r>
          </w:p>
        </w:tc>
      </w:tr>
      <w:tr w:rsidR="008D0D0D" w:rsidRPr="008D0D0D" w14:paraId="30E44FDE" w14:textId="77777777" w:rsidTr="00862D2C">
        <w:trPr>
          <w:jc w:val="center"/>
        </w:trPr>
        <w:tc>
          <w:tcPr>
            <w:tcW w:w="2225" w:type="dxa"/>
            <w:vMerge/>
          </w:tcPr>
          <w:p w14:paraId="2774E4D1" w14:textId="77777777" w:rsidR="007B0069" w:rsidRPr="008D0D0D" w:rsidRDefault="007B0069" w:rsidP="00B52DAB">
            <w:pPr>
              <w:rPr>
                <w:rFonts w:ascii="Times New Roman" w:hAnsi="Times New Roman" w:cs="Times New Roman"/>
                <w:color w:val="000000" w:themeColor="text1"/>
                <w:sz w:val="20"/>
                <w:szCs w:val="20"/>
                <w:lang w:val="vi-VN"/>
              </w:rPr>
            </w:pPr>
          </w:p>
        </w:tc>
        <w:tc>
          <w:tcPr>
            <w:tcW w:w="3975" w:type="dxa"/>
            <w:tcBorders>
              <w:top w:val="nil"/>
            </w:tcBorders>
          </w:tcPr>
          <w:p w14:paraId="4A7AF5F3" w14:textId="318927F7" w:rsidR="007B0069" w:rsidRPr="008D0D0D" w:rsidRDefault="007B0069" w:rsidP="00B52DAB">
            <w:pP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Marking/ Highlighting</w:t>
            </w:r>
          </w:p>
        </w:tc>
        <w:tc>
          <w:tcPr>
            <w:tcW w:w="1071" w:type="dxa"/>
            <w:tcBorders>
              <w:top w:val="nil"/>
            </w:tcBorders>
          </w:tcPr>
          <w:p w14:paraId="6A3A44D0" w14:textId="77777777" w:rsidR="007B0069" w:rsidRPr="008D0D0D" w:rsidRDefault="007B0069"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2.89</w:t>
            </w:r>
          </w:p>
        </w:tc>
        <w:tc>
          <w:tcPr>
            <w:tcW w:w="1364" w:type="dxa"/>
            <w:tcBorders>
              <w:top w:val="nil"/>
            </w:tcBorders>
          </w:tcPr>
          <w:p w14:paraId="586EE216" w14:textId="77777777" w:rsidR="007B0069" w:rsidRPr="008D0D0D" w:rsidRDefault="007B0069" w:rsidP="001C363C">
            <w:pPr>
              <w:jc w:val="center"/>
              <w:rPr>
                <w:rFonts w:ascii="Times New Roman" w:hAnsi="Times New Roman" w:cs="Times New Roman"/>
                <w:color w:val="000000" w:themeColor="text1"/>
                <w:sz w:val="20"/>
                <w:szCs w:val="20"/>
                <w:lang w:val="vi-VN"/>
              </w:rPr>
            </w:pPr>
            <w:r w:rsidRPr="008D0D0D">
              <w:rPr>
                <w:rFonts w:ascii="Times New Roman" w:hAnsi="Times New Roman" w:cs="Times New Roman"/>
                <w:color w:val="000000" w:themeColor="text1"/>
                <w:sz w:val="20"/>
                <w:szCs w:val="20"/>
                <w:lang w:val="vi-VN"/>
              </w:rPr>
              <w:t>1.25545</w:t>
            </w:r>
          </w:p>
        </w:tc>
      </w:tr>
    </w:tbl>
    <w:p w14:paraId="41D8C460" w14:textId="30A7370C" w:rsidR="00E64B16" w:rsidRPr="00B56B04" w:rsidRDefault="00E64B16" w:rsidP="001949C4">
      <w:pPr>
        <w:spacing w:before="120" w:after="0" w:line="240" w:lineRule="auto"/>
        <w:ind w:firstLine="284"/>
        <w:jc w:val="both"/>
        <w:rPr>
          <w:rFonts w:ascii="Times New Roman" w:hAnsi="Times New Roman" w:cs="Times New Roman"/>
          <w:color w:val="000000" w:themeColor="text1"/>
          <w:lang w:val="vi-VN"/>
        </w:rPr>
      </w:pPr>
      <w:r w:rsidRPr="00B56B04">
        <w:rPr>
          <w:rFonts w:ascii="Times New Roman" w:hAnsi="Times New Roman" w:cs="Times New Roman"/>
          <w:color w:val="000000" w:themeColor="text1"/>
          <w:lang w:val="vi-VN"/>
        </w:rPr>
        <w:t>With regard to PROB, nearly all reported mean scores were at the moderate level, ranging from 3.28 to 3.47, except for “increased attention for challenging text” that scored 3.57, the highest mean of all. Moreover, “adjusting reading speed” and “visualising information to aid memory” were also reported to be the most adopted techniques (M</w:t>
      </w:r>
      <w:r w:rsidR="003D09EB" w:rsidRPr="00B56B04">
        <w:rPr>
          <w:rFonts w:ascii="Times New Roman" w:hAnsi="Times New Roman" w:cs="Times New Roman"/>
          <w:color w:val="000000" w:themeColor="text1"/>
        </w:rPr>
        <w:t xml:space="preserve"> </w:t>
      </w:r>
      <w:r w:rsidRPr="00B56B04">
        <w:rPr>
          <w:rFonts w:ascii="Times New Roman" w:hAnsi="Times New Roman" w:cs="Times New Roman"/>
          <w:color w:val="000000" w:themeColor="text1"/>
          <w:lang w:val="vi-VN"/>
        </w:rPr>
        <w:t>= 3.47 and 3.42 respectively). The least helpful strategies within the PROB cluster were “reading for increased understanding” (M</w:t>
      </w:r>
      <w:r w:rsidR="003D09EB" w:rsidRPr="00B56B04">
        <w:rPr>
          <w:rFonts w:ascii="Times New Roman" w:hAnsi="Times New Roman" w:cs="Times New Roman"/>
          <w:color w:val="000000" w:themeColor="text1"/>
        </w:rPr>
        <w:t xml:space="preserve"> </w:t>
      </w:r>
      <w:r w:rsidRPr="00B56B04">
        <w:rPr>
          <w:rFonts w:ascii="Times New Roman" w:hAnsi="Times New Roman" w:cs="Times New Roman"/>
          <w:color w:val="000000" w:themeColor="text1"/>
          <w:lang w:val="vi-VN"/>
        </w:rPr>
        <w:t>= 3.28, the lowest in the group), “reflecting on reading periodically” (M</w:t>
      </w:r>
      <w:r w:rsidR="003D09EB" w:rsidRPr="00B56B04">
        <w:rPr>
          <w:rFonts w:ascii="Times New Roman" w:hAnsi="Times New Roman" w:cs="Times New Roman"/>
          <w:color w:val="000000" w:themeColor="text1"/>
        </w:rPr>
        <w:t xml:space="preserve"> </w:t>
      </w:r>
      <w:r w:rsidRPr="00B56B04">
        <w:rPr>
          <w:rFonts w:ascii="Times New Roman" w:hAnsi="Times New Roman" w:cs="Times New Roman"/>
          <w:color w:val="000000" w:themeColor="text1"/>
          <w:lang w:val="vi-VN"/>
        </w:rPr>
        <w:t>= 3.33), and “word guessing” (M</w:t>
      </w:r>
      <w:r w:rsidR="003D09EB" w:rsidRPr="00B56B04">
        <w:rPr>
          <w:rFonts w:ascii="Times New Roman" w:hAnsi="Times New Roman" w:cs="Times New Roman"/>
          <w:color w:val="000000" w:themeColor="text1"/>
        </w:rPr>
        <w:t xml:space="preserve"> </w:t>
      </w:r>
      <w:r w:rsidRPr="00B56B04">
        <w:rPr>
          <w:rFonts w:ascii="Times New Roman" w:hAnsi="Times New Roman" w:cs="Times New Roman"/>
          <w:color w:val="000000" w:themeColor="text1"/>
          <w:lang w:val="vi-VN"/>
        </w:rPr>
        <w:t xml:space="preserve">= 3.35). </w:t>
      </w:r>
    </w:p>
    <w:p w14:paraId="33F270B7" w14:textId="03DBE9DA" w:rsidR="00E64B16" w:rsidRPr="008D0D0D" w:rsidRDefault="00E64B16" w:rsidP="001949C4">
      <w:pPr>
        <w:spacing w:after="0" w:line="240" w:lineRule="auto"/>
        <w:ind w:firstLine="284"/>
        <w:jc w:val="both"/>
        <w:rPr>
          <w:rFonts w:ascii="Times New Roman" w:hAnsi="Times New Roman" w:cs="Times New Roman"/>
          <w:color w:val="000000" w:themeColor="text1"/>
          <w:lang w:val="vi-VN"/>
        </w:rPr>
      </w:pPr>
      <w:r w:rsidRPr="008D0D0D">
        <w:rPr>
          <w:rFonts w:ascii="Times New Roman" w:hAnsi="Times New Roman" w:cs="Times New Roman"/>
          <w:color w:val="000000" w:themeColor="text1"/>
          <w:lang w:val="vi-VN"/>
        </w:rPr>
        <w:t>Similar to PROB, the SUP cluster also witnessed a medium use for all techniques with mean scores ranging from 2.71 to 3.41. “Translation” (M</w:t>
      </w:r>
      <w:r w:rsidR="003D09EB"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3.41) was believed to be the most supportive device while “taking notes” (M</w:t>
      </w:r>
      <w:r w:rsidR="003D09EB"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2.71) received the lowest rates. “Bilingual thinking” (M</w:t>
      </w:r>
      <w:r w:rsidR="003D09EB"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w:t>
      </w:r>
      <w:r w:rsidR="003D09EB"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3.29) and “using reference materials” (M</w:t>
      </w:r>
      <w:r w:rsidR="003D09EB"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3.23) respectively followed “translation” in support of learners’ reading comprehension. Compared with note-taking (M</w:t>
      </w:r>
      <w:r w:rsidR="003D09EB"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2.71), “reading aloud for difficult sections” (M= 2.83) and “marking/highlighting” (M</w:t>
      </w:r>
      <w:r w:rsidR="003D09EB" w:rsidRPr="008D0D0D">
        <w:rPr>
          <w:rFonts w:ascii="Times New Roman" w:hAnsi="Times New Roman" w:cs="Times New Roman"/>
          <w:color w:val="000000" w:themeColor="text1"/>
        </w:rPr>
        <w:t xml:space="preserve"> </w:t>
      </w:r>
      <w:r w:rsidRPr="008D0D0D">
        <w:rPr>
          <w:rFonts w:ascii="Times New Roman" w:hAnsi="Times New Roman" w:cs="Times New Roman"/>
          <w:color w:val="000000" w:themeColor="text1"/>
          <w:lang w:val="vi-VN"/>
        </w:rPr>
        <w:t xml:space="preserve">= 2.89), though in the lowest use group, apparently offered students more support with higher mean scores.  </w:t>
      </w:r>
    </w:p>
    <w:p w14:paraId="76DAEE26" w14:textId="77777777" w:rsidR="00E64B16" w:rsidRPr="008D0D0D" w:rsidRDefault="00E64B16" w:rsidP="001949C4">
      <w:pPr>
        <w:spacing w:before="120" w:after="120" w:line="240" w:lineRule="auto"/>
        <w:jc w:val="both"/>
        <w:rPr>
          <w:rFonts w:ascii="Times New Roman" w:hAnsi="Times New Roman" w:cs="Times New Roman"/>
          <w:color w:val="000000" w:themeColor="text1"/>
          <w:lang w:val="vi-VN"/>
        </w:rPr>
      </w:pPr>
      <w:r w:rsidRPr="008D0D0D">
        <w:rPr>
          <w:rFonts w:ascii="Times New Roman" w:hAnsi="Times New Roman" w:cs="Times New Roman"/>
          <w:b/>
          <w:i/>
          <w:iCs/>
          <w:color w:val="000000" w:themeColor="text1"/>
        </w:rPr>
        <w:lastRenderedPageBreak/>
        <w:t>3</w:t>
      </w:r>
      <w:r w:rsidRPr="008D0D0D">
        <w:rPr>
          <w:rFonts w:ascii="Times New Roman" w:hAnsi="Times New Roman" w:cs="Times New Roman"/>
          <w:b/>
          <w:i/>
          <w:iCs/>
          <w:color w:val="000000" w:themeColor="text1"/>
          <w:lang w:val="vi-VN"/>
        </w:rPr>
        <w:t>.2. Discussion</w:t>
      </w:r>
      <w:r w:rsidRPr="008D0D0D">
        <w:rPr>
          <w:rFonts w:ascii="Times New Roman" w:hAnsi="Times New Roman" w:cs="Times New Roman"/>
          <w:color w:val="000000" w:themeColor="text1"/>
          <w:lang w:val="vi-VN"/>
        </w:rPr>
        <w:t xml:space="preserve"> </w:t>
      </w:r>
    </w:p>
    <w:p w14:paraId="47EF278F" w14:textId="5693EB45" w:rsidR="00E64B16" w:rsidRPr="008D0D0D" w:rsidRDefault="00E64B16" w:rsidP="001949C4">
      <w:pPr>
        <w:spacing w:after="0" w:line="240" w:lineRule="auto"/>
        <w:ind w:firstLine="284"/>
        <w:jc w:val="both"/>
        <w:rPr>
          <w:rFonts w:ascii="Times New Roman" w:hAnsi="Times New Roman" w:cs="Times New Roman"/>
          <w:color w:val="000000" w:themeColor="text1"/>
          <w:spacing w:val="-2"/>
          <w:lang w:val="vi-VN"/>
        </w:rPr>
      </w:pPr>
      <w:r w:rsidRPr="008D0D0D">
        <w:rPr>
          <w:rFonts w:ascii="Times New Roman" w:hAnsi="Times New Roman" w:cs="Times New Roman"/>
          <w:color w:val="000000" w:themeColor="text1"/>
          <w:spacing w:val="-2"/>
          <w:lang w:val="vi-VN"/>
        </w:rPr>
        <w:t xml:space="preserve">The first research finding is metacognitive reading strategy usage of nearly 60% of respondents was in moderation, followed by high and low levels (27.5% </w:t>
      </w:r>
      <w:r w:rsidR="007B2A81" w:rsidRPr="008D0D0D">
        <w:rPr>
          <w:rFonts w:ascii="Times New Roman" w:hAnsi="Times New Roman" w:cs="Times New Roman"/>
          <w:color w:val="000000" w:themeColor="text1"/>
          <w:spacing w:val="-2"/>
        </w:rPr>
        <w:t>and</w:t>
      </w:r>
      <w:r w:rsidR="007B2A81" w:rsidRPr="008D0D0D">
        <w:rPr>
          <w:rFonts w:ascii="Times New Roman" w:hAnsi="Times New Roman" w:cs="Times New Roman"/>
          <w:color w:val="000000" w:themeColor="text1"/>
          <w:spacing w:val="-2"/>
          <w:lang w:val="vi-VN"/>
        </w:rPr>
        <w:t xml:space="preserve"> </w:t>
      </w:r>
      <w:r w:rsidRPr="008D0D0D">
        <w:rPr>
          <w:rFonts w:ascii="Times New Roman" w:hAnsi="Times New Roman" w:cs="Times New Roman"/>
          <w:color w:val="000000" w:themeColor="text1"/>
          <w:spacing w:val="-2"/>
          <w:lang w:val="vi-VN"/>
        </w:rPr>
        <w:t>13.4% respectively). The participants reported sometimes use nearly all of the metacognitive reading strategies. One justification for the categorial levels could be the short time (105 learning hours as specified in the Method section) for students to be infused with the instructed reading strategies. It seems insufficient for students to familiarise themselves with the frequent utilisation of reading techniques in doing reading practices, quizzes, and tests, which might lead to an above-average number of tactic users. Furthermore, the language acquisition of each individual appears different. Notwithstanding the equal English proficiency level (Advanced learners), they were at a different pace in the process of learning to read. The first finding agrees with that by</w:t>
      </w:r>
      <w:r w:rsidR="004E700F" w:rsidRPr="008D0D0D">
        <w:rPr>
          <w:rFonts w:ascii="Times New Roman" w:hAnsi="Times New Roman" w:cs="Times New Roman"/>
          <w:color w:val="000000" w:themeColor="text1"/>
          <w:spacing w:val="-2"/>
        </w:rPr>
        <w:t xml:space="preserve"> Do and Phan</w:t>
      </w:r>
      <w:sdt>
        <w:sdtPr>
          <w:rPr>
            <w:rFonts w:ascii="Times New Roman" w:hAnsi="Times New Roman" w:cs="Times New Roman"/>
            <w:color w:val="000000" w:themeColor="text1"/>
            <w:spacing w:val="-2"/>
          </w:rPr>
          <w:id w:val="-543599260"/>
          <w:citation/>
        </w:sdtPr>
        <w:sdtEndPr/>
        <w:sdtContent>
          <w:r w:rsidR="004E700F" w:rsidRPr="008D0D0D">
            <w:rPr>
              <w:rFonts w:ascii="Times New Roman" w:hAnsi="Times New Roman" w:cs="Times New Roman"/>
              <w:color w:val="000000" w:themeColor="text1"/>
              <w:spacing w:val="-2"/>
            </w:rPr>
            <w:fldChar w:fldCharType="begin"/>
          </w:r>
          <w:r w:rsidR="004E700F" w:rsidRPr="008D0D0D">
            <w:rPr>
              <w:rFonts w:ascii="Times New Roman" w:hAnsi="Times New Roman" w:cs="Times New Roman"/>
              <w:color w:val="000000" w:themeColor="text1"/>
              <w:spacing w:val="-2"/>
            </w:rPr>
            <w:instrText xml:space="preserve"> CITATION Hie21 \l 1033 </w:instrText>
          </w:r>
          <w:r w:rsidR="004E700F" w:rsidRPr="008D0D0D">
            <w:rPr>
              <w:rFonts w:ascii="Times New Roman" w:hAnsi="Times New Roman" w:cs="Times New Roman"/>
              <w:color w:val="000000" w:themeColor="text1"/>
              <w:spacing w:val="-2"/>
            </w:rPr>
            <w:fldChar w:fldCharType="separate"/>
          </w:r>
          <w:r w:rsidR="00BC64EA" w:rsidRPr="008D0D0D">
            <w:rPr>
              <w:rFonts w:ascii="Times New Roman" w:hAnsi="Times New Roman" w:cs="Times New Roman"/>
              <w:noProof/>
              <w:color w:val="000000" w:themeColor="text1"/>
              <w:spacing w:val="-2"/>
            </w:rPr>
            <w:t xml:space="preserve"> [14]</w:t>
          </w:r>
          <w:r w:rsidR="004E700F" w:rsidRPr="008D0D0D">
            <w:rPr>
              <w:rFonts w:ascii="Times New Roman" w:hAnsi="Times New Roman" w:cs="Times New Roman"/>
              <w:color w:val="000000" w:themeColor="text1"/>
              <w:spacing w:val="-2"/>
            </w:rPr>
            <w:fldChar w:fldCharType="end"/>
          </w:r>
        </w:sdtContent>
      </w:sdt>
      <w:r w:rsidR="004E700F" w:rsidRPr="008D0D0D">
        <w:rPr>
          <w:rFonts w:ascii="Times New Roman" w:hAnsi="Times New Roman" w:cs="Times New Roman"/>
          <w:color w:val="000000" w:themeColor="text1"/>
          <w:spacing w:val="-2"/>
        </w:rPr>
        <w:t>, Wahyuni et al.</w:t>
      </w:r>
      <w:sdt>
        <w:sdtPr>
          <w:rPr>
            <w:rFonts w:ascii="Times New Roman" w:hAnsi="Times New Roman" w:cs="Times New Roman"/>
            <w:color w:val="000000" w:themeColor="text1"/>
            <w:spacing w:val="-2"/>
          </w:rPr>
          <w:id w:val="-1454863740"/>
          <w:citation/>
        </w:sdtPr>
        <w:sdtEndPr/>
        <w:sdtContent>
          <w:r w:rsidR="004E700F" w:rsidRPr="008D0D0D">
            <w:rPr>
              <w:rFonts w:ascii="Times New Roman" w:hAnsi="Times New Roman" w:cs="Times New Roman"/>
              <w:color w:val="000000" w:themeColor="text1"/>
              <w:spacing w:val="-2"/>
            </w:rPr>
            <w:fldChar w:fldCharType="begin"/>
          </w:r>
          <w:r w:rsidR="004E700F" w:rsidRPr="008D0D0D">
            <w:rPr>
              <w:rFonts w:ascii="Times New Roman" w:hAnsi="Times New Roman" w:cs="Times New Roman"/>
              <w:color w:val="000000" w:themeColor="text1"/>
              <w:spacing w:val="-2"/>
            </w:rPr>
            <w:instrText xml:space="preserve"> CITATION Zul18 \l 1033 </w:instrText>
          </w:r>
          <w:r w:rsidR="004E700F" w:rsidRPr="008D0D0D">
            <w:rPr>
              <w:rFonts w:ascii="Times New Roman" w:hAnsi="Times New Roman" w:cs="Times New Roman"/>
              <w:color w:val="000000" w:themeColor="text1"/>
              <w:spacing w:val="-2"/>
            </w:rPr>
            <w:fldChar w:fldCharType="separate"/>
          </w:r>
          <w:r w:rsidR="00BC64EA" w:rsidRPr="008D0D0D">
            <w:rPr>
              <w:rFonts w:ascii="Times New Roman" w:hAnsi="Times New Roman" w:cs="Times New Roman"/>
              <w:noProof/>
              <w:color w:val="000000" w:themeColor="text1"/>
              <w:spacing w:val="-2"/>
            </w:rPr>
            <w:t xml:space="preserve"> [13]</w:t>
          </w:r>
          <w:r w:rsidR="004E700F" w:rsidRPr="008D0D0D">
            <w:rPr>
              <w:rFonts w:ascii="Times New Roman" w:hAnsi="Times New Roman" w:cs="Times New Roman"/>
              <w:color w:val="000000" w:themeColor="text1"/>
              <w:spacing w:val="-2"/>
            </w:rPr>
            <w:fldChar w:fldCharType="end"/>
          </w:r>
        </w:sdtContent>
      </w:sdt>
      <w:r w:rsidR="004E700F" w:rsidRPr="008D0D0D">
        <w:rPr>
          <w:rFonts w:ascii="Times New Roman" w:hAnsi="Times New Roman" w:cs="Times New Roman"/>
          <w:color w:val="000000" w:themeColor="text1"/>
          <w:spacing w:val="-2"/>
        </w:rPr>
        <w:t>, Aziz et al.</w:t>
      </w:r>
      <w:sdt>
        <w:sdtPr>
          <w:rPr>
            <w:rFonts w:ascii="Times New Roman" w:hAnsi="Times New Roman" w:cs="Times New Roman"/>
            <w:color w:val="000000" w:themeColor="text1"/>
            <w:spacing w:val="-2"/>
          </w:rPr>
          <w:id w:val="825632413"/>
          <w:citation/>
        </w:sdtPr>
        <w:sdtEndPr/>
        <w:sdtContent>
          <w:r w:rsidR="004E700F" w:rsidRPr="008D0D0D">
            <w:rPr>
              <w:rFonts w:ascii="Times New Roman" w:hAnsi="Times New Roman" w:cs="Times New Roman"/>
              <w:color w:val="000000" w:themeColor="text1"/>
              <w:spacing w:val="-2"/>
            </w:rPr>
            <w:fldChar w:fldCharType="begin"/>
          </w:r>
          <w:r w:rsidR="004E700F" w:rsidRPr="008D0D0D">
            <w:rPr>
              <w:rFonts w:ascii="Times New Roman" w:hAnsi="Times New Roman" w:cs="Times New Roman"/>
              <w:color w:val="000000" w:themeColor="text1"/>
              <w:spacing w:val="-2"/>
            </w:rPr>
            <w:instrText xml:space="preserve"> CITATION Zul19 \l 1033 </w:instrText>
          </w:r>
          <w:r w:rsidR="004E700F" w:rsidRPr="008D0D0D">
            <w:rPr>
              <w:rFonts w:ascii="Times New Roman" w:hAnsi="Times New Roman" w:cs="Times New Roman"/>
              <w:color w:val="000000" w:themeColor="text1"/>
              <w:spacing w:val="-2"/>
            </w:rPr>
            <w:fldChar w:fldCharType="separate"/>
          </w:r>
          <w:r w:rsidR="00BC64EA" w:rsidRPr="008D0D0D">
            <w:rPr>
              <w:rFonts w:ascii="Times New Roman" w:hAnsi="Times New Roman" w:cs="Times New Roman"/>
              <w:noProof/>
              <w:color w:val="000000" w:themeColor="text1"/>
              <w:spacing w:val="-2"/>
            </w:rPr>
            <w:t xml:space="preserve"> [15]</w:t>
          </w:r>
          <w:r w:rsidR="004E700F" w:rsidRPr="008D0D0D">
            <w:rPr>
              <w:rFonts w:ascii="Times New Roman" w:hAnsi="Times New Roman" w:cs="Times New Roman"/>
              <w:color w:val="000000" w:themeColor="text1"/>
              <w:spacing w:val="-2"/>
            </w:rPr>
            <w:fldChar w:fldCharType="end"/>
          </w:r>
        </w:sdtContent>
      </w:sdt>
      <w:r w:rsidRPr="008D0D0D">
        <w:rPr>
          <w:rFonts w:ascii="Times New Roman" w:hAnsi="Times New Roman" w:cs="Times New Roman"/>
          <w:color w:val="000000" w:themeColor="text1"/>
          <w:spacing w:val="-2"/>
        </w:rPr>
        <w:t xml:space="preserve"> </w:t>
      </w:r>
      <w:r w:rsidRPr="008D0D0D">
        <w:rPr>
          <w:rFonts w:ascii="Times New Roman" w:hAnsi="Times New Roman" w:cs="Times New Roman"/>
          <w:color w:val="000000" w:themeColor="text1"/>
          <w:spacing w:val="-2"/>
          <w:lang w:val="vi-VN"/>
        </w:rPr>
        <w:t xml:space="preserve">who also revealed a medium use of metacognitive reading strategies among their research respondents. However, distinct from previous sources, the current research centered on non-English majors. </w:t>
      </w:r>
    </w:p>
    <w:p w14:paraId="3CCD6740" w14:textId="78F90929" w:rsidR="00E64B16" w:rsidRPr="008D0D0D" w:rsidRDefault="00E64B16" w:rsidP="001949C4">
      <w:pPr>
        <w:spacing w:after="0" w:line="240" w:lineRule="auto"/>
        <w:ind w:firstLine="284"/>
        <w:jc w:val="both"/>
        <w:rPr>
          <w:rFonts w:ascii="Times New Roman" w:hAnsi="Times New Roman" w:cs="Times New Roman"/>
          <w:color w:val="000000" w:themeColor="text1"/>
          <w:spacing w:val="-2"/>
          <w:lang w:val="vi-VN"/>
        </w:rPr>
      </w:pPr>
      <w:r w:rsidRPr="008D0D0D">
        <w:rPr>
          <w:rFonts w:ascii="Times New Roman" w:hAnsi="Times New Roman" w:cs="Times New Roman"/>
          <w:color w:val="000000" w:themeColor="text1"/>
          <w:spacing w:val="-2"/>
          <w:lang w:val="vi-VN"/>
        </w:rPr>
        <w:t>The second finding is related to specific single strategy usage, which might also help further explain how non-English majors utilised reading strategies differently from English majors who were the main samples of past studies reviewed in this project. In terms of the sub-scale, PROB was preferable in the reading process. This supports the result by</w:t>
      </w:r>
      <w:r w:rsidR="004E700F" w:rsidRPr="008D0D0D">
        <w:rPr>
          <w:rFonts w:ascii="Times New Roman" w:hAnsi="Times New Roman" w:cs="Times New Roman"/>
          <w:color w:val="000000" w:themeColor="text1"/>
          <w:spacing w:val="-2"/>
        </w:rPr>
        <w:t xml:space="preserve"> Do and Phan</w:t>
      </w:r>
      <w:sdt>
        <w:sdtPr>
          <w:rPr>
            <w:rFonts w:ascii="Times New Roman" w:hAnsi="Times New Roman" w:cs="Times New Roman"/>
            <w:color w:val="000000" w:themeColor="text1"/>
            <w:spacing w:val="-2"/>
          </w:rPr>
          <w:id w:val="-83234001"/>
          <w:citation/>
        </w:sdtPr>
        <w:sdtEndPr/>
        <w:sdtContent>
          <w:r w:rsidR="004E700F" w:rsidRPr="008D0D0D">
            <w:rPr>
              <w:rFonts w:ascii="Times New Roman" w:hAnsi="Times New Roman" w:cs="Times New Roman"/>
              <w:color w:val="000000" w:themeColor="text1"/>
              <w:spacing w:val="-2"/>
            </w:rPr>
            <w:fldChar w:fldCharType="begin"/>
          </w:r>
          <w:r w:rsidR="004E700F" w:rsidRPr="008D0D0D">
            <w:rPr>
              <w:rFonts w:ascii="Times New Roman" w:hAnsi="Times New Roman" w:cs="Times New Roman"/>
              <w:color w:val="000000" w:themeColor="text1"/>
              <w:spacing w:val="-2"/>
            </w:rPr>
            <w:instrText xml:space="preserve"> CITATION Hie21 \l 1033 </w:instrText>
          </w:r>
          <w:r w:rsidR="004E700F" w:rsidRPr="008D0D0D">
            <w:rPr>
              <w:rFonts w:ascii="Times New Roman" w:hAnsi="Times New Roman" w:cs="Times New Roman"/>
              <w:color w:val="000000" w:themeColor="text1"/>
              <w:spacing w:val="-2"/>
            </w:rPr>
            <w:fldChar w:fldCharType="separate"/>
          </w:r>
          <w:r w:rsidR="00BC64EA" w:rsidRPr="008D0D0D">
            <w:rPr>
              <w:rFonts w:ascii="Times New Roman" w:hAnsi="Times New Roman" w:cs="Times New Roman"/>
              <w:noProof/>
              <w:color w:val="000000" w:themeColor="text1"/>
              <w:spacing w:val="-2"/>
            </w:rPr>
            <w:t xml:space="preserve"> [14]</w:t>
          </w:r>
          <w:r w:rsidR="004E700F" w:rsidRPr="008D0D0D">
            <w:rPr>
              <w:rFonts w:ascii="Times New Roman" w:hAnsi="Times New Roman" w:cs="Times New Roman"/>
              <w:color w:val="000000" w:themeColor="text1"/>
              <w:spacing w:val="-2"/>
            </w:rPr>
            <w:fldChar w:fldCharType="end"/>
          </w:r>
        </w:sdtContent>
      </w:sdt>
      <w:r w:rsidRPr="008D0D0D">
        <w:rPr>
          <w:rFonts w:ascii="Times New Roman" w:hAnsi="Times New Roman" w:cs="Times New Roman"/>
          <w:color w:val="000000" w:themeColor="text1"/>
          <w:spacing w:val="-2"/>
          <w:lang w:val="vi-VN"/>
        </w:rPr>
        <w:t xml:space="preserve"> but it contradicts with that by</w:t>
      </w:r>
      <w:r w:rsidR="004E700F" w:rsidRPr="008D0D0D">
        <w:rPr>
          <w:rFonts w:ascii="Times New Roman" w:hAnsi="Times New Roman" w:cs="Times New Roman"/>
          <w:color w:val="000000" w:themeColor="text1"/>
          <w:spacing w:val="-2"/>
        </w:rPr>
        <w:t xml:space="preserve"> Al-Mekhlafi</w:t>
      </w:r>
      <w:sdt>
        <w:sdtPr>
          <w:rPr>
            <w:rFonts w:ascii="Times New Roman" w:hAnsi="Times New Roman" w:cs="Times New Roman"/>
            <w:color w:val="000000" w:themeColor="text1"/>
            <w:spacing w:val="-2"/>
          </w:rPr>
          <w:id w:val="1487970444"/>
          <w:citation/>
        </w:sdtPr>
        <w:sdtEndPr/>
        <w:sdtContent>
          <w:r w:rsidR="004E700F" w:rsidRPr="008D0D0D">
            <w:rPr>
              <w:rFonts w:ascii="Times New Roman" w:hAnsi="Times New Roman" w:cs="Times New Roman"/>
              <w:color w:val="000000" w:themeColor="text1"/>
              <w:spacing w:val="-2"/>
            </w:rPr>
            <w:fldChar w:fldCharType="begin"/>
          </w:r>
          <w:r w:rsidR="004E700F" w:rsidRPr="008D0D0D">
            <w:rPr>
              <w:rFonts w:ascii="Times New Roman" w:hAnsi="Times New Roman" w:cs="Times New Roman"/>
              <w:color w:val="000000" w:themeColor="text1"/>
              <w:spacing w:val="-2"/>
            </w:rPr>
            <w:instrText xml:space="preserve"> CITATION AlM18 \l 1033 </w:instrText>
          </w:r>
          <w:r w:rsidR="004E700F" w:rsidRPr="008D0D0D">
            <w:rPr>
              <w:rFonts w:ascii="Times New Roman" w:hAnsi="Times New Roman" w:cs="Times New Roman"/>
              <w:color w:val="000000" w:themeColor="text1"/>
              <w:spacing w:val="-2"/>
            </w:rPr>
            <w:fldChar w:fldCharType="separate"/>
          </w:r>
          <w:r w:rsidR="00BC64EA" w:rsidRPr="008D0D0D">
            <w:rPr>
              <w:rFonts w:ascii="Times New Roman" w:hAnsi="Times New Roman" w:cs="Times New Roman"/>
              <w:noProof/>
              <w:color w:val="000000" w:themeColor="text1"/>
              <w:spacing w:val="-2"/>
            </w:rPr>
            <w:t xml:space="preserve"> [16]</w:t>
          </w:r>
          <w:r w:rsidR="004E700F" w:rsidRPr="008D0D0D">
            <w:rPr>
              <w:rFonts w:ascii="Times New Roman" w:hAnsi="Times New Roman" w:cs="Times New Roman"/>
              <w:color w:val="000000" w:themeColor="text1"/>
              <w:spacing w:val="-2"/>
            </w:rPr>
            <w:fldChar w:fldCharType="end"/>
          </w:r>
        </w:sdtContent>
      </w:sdt>
      <w:r w:rsidRPr="008D0D0D">
        <w:rPr>
          <w:rFonts w:ascii="Times New Roman" w:hAnsi="Times New Roman" w:cs="Times New Roman"/>
          <w:color w:val="000000" w:themeColor="text1"/>
          <w:spacing w:val="-2"/>
          <w:lang w:val="vi-VN"/>
        </w:rPr>
        <w:t xml:space="preserve"> in which SUP was the most used strategies and that by</w:t>
      </w:r>
      <w:r w:rsidR="004E700F" w:rsidRPr="008D0D0D">
        <w:rPr>
          <w:rFonts w:ascii="Times New Roman" w:hAnsi="Times New Roman" w:cs="Times New Roman"/>
          <w:color w:val="000000" w:themeColor="text1"/>
          <w:spacing w:val="-2"/>
        </w:rPr>
        <w:t xml:space="preserve"> Rabadi et al.</w:t>
      </w:r>
      <w:sdt>
        <w:sdtPr>
          <w:rPr>
            <w:rFonts w:ascii="Times New Roman" w:hAnsi="Times New Roman" w:cs="Times New Roman"/>
            <w:color w:val="000000" w:themeColor="text1"/>
            <w:spacing w:val="-2"/>
          </w:rPr>
          <w:id w:val="233521104"/>
          <w:citation/>
        </w:sdtPr>
        <w:sdtEndPr/>
        <w:sdtContent>
          <w:r w:rsidR="004E700F" w:rsidRPr="008D0D0D">
            <w:rPr>
              <w:rFonts w:ascii="Times New Roman" w:hAnsi="Times New Roman" w:cs="Times New Roman"/>
              <w:color w:val="000000" w:themeColor="text1"/>
              <w:spacing w:val="-2"/>
            </w:rPr>
            <w:fldChar w:fldCharType="begin"/>
          </w:r>
          <w:r w:rsidR="004E700F" w:rsidRPr="008D0D0D">
            <w:rPr>
              <w:rFonts w:ascii="Times New Roman" w:hAnsi="Times New Roman" w:cs="Times New Roman"/>
              <w:color w:val="000000" w:themeColor="text1"/>
              <w:spacing w:val="-2"/>
            </w:rPr>
            <w:instrText xml:space="preserve"> CITATION Ree20 \l 1033 </w:instrText>
          </w:r>
          <w:r w:rsidR="004E700F" w:rsidRPr="008D0D0D">
            <w:rPr>
              <w:rFonts w:ascii="Times New Roman" w:hAnsi="Times New Roman" w:cs="Times New Roman"/>
              <w:color w:val="000000" w:themeColor="text1"/>
              <w:spacing w:val="-2"/>
            </w:rPr>
            <w:fldChar w:fldCharType="separate"/>
          </w:r>
          <w:r w:rsidR="00BC64EA" w:rsidRPr="008D0D0D">
            <w:rPr>
              <w:rFonts w:ascii="Times New Roman" w:hAnsi="Times New Roman" w:cs="Times New Roman"/>
              <w:noProof/>
              <w:color w:val="000000" w:themeColor="text1"/>
              <w:spacing w:val="-2"/>
            </w:rPr>
            <w:t xml:space="preserve"> [22]</w:t>
          </w:r>
          <w:r w:rsidR="004E700F" w:rsidRPr="008D0D0D">
            <w:rPr>
              <w:rFonts w:ascii="Times New Roman" w:hAnsi="Times New Roman" w:cs="Times New Roman"/>
              <w:color w:val="000000" w:themeColor="text1"/>
              <w:spacing w:val="-2"/>
            </w:rPr>
            <w:fldChar w:fldCharType="end"/>
          </w:r>
        </w:sdtContent>
      </w:sdt>
      <w:r w:rsidRPr="008D0D0D">
        <w:rPr>
          <w:rFonts w:ascii="Times New Roman" w:hAnsi="Times New Roman" w:cs="Times New Roman"/>
          <w:color w:val="000000" w:themeColor="text1"/>
          <w:spacing w:val="-2"/>
          <w:lang w:val="vi-VN"/>
        </w:rPr>
        <w:t xml:space="preserve"> in which GLOB was preferred. </w:t>
      </w:r>
    </w:p>
    <w:p w14:paraId="2EFED4F9" w14:textId="4D02A604" w:rsidR="00E64B16" w:rsidRPr="00B56B04" w:rsidRDefault="00E64B16" w:rsidP="001949C4">
      <w:pPr>
        <w:spacing w:after="0" w:line="240" w:lineRule="auto"/>
        <w:ind w:firstLine="284"/>
        <w:jc w:val="both"/>
        <w:rPr>
          <w:rFonts w:ascii="Times New Roman" w:hAnsi="Times New Roman" w:cs="Times New Roman"/>
          <w:color w:val="000000" w:themeColor="text1"/>
          <w:spacing w:val="-2"/>
          <w:lang w:val="vi-VN"/>
        </w:rPr>
      </w:pPr>
      <w:r w:rsidRPr="00B56B04">
        <w:rPr>
          <w:rFonts w:ascii="Times New Roman" w:hAnsi="Times New Roman" w:cs="Times New Roman"/>
          <w:color w:val="000000" w:themeColor="text1"/>
          <w:spacing w:val="-2"/>
          <w:lang w:val="vi-VN"/>
        </w:rPr>
        <w:t>With respect to single strategy usage, participants depended on prior knowledge (GLOB) to understand texts. This could be easily clarified that prior knowledge profoundly impacts how learners understand, remember, and learn and largely influences comprehension</w:t>
      </w:r>
      <w:r w:rsidR="0032757B" w:rsidRPr="00B56B04">
        <w:rPr>
          <w:rFonts w:ascii="Times New Roman" w:hAnsi="Times New Roman" w:cs="Times New Roman"/>
          <w:color w:val="000000" w:themeColor="text1"/>
          <w:spacing w:val="-2"/>
        </w:rPr>
        <w:t xml:space="preserve"> </w:t>
      </w:r>
      <w:sdt>
        <w:sdtPr>
          <w:rPr>
            <w:rFonts w:ascii="Times New Roman" w:hAnsi="Times New Roman" w:cs="Times New Roman"/>
            <w:color w:val="000000" w:themeColor="text1"/>
            <w:spacing w:val="-2"/>
          </w:rPr>
          <w:id w:val="1092518417"/>
          <w:citation/>
        </w:sdtPr>
        <w:sdtEndPr/>
        <w:sdtContent>
          <w:r w:rsidR="0032757B" w:rsidRPr="00B56B04">
            <w:rPr>
              <w:rFonts w:ascii="Times New Roman" w:hAnsi="Times New Roman" w:cs="Times New Roman"/>
              <w:color w:val="000000" w:themeColor="text1"/>
              <w:spacing w:val="-2"/>
            </w:rPr>
            <w:fldChar w:fldCharType="begin"/>
          </w:r>
          <w:r w:rsidR="0032757B" w:rsidRPr="00B56B04">
            <w:rPr>
              <w:rFonts w:ascii="Times New Roman" w:hAnsi="Times New Roman" w:cs="Times New Roman"/>
              <w:color w:val="000000" w:themeColor="text1"/>
              <w:spacing w:val="-2"/>
            </w:rPr>
            <w:instrText xml:space="preserve"> CITATION Kat21 \l 1033 </w:instrText>
          </w:r>
          <w:r w:rsidR="0032757B"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[23]</w:t>
          </w:r>
          <w:r w:rsidR="0032757B" w:rsidRPr="00B56B04">
            <w:rPr>
              <w:rFonts w:ascii="Times New Roman" w:hAnsi="Times New Roman" w:cs="Times New Roman"/>
              <w:color w:val="000000" w:themeColor="text1"/>
              <w:spacing w:val="-2"/>
            </w:rPr>
            <w:fldChar w:fldCharType="end"/>
          </w:r>
        </w:sdtContent>
      </w:sdt>
      <w:r w:rsidRPr="00B56B04">
        <w:rPr>
          <w:rFonts w:ascii="Times New Roman" w:hAnsi="Times New Roman" w:cs="Times New Roman"/>
          <w:color w:val="000000" w:themeColor="text1"/>
          <w:spacing w:val="-2"/>
        </w:rPr>
        <w:t>.</w:t>
      </w:r>
      <w:r w:rsidR="00C70172" w:rsidRPr="00B56B04">
        <w:rPr>
          <w:rFonts w:ascii="Times New Roman" w:hAnsi="Times New Roman" w:cs="Times New Roman"/>
          <w:color w:val="000000" w:themeColor="text1"/>
          <w:spacing w:val="-2"/>
        </w:rPr>
        <w:t xml:space="preserve"> </w:t>
      </w:r>
      <w:r w:rsidRPr="00B56B04">
        <w:rPr>
          <w:rFonts w:ascii="Times New Roman" w:hAnsi="Times New Roman" w:cs="Times New Roman"/>
          <w:color w:val="000000" w:themeColor="text1"/>
          <w:spacing w:val="-2"/>
          <w:lang w:val="vi-VN"/>
        </w:rPr>
        <w:t>As reviewed by</w:t>
      </w:r>
      <w:r w:rsidR="0032757B" w:rsidRPr="00B56B04">
        <w:rPr>
          <w:rFonts w:ascii="Times New Roman" w:hAnsi="Times New Roman" w:cs="Times New Roman"/>
          <w:color w:val="000000" w:themeColor="text1"/>
          <w:spacing w:val="-2"/>
        </w:rPr>
        <w:t xml:space="preserve"> McCarthy and McNamara</w:t>
      </w:r>
      <w:r w:rsidRPr="00B56B04">
        <w:rPr>
          <w:rFonts w:ascii="Times New Roman" w:hAnsi="Times New Roman" w:cs="Times New Roman"/>
          <w:color w:val="000000" w:themeColor="text1"/>
          <w:spacing w:val="-2"/>
          <w:lang w:val="vi-VN"/>
        </w:rPr>
        <w:t xml:space="preserve">, prior knowledge related to the reading topics could “predict 30%-60% of </w:t>
      </w:r>
      <w:r w:rsidR="00C70172" w:rsidRPr="00B56B04">
        <w:rPr>
          <w:rFonts w:ascii="Times New Roman" w:hAnsi="Times New Roman" w:cs="Times New Roman"/>
          <w:color w:val="000000" w:themeColor="text1"/>
          <w:spacing w:val="-2"/>
          <w:lang w:val="vi-VN"/>
        </w:rPr>
        <w:t xml:space="preserve">the variance in comprehension” </w:t>
      </w:r>
      <w:r w:rsidR="00C70172" w:rsidRPr="00B56B04">
        <w:rPr>
          <w:rFonts w:ascii="Times New Roman" w:hAnsi="Times New Roman" w:cs="Times New Roman"/>
          <w:color w:val="000000" w:themeColor="text1"/>
          <w:spacing w:val="-2"/>
        </w:rPr>
        <w:t xml:space="preserve">[23, </w:t>
      </w:r>
      <w:r w:rsidR="000F47BA">
        <w:rPr>
          <w:rFonts w:ascii="Times New Roman" w:hAnsi="Times New Roman" w:cs="Times New Roman"/>
          <w:color w:val="000000" w:themeColor="text1"/>
          <w:spacing w:val="-2"/>
          <w:lang w:val="vi-VN"/>
        </w:rPr>
        <w:t>p.</w:t>
      </w:r>
      <w:r w:rsidR="00C70172" w:rsidRPr="00B56B04">
        <w:rPr>
          <w:rFonts w:ascii="Times New Roman" w:hAnsi="Times New Roman" w:cs="Times New Roman"/>
          <w:color w:val="000000" w:themeColor="text1"/>
          <w:spacing w:val="-2"/>
          <w:lang w:val="vi-VN"/>
        </w:rPr>
        <w:t>1</w:t>
      </w:r>
      <w:r w:rsidR="00C70172" w:rsidRPr="00B56B04">
        <w:rPr>
          <w:rFonts w:ascii="Times New Roman" w:hAnsi="Times New Roman" w:cs="Times New Roman"/>
          <w:color w:val="000000" w:themeColor="text1"/>
          <w:spacing w:val="-2"/>
        </w:rPr>
        <w:t>]</w:t>
      </w:r>
      <w:r w:rsidRPr="00B56B04">
        <w:rPr>
          <w:rFonts w:ascii="Times New Roman" w:hAnsi="Times New Roman" w:cs="Times New Roman"/>
          <w:color w:val="000000" w:themeColor="text1"/>
          <w:spacing w:val="-2"/>
          <w:lang w:val="vi-VN"/>
        </w:rPr>
        <w:t xml:space="preserve"> and inferences become easier to be made owing to this type of knowledge. The second result of this research confirms that by</w:t>
      </w:r>
      <w:r w:rsidR="0032757B" w:rsidRPr="00B56B04">
        <w:rPr>
          <w:rFonts w:ascii="Times New Roman" w:hAnsi="Times New Roman" w:cs="Times New Roman"/>
          <w:color w:val="000000" w:themeColor="text1"/>
          <w:spacing w:val="-2"/>
        </w:rPr>
        <w:t xml:space="preserve"> Do and Phan</w:t>
      </w:r>
      <w:sdt>
        <w:sdtPr>
          <w:rPr>
            <w:rFonts w:ascii="Times New Roman" w:hAnsi="Times New Roman" w:cs="Times New Roman"/>
            <w:color w:val="000000" w:themeColor="text1"/>
            <w:spacing w:val="-2"/>
          </w:rPr>
          <w:id w:val="-1234781060"/>
          <w:citation/>
        </w:sdtPr>
        <w:sdtEndPr/>
        <w:sdtContent>
          <w:r w:rsidR="0032757B" w:rsidRPr="00B56B04">
            <w:rPr>
              <w:rFonts w:ascii="Times New Roman" w:hAnsi="Times New Roman" w:cs="Times New Roman"/>
              <w:color w:val="000000" w:themeColor="text1"/>
              <w:spacing w:val="-2"/>
            </w:rPr>
            <w:fldChar w:fldCharType="begin"/>
          </w:r>
          <w:r w:rsidR="0032757B" w:rsidRPr="00B56B04">
            <w:rPr>
              <w:rFonts w:ascii="Times New Roman" w:hAnsi="Times New Roman" w:cs="Times New Roman"/>
              <w:color w:val="000000" w:themeColor="text1"/>
              <w:spacing w:val="-2"/>
            </w:rPr>
            <w:instrText xml:space="preserve"> CITATION Hie21 \l 1033 </w:instrText>
          </w:r>
          <w:r w:rsidR="0032757B"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 xml:space="preserve"> [14]</w:t>
          </w:r>
          <w:r w:rsidR="0032757B" w:rsidRPr="00B56B04">
            <w:rPr>
              <w:rFonts w:ascii="Times New Roman" w:hAnsi="Times New Roman" w:cs="Times New Roman"/>
              <w:color w:val="000000" w:themeColor="text1"/>
              <w:spacing w:val="-2"/>
            </w:rPr>
            <w:fldChar w:fldCharType="end"/>
          </w:r>
        </w:sdtContent>
      </w:sdt>
      <w:r w:rsidRPr="00B56B04">
        <w:rPr>
          <w:rFonts w:ascii="Times New Roman" w:hAnsi="Times New Roman" w:cs="Times New Roman"/>
          <w:color w:val="000000" w:themeColor="text1"/>
          <w:spacing w:val="-2"/>
          <w:lang w:val="vi-VN"/>
        </w:rPr>
        <w:t xml:space="preserve">. Another much used strategy is paying more attention to challenging texts (PROB). The finding is an addition to the existing literature, i.e., no previous studies have found a similar outcome. Additionally, </w:t>
      </w:r>
      <w:r w:rsidRPr="00B56B04">
        <w:rPr>
          <w:rFonts w:ascii="Times New Roman" w:hAnsi="Times New Roman" w:cs="Times New Roman"/>
          <w:i/>
          <w:iCs/>
          <w:color w:val="000000" w:themeColor="text1"/>
          <w:spacing w:val="-2"/>
          <w:lang w:val="vi-VN"/>
        </w:rPr>
        <w:t>translation</w:t>
      </w:r>
      <w:r w:rsidRPr="00B56B04">
        <w:rPr>
          <w:rFonts w:ascii="Times New Roman" w:hAnsi="Times New Roman" w:cs="Times New Roman"/>
          <w:color w:val="000000" w:themeColor="text1"/>
          <w:spacing w:val="-2"/>
          <w:lang w:val="vi-VN"/>
        </w:rPr>
        <w:t xml:space="preserve"> is a support strategy that learners utilized the most during the reading process. </w:t>
      </w:r>
      <w:r w:rsidR="00E11B8E" w:rsidRPr="00B56B04">
        <w:rPr>
          <w:rFonts w:ascii="Times New Roman" w:hAnsi="Times New Roman" w:cs="Times New Roman"/>
          <w:color w:val="000000" w:themeColor="text1"/>
          <w:spacing w:val="-2"/>
        </w:rPr>
        <w:t>T</w:t>
      </w:r>
      <w:r w:rsidRPr="00B56B04">
        <w:rPr>
          <w:rFonts w:ascii="Times New Roman" w:hAnsi="Times New Roman" w:cs="Times New Roman"/>
          <w:color w:val="000000" w:themeColor="text1"/>
          <w:spacing w:val="-2"/>
          <w:lang w:val="vi-VN"/>
        </w:rPr>
        <w:t>ranslation can make their learning become quicker</w:t>
      </w:r>
      <w:sdt>
        <w:sdtPr>
          <w:rPr>
            <w:rFonts w:ascii="Times New Roman" w:hAnsi="Times New Roman" w:cs="Times New Roman"/>
            <w:color w:val="000000" w:themeColor="text1"/>
            <w:spacing w:val="-2"/>
            <w:lang w:val="vi-VN"/>
          </w:rPr>
          <w:id w:val="-1782558123"/>
          <w:citation/>
        </w:sdtPr>
        <w:sdtEndPr/>
        <w:sdtContent>
          <w:r w:rsidR="0032757B" w:rsidRPr="00B56B04">
            <w:rPr>
              <w:rFonts w:ascii="Times New Roman" w:hAnsi="Times New Roman" w:cs="Times New Roman"/>
              <w:color w:val="000000" w:themeColor="text1"/>
              <w:spacing w:val="-2"/>
              <w:lang w:val="vi-VN"/>
            </w:rPr>
            <w:fldChar w:fldCharType="begin"/>
          </w:r>
          <w:r w:rsidR="0032757B" w:rsidRPr="00B56B04">
            <w:rPr>
              <w:rFonts w:ascii="Times New Roman" w:hAnsi="Times New Roman" w:cs="Times New Roman"/>
              <w:color w:val="000000" w:themeColor="text1"/>
              <w:spacing w:val="-2"/>
            </w:rPr>
            <w:instrText xml:space="preserve"> CITATION Man14 \l 1033 </w:instrText>
          </w:r>
          <w:r w:rsidR="0032757B" w:rsidRPr="00B56B04">
            <w:rPr>
              <w:rFonts w:ascii="Times New Roman" w:hAnsi="Times New Roman" w:cs="Times New Roman"/>
              <w:color w:val="000000" w:themeColor="text1"/>
              <w:spacing w:val="-2"/>
              <w:lang w:val="vi-VN"/>
            </w:rPr>
            <w:fldChar w:fldCharType="separate"/>
          </w:r>
          <w:r w:rsidR="00BC64EA" w:rsidRPr="00B56B04">
            <w:rPr>
              <w:rFonts w:ascii="Times New Roman" w:hAnsi="Times New Roman" w:cs="Times New Roman"/>
              <w:noProof/>
              <w:color w:val="000000" w:themeColor="text1"/>
              <w:spacing w:val="-2"/>
            </w:rPr>
            <w:t xml:space="preserve"> [24]</w:t>
          </w:r>
          <w:r w:rsidR="0032757B" w:rsidRPr="00B56B04">
            <w:rPr>
              <w:rFonts w:ascii="Times New Roman" w:hAnsi="Times New Roman" w:cs="Times New Roman"/>
              <w:color w:val="000000" w:themeColor="text1"/>
              <w:spacing w:val="-2"/>
              <w:lang w:val="vi-VN"/>
            </w:rPr>
            <w:fldChar w:fldCharType="end"/>
          </w:r>
        </w:sdtContent>
      </w:sdt>
      <w:r w:rsidRPr="00B56B04">
        <w:rPr>
          <w:rFonts w:ascii="Times New Roman" w:hAnsi="Times New Roman" w:cs="Times New Roman"/>
          <w:color w:val="000000" w:themeColor="text1"/>
          <w:spacing w:val="-2"/>
          <w:lang w:val="vi-VN"/>
        </w:rPr>
        <w:t xml:space="preserve">. Further, </w:t>
      </w:r>
      <w:r w:rsidRPr="00B56B04">
        <w:rPr>
          <w:rFonts w:ascii="Times New Roman" w:hAnsi="Times New Roman" w:cs="Times New Roman"/>
          <w:i/>
          <w:iCs/>
          <w:color w:val="000000" w:themeColor="text1"/>
          <w:spacing w:val="-2"/>
          <w:lang w:val="vi-VN"/>
        </w:rPr>
        <w:t>translation</w:t>
      </w:r>
      <w:r w:rsidRPr="00B56B04">
        <w:rPr>
          <w:rFonts w:ascii="Times New Roman" w:hAnsi="Times New Roman" w:cs="Times New Roman"/>
          <w:color w:val="000000" w:themeColor="text1"/>
          <w:spacing w:val="-2"/>
          <w:lang w:val="vi-VN"/>
        </w:rPr>
        <w:t xml:space="preserve"> to some extent might help learners to overcome language impediments and comprehend the second language better</w:t>
      </w:r>
      <w:sdt>
        <w:sdtPr>
          <w:rPr>
            <w:rFonts w:ascii="Times New Roman" w:hAnsi="Times New Roman" w:cs="Times New Roman"/>
            <w:color w:val="000000" w:themeColor="text1"/>
            <w:spacing w:val="-2"/>
          </w:rPr>
          <w:id w:val="-633104285"/>
          <w:citation/>
        </w:sdtPr>
        <w:sdtEndPr/>
        <w:sdtContent>
          <w:r w:rsidR="0032757B" w:rsidRPr="00B56B04">
            <w:rPr>
              <w:rFonts w:ascii="Times New Roman" w:hAnsi="Times New Roman" w:cs="Times New Roman"/>
              <w:color w:val="000000" w:themeColor="text1"/>
              <w:spacing w:val="-2"/>
            </w:rPr>
            <w:fldChar w:fldCharType="begin"/>
          </w:r>
          <w:r w:rsidR="0032757B" w:rsidRPr="00B56B04">
            <w:rPr>
              <w:rFonts w:ascii="Times New Roman" w:hAnsi="Times New Roman" w:cs="Times New Roman"/>
              <w:color w:val="000000" w:themeColor="text1"/>
              <w:spacing w:val="-2"/>
            </w:rPr>
            <w:instrText xml:space="preserve"> CITATION Fer18 \l 1033 </w:instrText>
          </w:r>
          <w:r w:rsidR="0032757B"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 xml:space="preserve"> [25]</w:t>
          </w:r>
          <w:r w:rsidR="0032757B" w:rsidRPr="00B56B04">
            <w:rPr>
              <w:rFonts w:ascii="Times New Roman" w:hAnsi="Times New Roman" w:cs="Times New Roman"/>
              <w:color w:val="000000" w:themeColor="text1"/>
              <w:spacing w:val="-2"/>
            </w:rPr>
            <w:fldChar w:fldCharType="end"/>
          </w:r>
        </w:sdtContent>
      </w:sdt>
      <w:r w:rsidRPr="00B56B04">
        <w:rPr>
          <w:rFonts w:ascii="Times New Roman" w:hAnsi="Times New Roman" w:cs="Times New Roman"/>
          <w:color w:val="000000" w:themeColor="text1"/>
          <w:spacing w:val="-2"/>
          <w:lang w:val="vi-VN"/>
        </w:rPr>
        <w:t>. In comparison with results of past research, the finding of the most frequently used reading strategies differs from those of other sources</w:t>
      </w:r>
      <w:sdt>
        <w:sdtPr>
          <w:rPr>
            <w:rFonts w:ascii="Times New Roman" w:hAnsi="Times New Roman" w:cs="Times New Roman"/>
            <w:color w:val="000000" w:themeColor="text1"/>
            <w:spacing w:val="-2"/>
            <w:lang w:val="vi-VN"/>
          </w:rPr>
          <w:id w:val="492924320"/>
          <w:citation/>
        </w:sdtPr>
        <w:sdtEndPr/>
        <w:sdtContent>
          <w:r w:rsidR="0032757B" w:rsidRPr="00B56B04">
            <w:rPr>
              <w:rFonts w:ascii="Times New Roman" w:hAnsi="Times New Roman" w:cs="Times New Roman"/>
              <w:color w:val="000000" w:themeColor="text1"/>
              <w:spacing w:val="-2"/>
              <w:lang w:val="vi-VN"/>
            </w:rPr>
            <w:fldChar w:fldCharType="begin"/>
          </w:r>
          <w:r w:rsidR="0032757B" w:rsidRPr="00B56B04">
            <w:rPr>
              <w:rFonts w:ascii="Times New Roman" w:hAnsi="Times New Roman" w:cs="Times New Roman"/>
              <w:color w:val="000000" w:themeColor="text1"/>
              <w:spacing w:val="-2"/>
            </w:rPr>
            <w:instrText xml:space="preserve"> CITATION AlM18 \l 1033 </w:instrText>
          </w:r>
          <w:r w:rsidR="0032757B" w:rsidRPr="00B56B04">
            <w:rPr>
              <w:rFonts w:ascii="Times New Roman" w:hAnsi="Times New Roman" w:cs="Times New Roman"/>
              <w:color w:val="000000" w:themeColor="text1"/>
              <w:spacing w:val="-2"/>
              <w:lang w:val="vi-VN"/>
            </w:rPr>
            <w:fldChar w:fldCharType="separate"/>
          </w:r>
          <w:r w:rsidR="00BC64EA" w:rsidRPr="00B56B04">
            <w:rPr>
              <w:rFonts w:ascii="Times New Roman" w:hAnsi="Times New Roman" w:cs="Times New Roman"/>
              <w:noProof/>
              <w:color w:val="000000" w:themeColor="text1"/>
              <w:spacing w:val="-2"/>
            </w:rPr>
            <w:t xml:space="preserve"> [16]</w:t>
          </w:r>
          <w:r w:rsidR="0032757B" w:rsidRPr="00B56B04">
            <w:rPr>
              <w:rFonts w:ascii="Times New Roman" w:hAnsi="Times New Roman" w:cs="Times New Roman"/>
              <w:color w:val="000000" w:themeColor="text1"/>
              <w:spacing w:val="-2"/>
              <w:lang w:val="vi-VN"/>
            </w:rPr>
            <w:fldChar w:fldCharType="end"/>
          </w:r>
        </w:sdtContent>
      </w:sdt>
      <w:r w:rsidR="0032757B" w:rsidRPr="00B56B04">
        <w:rPr>
          <w:rFonts w:ascii="Times New Roman" w:hAnsi="Times New Roman" w:cs="Times New Roman"/>
          <w:color w:val="000000" w:themeColor="text1"/>
          <w:spacing w:val="-2"/>
        </w:rPr>
        <w:t>,</w:t>
      </w:r>
      <w:sdt>
        <w:sdtPr>
          <w:rPr>
            <w:rFonts w:ascii="Times New Roman" w:hAnsi="Times New Roman" w:cs="Times New Roman"/>
            <w:color w:val="000000" w:themeColor="text1"/>
            <w:spacing w:val="-2"/>
          </w:rPr>
          <w:id w:val="-2058541629"/>
          <w:citation/>
        </w:sdtPr>
        <w:sdtEndPr/>
        <w:sdtContent>
          <w:r w:rsidR="0032757B" w:rsidRPr="00B56B04">
            <w:rPr>
              <w:rFonts w:ascii="Times New Roman" w:hAnsi="Times New Roman" w:cs="Times New Roman"/>
              <w:color w:val="000000" w:themeColor="text1"/>
              <w:spacing w:val="-2"/>
            </w:rPr>
            <w:fldChar w:fldCharType="begin"/>
          </w:r>
          <w:r w:rsidR="0032757B" w:rsidRPr="00B56B04">
            <w:rPr>
              <w:rFonts w:ascii="Times New Roman" w:hAnsi="Times New Roman" w:cs="Times New Roman"/>
              <w:color w:val="000000" w:themeColor="text1"/>
              <w:spacing w:val="-2"/>
            </w:rPr>
            <w:instrText xml:space="preserve"> CITATION Kit17 \l 1033 </w:instrText>
          </w:r>
          <w:r w:rsidR="0032757B"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 xml:space="preserve"> [26]</w:t>
          </w:r>
          <w:r w:rsidR="0032757B" w:rsidRPr="00B56B04">
            <w:rPr>
              <w:rFonts w:ascii="Times New Roman" w:hAnsi="Times New Roman" w:cs="Times New Roman"/>
              <w:color w:val="000000" w:themeColor="text1"/>
              <w:spacing w:val="-2"/>
            </w:rPr>
            <w:fldChar w:fldCharType="end"/>
          </w:r>
        </w:sdtContent>
      </w:sdt>
      <w:r w:rsidR="0032757B" w:rsidRPr="00B56B04">
        <w:rPr>
          <w:rFonts w:ascii="Times New Roman" w:hAnsi="Times New Roman" w:cs="Times New Roman"/>
          <w:color w:val="000000" w:themeColor="text1"/>
          <w:spacing w:val="-2"/>
        </w:rPr>
        <w:t>.</w:t>
      </w:r>
      <w:r w:rsidRPr="00B56B04">
        <w:rPr>
          <w:rFonts w:ascii="Times New Roman" w:hAnsi="Times New Roman" w:cs="Times New Roman"/>
          <w:color w:val="000000" w:themeColor="text1"/>
          <w:spacing w:val="-2"/>
          <w:lang w:val="vi-VN"/>
        </w:rPr>
        <w:t xml:space="preserve"> None of these sources found that participants expressed preferences for translation. This discrepancy in translation preference might be due to the difference in research subjects. Most of the previous studies’ samples were English majors or high school students while participants in this study were non-English majors. This implies that these two types of learners are using different reading strategies.</w:t>
      </w:r>
    </w:p>
    <w:p w14:paraId="013D1C51" w14:textId="04B2C495" w:rsidR="00E64B16" w:rsidRPr="00B56B04" w:rsidRDefault="00E64B16" w:rsidP="001949C4">
      <w:pPr>
        <w:spacing w:after="0" w:line="240" w:lineRule="auto"/>
        <w:ind w:firstLine="284"/>
        <w:jc w:val="both"/>
        <w:rPr>
          <w:rFonts w:ascii="Times New Roman" w:hAnsi="Times New Roman" w:cs="Times New Roman"/>
          <w:color w:val="000000" w:themeColor="text1"/>
          <w:spacing w:val="-2"/>
          <w:lang w:val="vi-VN"/>
        </w:rPr>
      </w:pPr>
      <w:r w:rsidRPr="00B56B04">
        <w:rPr>
          <w:rFonts w:ascii="Times New Roman" w:hAnsi="Times New Roman" w:cs="Times New Roman"/>
          <w:color w:val="000000" w:themeColor="text1"/>
          <w:spacing w:val="-2"/>
          <w:lang w:val="vi-VN"/>
        </w:rPr>
        <w:t>In addition to the most frequently used strategies, participants also reported their least utilised reading techniques. They demonstrated no mode of identifying typographical features while reading. Therefore, the students probably had no habit of identifying these features. Word meaning prediction was also counted as “the least used strategy” by respondents. This might be due to the deficiency in the instruction of this tactic. The two reading skill-specific courses do not cover this technique. The research participants additionally reported no employment of “marking” or “highlighting” during the reading process. These results contradict those by</w:t>
      </w:r>
      <w:r w:rsidRPr="00B56B04">
        <w:rPr>
          <w:rFonts w:ascii="Times New Roman" w:hAnsi="Times New Roman" w:cs="Times New Roman"/>
          <w:color w:val="000000" w:themeColor="text1"/>
          <w:spacing w:val="-2"/>
        </w:rPr>
        <w:t xml:space="preserve"> </w:t>
      </w:r>
      <w:r w:rsidR="0032757B" w:rsidRPr="00B56B04">
        <w:rPr>
          <w:rFonts w:ascii="Times New Roman" w:hAnsi="Times New Roman" w:cs="Times New Roman"/>
          <w:color w:val="000000" w:themeColor="text1"/>
          <w:spacing w:val="-2"/>
        </w:rPr>
        <w:t>Al-Mekhlafi</w:t>
      </w:r>
      <w:sdt>
        <w:sdtPr>
          <w:rPr>
            <w:rFonts w:ascii="Times New Roman" w:hAnsi="Times New Roman" w:cs="Times New Roman"/>
            <w:color w:val="000000" w:themeColor="text1"/>
            <w:spacing w:val="-2"/>
          </w:rPr>
          <w:id w:val="62224984"/>
          <w:citation/>
        </w:sdtPr>
        <w:sdtEndPr/>
        <w:sdtContent>
          <w:r w:rsidR="0032757B" w:rsidRPr="00B56B04">
            <w:rPr>
              <w:rFonts w:ascii="Times New Roman" w:hAnsi="Times New Roman" w:cs="Times New Roman"/>
              <w:color w:val="000000" w:themeColor="text1"/>
              <w:spacing w:val="-2"/>
            </w:rPr>
            <w:fldChar w:fldCharType="begin"/>
          </w:r>
          <w:r w:rsidR="0032757B" w:rsidRPr="00B56B04">
            <w:rPr>
              <w:rFonts w:ascii="Times New Roman" w:hAnsi="Times New Roman" w:cs="Times New Roman"/>
              <w:color w:val="000000" w:themeColor="text1"/>
              <w:spacing w:val="-2"/>
            </w:rPr>
            <w:instrText xml:space="preserve"> CITATION AlM18 \l 1033 </w:instrText>
          </w:r>
          <w:r w:rsidR="0032757B"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 xml:space="preserve"> [16]</w:t>
          </w:r>
          <w:r w:rsidR="0032757B" w:rsidRPr="00B56B04">
            <w:rPr>
              <w:rFonts w:ascii="Times New Roman" w:hAnsi="Times New Roman" w:cs="Times New Roman"/>
              <w:color w:val="000000" w:themeColor="text1"/>
              <w:spacing w:val="-2"/>
            </w:rPr>
            <w:fldChar w:fldCharType="end"/>
          </w:r>
        </w:sdtContent>
      </w:sdt>
      <w:r w:rsidRPr="00B56B04">
        <w:rPr>
          <w:rFonts w:ascii="Times New Roman" w:hAnsi="Times New Roman" w:cs="Times New Roman"/>
          <w:color w:val="000000" w:themeColor="text1"/>
          <w:spacing w:val="-2"/>
          <w:lang w:val="vi-VN"/>
        </w:rPr>
        <w:t xml:space="preserve"> while agreeing with those by</w:t>
      </w:r>
      <w:r w:rsidR="0032757B" w:rsidRPr="00B56B04">
        <w:rPr>
          <w:rFonts w:ascii="Times New Roman" w:hAnsi="Times New Roman" w:cs="Times New Roman"/>
          <w:color w:val="000000" w:themeColor="text1"/>
          <w:spacing w:val="-2"/>
        </w:rPr>
        <w:t xml:space="preserve"> Do and Phan</w:t>
      </w:r>
      <w:sdt>
        <w:sdtPr>
          <w:rPr>
            <w:rFonts w:ascii="Times New Roman" w:hAnsi="Times New Roman" w:cs="Times New Roman"/>
            <w:color w:val="000000" w:themeColor="text1"/>
            <w:spacing w:val="-2"/>
          </w:rPr>
          <w:id w:val="261423703"/>
          <w:citation/>
        </w:sdtPr>
        <w:sdtEndPr/>
        <w:sdtContent>
          <w:r w:rsidR="0032757B" w:rsidRPr="00B56B04">
            <w:rPr>
              <w:rFonts w:ascii="Times New Roman" w:hAnsi="Times New Roman" w:cs="Times New Roman"/>
              <w:color w:val="000000" w:themeColor="text1"/>
              <w:spacing w:val="-2"/>
            </w:rPr>
            <w:fldChar w:fldCharType="begin"/>
          </w:r>
          <w:r w:rsidR="0032757B" w:rsidRPr="00B56B04">
            <w:rPr>
              <w:rFonts w:ascii="Times New Roman" w:hAnsi="Times New Roman" w:cs="Times New Roman"/>
              <w:color w:val="000000" w:themeColor="text1"/>
              <w:spacing w:val="-2"/>
            </w:rPr>
            <w:instrText xml:space="preserve"> CITATION Hie21 \l 1033 </w:instrText>
          </w:r>
          <w:r w:rsidR="0032757B" w:rsidRPr="00B56B04">
            <w:rPr>
              <w:rFonts w:ascii="Times New Roman" w:hAnsi="Times New Roman" w:cs="Times New Roman"/>
              <w:color w:val="000000" w:themeColor="text1"/>
              <w:spacing w:val="-2"/>
            </w:rPr>
            <w:fldChar w:fldCharType="separate"/>
          </w:r>
          <w:r w:rsidR="00BC64EA" w:rsidRPr="00B56B04">
            <w:rPr>
              <w:rFonts w:ascii="Times New Roman" w:hAnsi="Times New Roman" w:cs="Times New Roman"/>
              <w:noProof/>
              <w:color w:val="000000" w:themeColor="text1"/>
              <w:spacing w:val="-2"/>
            </w:rPr>
            <w:t xml:space="preserve"> [14]</w:t>
          </w:r>
          <w:r w:rsidR="0032757B" w:rsidRPr="00B56B04">
            <w:rPr>
              <w:rFonts w:ascii="Times New Roman" w:hAnsi="Times New Roman" w:cs="Times New Roman"/>
              <w:color w:val="000000" w:themeColor="text1"/>
              <w:spacing w:val="-2"/>
            </w:rPr>
            <w:fldChar w:fldCharType="end"/>
          </w:r>
        </w:sdtContent>
      </w:sdt>
      <w:r w:rsidRPr="00B56B04">
        <w:rPr>
          <w:rFonts w:ascii="Times New Roman" w:hAnsi="Times New Roman" w:cs="Times New Roman"/>
          <w:color w:val="000000" w:themeColor="text1"/>
          <w:spacing w:val="-2"/>
          <w:lang w:val="vi-VN"/>
        </w:rPr>
        <w:t xml:space="preserve"> and</w:t>
      </w:r>
      <w:r w:rsidR="0032757B" w:rsidRPr="00B56B04">
        <w:rPr>
          <w:rFonts w:ascii="Times New Roman" w:hAnsi="Times New Roman" w:cs="Times New Roman"/>
          <w:color w:val="000000" w:themeColor="text1"/>
          <w:spacing w:val="-2"/>
          <w:w w:val="98"/>
          <w:sz w:val="21"/>
          <w:szCs w:val="24"/>
          <w:lang w:val="vi-VN"/>
        </w:rPr>
        <w:t xml:space="preserve"> </w:t>
      </w:r>
      <w:r w:rsidR="0032757B" w:rsidRPr="00B56B04">
        <w:rPr>
          <w:rFonts w:ascii="Times New Roman" w:hAnsi="Times New Roman" w:cs="Times New Roman"/>
          <w:color w:val="000000" w:themeColor="text1"/>
          <w:spacing w:val="-2"/>
          <w:lang w:val="vi-VN"/>
        </w:rPr>
        <w:t>Chutichaiwirath and Sitthitikul</w:t>
      </w:r>
      <w:sdt>
        <w:sdtPr>
          <w:rPr>
            <w:rFonts w:ascii="Times New Roman" w:hAnsi="Times New Roman" w:cs="Times New Roman"/>
            <w:color w:val="000000" w:themeColor="text1"/>
            <w:spacing w:val="-2"/>
            <w:lang w:val="vi-VN"/>
          </w:rPr>
          <w:id w:val="-1010452414"/>
          <w:citation/>
        </w:sdtPr>
        <w:sdtEndPr/>
        <w:sdtContent>
          <w:r w:rsidR="0032757B" w:rsidRPr="00B56B04">
            <w:rPr>
              <w:rFonts w:ascii="Times New Roman" w:hAnsi="Times New Roman" w:cs="Times New Roman"/>
              <w:color w:val="000000" w:themeColor="text1"/>
              <w:spacing w:val="-2"/>
              <w:lang w:val="vi-VN"/>
            </w:rPr>
            <w:fldChar w:fldCharType="begin"/>
          </w:r>
          <w:r w:rsidR="0032757B" w:rsidRPr="00B56B04">
            <w:rPr>
              <w:rFonts w:ascii="Times New Roman" w:hAnsi="Times New Roman" w:cs="Times New Roman"/>
              <w:color w:val="000000" w:themeColor="text1"/>
              <w:spacing w:val="-2"/>
            </w:rPr>
            <w:instrText xml:space="preserve"> CITATION Kit17 \l 1033 </w:instrText>
          </w:r>
          <w:r w:rsidR="0032757B" w:rsidRPr="00B56B04">
            <w:rPr>
              <w:rFonts w:ascii="Times New Roman" w:hAnsi="Times New Roman" w:cs="Times New Roman"/>
              <w:color w:val="000000" w:themeColor="text1"/>
              <w:spacing w:val="-2"/>
              <w:lang w:val="vi-VN"/>
            </w:rPr>
            <w:fldChar w:fldCharType="separate"/>
          </w:r>
          <w:r w:rsidR="00BC64EA" w:rsidRPr="00B56B04">
            <w:rPr>
              <w:rFonts w:ascii="Times New Roman" w:hAnsi="Times New Roman" w:cs="Times New Roman"/>
              <w:noProof/>
              <w:color w:val="000000" w:themeColor="text1"/>
              <w:spacing w:val="-2"/>
            </w:rPr>
            <w:t xml:space="preserve"> [26]</w:t>
          </w:r>
          <w:r w:rsidR="0032757B" w:rsidRPr="00B56B04">
            <w:rPr>
              <w:rFonts w:ascii="Times New Roman" w:hAnsi="Times New Roman" w:cs="Times New Roman"/>
              <w:color w:val="000000" w:themeColor="text1"/>
              <w:spacing w:val="-2"/>
              <w:lang w:val="vi-VN"/>
            </w:rPr>
            <w:fldChar w:fldCharType="end"/>
          </w:r>
        </w:sdtContent>
      </w:sdt>
      <w:r w:rsidR="0032757B" w:rsidRPr="00B56B04">
        <w:rPr>
          <w:rFonts w:ascii="Times New Roman" w:hAnsi="Times New Roman" w:cs="Times New Roman"/>
          <w:color w:val="000000" w:themeColor="text1"/>
          <w:spacing w:val="-2"/>
        </w:rPr>
        <w:t xml:space="preserve"> </w:t>
      </w:r>
      <w:r w:rsidRPr="00B56B04">
        <w:rPr>
          <w:rFonts w:ascii="Times New Roman" w:hAnsi="Times New Roman" w:cs="Times New Roman"/>
          <w:color w:val="000000" w:themeColor="text1"/>
          <w:spacing w:val="-2"/>
          <w:lang w:val="vi-VN"/>
        </w:rPr>
        <w:t>who also found typographical features and guessing word meanings as the least employed strategies.</w:t>
      </w:r>
    </w:p>
    <w:p w14:paraId="20740A52" w14:textId="6AD23E07" w:rsidR="00E64B16" w:rsidRPr="008D0D0D" w:rsidRDefault="00E64B16" w:rsidP="00B56B04">
      <w:pPr>
        <w:spacing w:before="100" w:after="100" w:line="240" w:lineRule="auto"/>
        <w:jc w:val="both"/>
        <w:rPr>
          <w:rFonts w:ascii="Times New Roman" w:hAnsi="Times New Roman" w:cs="Times New Roman"/>
          <w:b/>
          <w:color w:val="000000" w:themeColor="text1"/>
          <w:lang w:val="vi-VN"/>
        </w:rPr>
      </w:pPr>
      <w:r w:rsidRPr="008D0D0D">
        <w:rPr>
          <w:rFonts w:ascii="Times New Roman" w:hAnsi="Times New Roman" w:cs="Times New Roman"/>
          <w:b/>
          <w:color w:val="000000" w:themeColor="text1"/>
        </w:rPr>
        <w:t>4</w:t>
      </w:r>
      <w:r w:rsidRPr="008D0D0D">
        <w:rPr>
          <w:rFonts w:ascii="Times New Roman" w:hAnsi="Times New Roman" w:cs="Times New Roman"/>
          <w:b/>
          <w:color w:val="000000" w:themeColor="text1"/>
          <w:lang w:val="vi-VN"/>
        </w:rPr>
        <w:t>. C</w:t>
      </w:r>
      <w:r w:rsidR="00034FF7" w:rsidRPr="008D0D0D">
        <w:rPr>
          <w:rFonts w:ascii="Times New Roman" w:hAnsi="Times New Roman" w:cs="Times New Roman"/>
          <w:b/>
          <w:color w:val="000000" w:themeColor="text1"/>
          <w:lang w:val="vi-VN"/>
        </w:rPr>
        <w:t>onclusion</w:t>
      </w:r>
    </w:p>
    <w:p w14:paraId="1EBCBCCA" w14:textId="58492E7A" w:rsidR="00E64B16" w:rsidRPr="008D0D0D" w:rsidRDefault="00E64B16" w:rsidP="001949C4">
      <w:pPr>
        <w:spacing w:after="0" w:line="240" w:lineRule="auto"/>
        <w:ind w:firstLine="284"/>
        <w:jc w:val="both"/>
        <w:rPr>
          <w:rFonts w:ascii="Times New Roman" w:hAnsi="Times New Roman" w:cs="Times New Roman"/>
          <w:color w:val="000000" w:themeColor="text1"/>
          <w:spacing w:val="-2"/>
          <w:lang w:val="vi-VN"/>
        </w:rPr>
      </w:pPr>
      <w:r w:rsidRPr="008D0D0D">
        <w:rPr>
          <w:rFonts w:ascii="Times New Roman" w:hAnsi="Times New Roman" w:cs="Times New Roman"/>
          <w:color w:val="000000" w:themeColor="text1"/>
          <w:spacing w:val="-2"/>
          <w:lang w:val="vi-VN"/>
        </w:rPr>
        <w:t>Attempting to explore students’ reading strategy usage, the study current conducted a survey on 29</w:t>
      </w:r>
      <w:r w:rsidRPr="008D0D0D">
        <w:rPr>
          <w:rFonts w:ascii="Times New Roman" w:hAnsi="Times New Roman" w:cs="Times New Roman"/>
          <w:color w:val="000000" w:themeColor="text1"/>
          <w:spacing w:val="-2"/>
        </w:rPr>
        <w:t>8</w:t>
      </w:r>
      <w:r w:rsidRPr="008D0D0D">
        <w:rPr>
          <w:rFonts w:ascii="Times New Roman" w:hAnsi="Times New Roman" w:cs="Times New Roman"/>
          <w:color w:val="000000" w:themeColor="text1"/>
          <w:spacing w:val="-2"/>
          <w:lang w:val="vi-VN"/>
        </w:rPr>
        <w:t xml:space="preserve"> </w:t>
      </w:r>
      <w:r w:rsidR="002544C0" w:rsidRPr="008D0D0D">
        <w:rPr>
          <w:rFonts w:ascii="Times New Roman" w:hAnsi="Times New Roman" w:cs="Times New Roman"/>
          <w:color w:val="000000" w:themeColor="text1"/>
          <w:spacing w:val="-2"/>
        </w:rPr>
        <w:t>n</w:t>
      </w:r>
      <w:r w:rsidRPr="008D0D0D">
        <w:rPr>
          <w:rFonts w:ascii="Times New Roman" w:hAnsi="Times New Roman" w:cs="Times New Roman"/>
          <w:color w:val="000000" w:themeColor="text1"/>
          <w:spacing w:val="-2"/>
          <w:lang w:val="vi-VN"/>
        </w:rPr>
        <w:t xml:space="preserve">on-English majors. Findings revealed a medium MRSU and flexibility in the use of readings </w:t>
      </w:r>
      <w:r w:rsidRPr="008D0D0D">
        <w:rPr>
          <w:rFonts w:ascii="Times New Roman" w:hAnsi="Times New Roman" w:cs="Times New Roman"/>
          <w:color w:val="000000" w:themeColor="text1"/>
          <w:spacing w:val="-2"/>
          <w:lang w:val="vi-VN"/>
        </w:rPr>
        <w:lastRenderedPageBreak/>
        <w:t>strategies. The results also show learners’ metacognitive knowledge of reading strategies is in moderation. Therefore, teaching MRS should follow three steps based on three sub-components of metacognitive knowledge</w:t>
      </w:r>
      <w:r w:rsidR="008D0D0D" w:rsidRPr="008D0D0D">
        <w:rPr>
          <w:rFonts w:ascii="Times New Roman" w:hAnsi="Times New Roman" w:cs="Times New Roman"/>
          <w:color w:val="000000" w:themeColor="text1"/>
          <w:spacing w:val="-2"/>
        </w:rPr>
        <w:t xml:space="preserve">. </w:t>
      </w:r>
      <w:r w:rsidRPr="008D0D0D">
        <w:rPr>
          <w:rFonts w:ascii="Times New Roman" w:hAnsi="Times New Roman" w:cs="Times New Roman"/>
          <w:color w:val="000000" w:themeColor="text1"/>
          <w:spacing w:val="-2"/>
          <w:lang w:val="vi-VN"/>
        </w:rPr>
        <w:t xml:space="preserve"> </w:t>
      </w:r>
    </w:p>
    <w:p w14:paraId="1B570256" w14:textId="1B453A28" w:rsidR="00E64B16" w:rsidRPr="008D0D0D" w:rsidRDefault="00E64B16" w:rsidP="00F02139">
      <w:pPr>
        <w:spacing w:after="0" w:line="240" w:lineRule="auto"/>
        <w:ind w:firstLine="284"/>
        <w:jc w:val="both"/>
        <w:rPr>
          <w:rFonts w:ascii="Times New Roman" w:hAnsi="Times New Roman" w:cs="Times New Roman"/>
          <w:color w:val="000000" w:themeColor="text1"/>
        </w:rPr>
      </w:pPr>
      <w:r w:rsidRPr="008D0D0D">
        <w:rPr>
          <w:rFonts w:ascii="Times New Roman" w:hAnsi="Times New Roman" w:cs="Times New Roman"/>
          <w:color w:val="000000" w:themeColor="text1"/>
          <w:lang w:val="vi-VN"/>
        </w:rPr>
        <w:t xml:space="preserve">The research also poses limitations, leading to suggestions for future research. Justifications for students’ preferences for several single reading strategies need to be clarified via face-to-face discussions. For example, whether students utilised any tools to support their translation would be of concern. This limitation suggests a mixed-method study for future research. Moreover, whether there are any effects of MRSU on students’ learning outcomes or not might be another suggestion to expand the research problem on the research subjects. Last but not least, the SORS does not cover all the strategies instructed in the course, especially critical thinking skills. For this reason, a newly developed questionnaire should be considered. </w:t>
      </w:r>
    </w:p>
    <w:p w14:paraId="74016612" w14:textId="77777777" w:rsidR="00E64B16" w:rsidRPr="008D0D0D" w:rsidRDefault="00E64B16" w:rsidP="00F02139">
      <w:pPr>
        <w:spacing w:before="120" w:after="120" w:line="240" w:lineRule="auto"/>
        <w:jc w:val="center"/>
        <w:rPr>
          <w:rFonts w:ascii="Times New Roman" w:hAnsi="Times New Roman" w:cs="Times New Roman"/>
          <w:color w:val="000000" w:themeColor="text1"/>
        </w:rPr>
      </w:pPr>
      <w:r w:rsidRPr="008D0D0D">
        <w:rPr>
          <w:rFonts w:ascii="Times New Roman" w:hAnsi="Times New Roman" w:cs="Times New Roman"/>
          <w:color w:val="000000" w:themeColor="text1"/>
          <w:lang w:val="vi-VN"/>
        </w:rPr>
        <w:t>REFERENCES</w:t>
      </w:r>
    </w:p>
    <w:p w14:paraId="3F3BF81F" w14:textId="1D1CD9CB" w:rsidR="0031767C" w:rsidRPr="008D0D0D" w:rsidRDefault="0031767C" w:rsidP="0031767C">
      <w:pPr>
        <w:spacing w:after="0" w:line="240" w:lineRule="auto"/>
        <w:ind w:left="357" w:hanging="357"/>
        <w:jc w:val="both"/>
        <w:rPr>
          <w:rFonts w:ascii="Times New Roman" w:hAnsi="Times New Roman" w:cs="Times New Roman"/>
          <w:color w:val="000000" w:themeColor="text1"/>
          <w:spacing w:val="-4"/>
          <w:sz w:val="20"/>
        </w:rPr>
      </w:pPr>
      <w:r w:rsidRPr="008D0D0D">
        <w:rPr>
          <w:rFonts w:ascii="Times New Roman" w:hAnsi="Times New Roman" w:cs="Times New Roman"/>
          <w:color w:val="000000" w:themeColor="text1"/>
          <w:spacing w:val="-4"/>
          <w:sz w:val="20"/>
        </w:rPr>
        <w:t xml:space="preserve">[1] </w:t>
      </w:r>
      <w:r w:rsidRPr="008D0D0D">
        <w:rPr>
          <w:rFonts w:ascii="Times New Roman" w:hAnsi="Times New Roman" w:cs="Times New Roman"/>
          <w:color w:val="000000" w:themeColor="text1"/>
          <w:spacing w:val="-4"/>
          <w:sz w:val="20"/>
        </w:rPr>
        <w:tab/>
        <w:t xml:space="preserve">D. Nunan, </w:t>
      </w:r>
      <w:r w:rsidRPr="008D0D0D">
        <w:rPr>
          <w:rFonts w:ascii="Times New Roman" w:hAnsi="Times New Roman" w:cs="Times New Roman"/>
          <w:i/>
          <w:color w:val="000000" w:themeColor="text1"/>
          <w:spacing w:val="-4"/>
          <w:sz w:val="20"/>
        </w:rPr>
        <w:t>Teaching English to Speakers of Other Languages</w:t>
      </w:r>
      <w:r w:rsidR="000B7A3D" w:rsidRPr="008D0D0D">
        <w:rPr>
          <w:rFonts w:ascii="Times New Roman" w:hAnsi="Times New Roman" w:cs="Times New Roman"/>
          <w:color w:val="000000" w:themeColor="text1"/>
          <w:spacing w:val="-4"/>
          <w:sz w:val="20"/>
        </w:rPr>
        <w:t xml:space="preserve">, 1st </w:t>
      </w:r>
      <w:r w:rsidR="009D6DD8" w:rsidRPr="008D0D0D">
        <w:rPr>
          <w:rFonts w:ascii="Times New Roman" w:hAnsi="Times New Roman" w:cs="Times New Roman"/>
          <w:color w:val="000000" w:themeColor="text1"/>
          <w:spacing w:val="-4"/>
          <w:sz w:val="20"/>
        </w:rPr>
        <w:t>ed.</w:t>
      </w:r>
      <w:r w:rsidR="00933613">
        <w:rPr>
          <w:rFonts w:ascii="Times New Roman" w:hAnsi="Times New Roman" w:cs="Times New Roman"/>
          <w:color w:val="000000" w:themeColor="text1"/>
          <w:spacing w:val="-4"/>
          <w:sz w:val="20"/>
        </w:rPr>
        <w:t>,</w:t>
      </w:r>
      <w:r w:rsidRPr="008D0D0D">
        <w:rPr>
          <w:rFonts w:ascii="Times New Roman" w:hAnsi="Times New Roman" w:cs="Times New Roman"/>
          <w:color w:val="000000" w:themeColor="text1"/>
          <w:spacing w:val="-4"/>
          <w:sz w:val="20"/>
        </w:rPr>
        <w:t xml:space="preserve"> New York: Routledge, 2015. </w:t>
      </w:r>
    </w:p>
    <w:p w14:paraId="7AAA8364" w14:textId="77777777" w:rsidR="0031767C" w:rsidRPr="008D0D0D" w:rsidRDefault="0031767C"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 xml:space="preserve">[2] </w:t>
      </w:r>
      <w:r w:rsidRPr="008D0D0D">
        <w:rPr>
          <w:rFonts w:ascii="Times New Roman" w:hAnsi="Times New Roman" w:cs="Times New Roman"/>
          <w:color w:val="000000" w:themeColor="text1"/>
          <w:sz w:val="20"/>
        </w:rPr>
        <w:tab/>
        <w:t xml:space="preserve">C. Aydinbek, “The Effect of Instruction in Reading Strategies on the Reading Achievement of Learners of French,” </w:t>
      </w:r>
      <w:r w:rsidRPr="008D0D0D">
        <w:rPr>
          <w:rFonts w:ascii="Times New Roman" w:hAnsi="Times New Roman" w:cs="Times New Roman"/>
          <w:i/>
          <w:color w:val="000000" w:themeColor="text1"/>
          <w:sz w:val="20"/>
        </w:rPr>
        <w:t>Eurasian Journal of Educational Research</w:t>
      </w:r>
      <w:r w:rsidRPr="008D0D0D">
        <w:rPr>
          <w:rFonts w:ascii="Times New Roman" w:hAnsi="Times New Roman" w:cs="Times New Roman"/>
          <w:color w:val="000000" w:themeColor="text1"/>
          <w:sz w:val="20"/>
        </w:rPr>
        <w:t xml:space="preserve">, vol. 91, pp. 321-338, 2021. </w:t>
      </w:r>
    </w:p>
    <w:p w14:paraId="7A7F9420" w14:textId="18859121" w:rsidR="0031767C" w:rsidRPr="008D0D0D" w:rsidRDefault="000B7A3D"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 xml:space="preserve">[3] </w:t>
      </w:r>
      <w:r w:rsidRPr="008D0D0D">
        <w:rPr>
          <w:rFonts w:ascii="Times New Roman" w:hAnsi="Times New Roman" w:cs="Times New Roman"/>
          <w:color w:val="000000" w:themeColor="text1"/>
          <w:sz w:val="20"/>
        </w:rPr>
        <w:tab/>
        <w:t>N. I. B. Ramsa and</w:t>
      </w:r>
      <w:r w:rsidR="0031767C" w:rsidRPr="008D0D0D">
        <w:rPr>
          <w:rFonts w:ascii="Times New Roman" w:hAnsi="Times New Roman" w:cs="Times New Roman"/>
          <w:color w:val="000000" w:themeColor="text1"/>
          <w:sz w:val="20"/>
        </w:rPr>
        <w:t xml:space="preserve"> R. M. Rawian, “A Review on Systematic Guided Reading Strategies and Its Impli</w:t>
      </w:r>
      <w:r w:rsidRPr="008D0D0D">
        <w:rPr>
          <w:rFonts w:ascii="Times New Roman" w:hAnsi="Times New Roman" w:cs="Times New Roman"/>
          <w:color w:val="000000" w:themeColor="text1"/>
          <w:sz w:val="20"/>
        </w:rPr>
        <w:t>cation on Reading Comprehension</w:t>
      </w:r>
      <w:r w:rsidR="0031767C" w:rsidRPr="008D0D0D">
        <w:rPr>
          <w:rFonts w:ascii="Times New Roman" w:hAnsi="Times New Roman" w:cs="Times New Roman"/>
          <w:color w:val="000000" w:themeColor="text1"/>
          <w:sz w:val="20"/>
        </w:rPr>
        <w:t xml:space="preserve">,” </w:t>
      </w:r>
      <w:r w:rsidR="0031767C" w:rsidRPr="008D0D0D">
        <w:rPr>
          <w:rFonts w:ascii="Times New Roman" w:hAnsi="Times New Roman" w:cs="Times New Roman"/>
          <w:i/>
          <w:color w:val="000000" w:themeColor="text1"/>
          <w:sz w:val="20"/>
        </w:rPr>
        <w:t>International Journal of Academic Research in Business &amp; Social Sciences,</w:t>
      </w:r>
      <w:r w:rsidRPr="008D0D0D">
        <w:rPr>
          <w:rFonts w:ascii="Times New Roman" w:hAnsi="Times New Roman" w:cs="Times New Roman"/>
          <w:color w:val="000000" w:themeColor="text1"/>
          <w:sz w:val="20"/>
        </w:rPr>
        <w:t xml:space="preserve"> vol. 11, no.</w:t>
      </w:r>
      <w:r w:rsidR="0031767C" w:rsidRPr="008D0D0D">
        <w:rPr>
          <w:rFonts w:ascii="Times New Roman" w:hAnsi="Times New Roman" w:cs="Times New Roman"/>
          <w:color w:val="000000" w:themeColor="text1"/>
          <w:sz w:val="20"/>
        </w:rPr>
        <w:t xml:space="preserve"> 16, pp. 203-215, 2021. </w:t>
      </w:r>
    </w:p>
    <w:p w14:paraId="0B62991F" w14:textId="19976299" w:rsidR="0031767C" w:rsidRPr="008D0D0D" w:rsidRDefault="0031767C"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 xml:space="preserve">[4] </w:t>
      </w:r>
      <w:r w:rsidRPr="008D0D0D">
        <w:rPr>
          <w:rFonts w:ascii="Times New Roman" w:hAnsi="Times New Roman" w:cs="Times New Roman"/>
          <w:color w:val="000000" w:themeColor="text1"/>
          <w:sz w:val="20"/>
        </w:rPr>
        <w:tab/>
        <w:t>H. Haerazi, P. Zukhairatunniswah</w:t>
      </w:r>
      <w:r w:rsidR="000B7A3D" w:rsidRPr="008D0D0D">
        <w:rPr>
          <w:rFonts w:ascii="Times New Roman" w:hAnsi="Times New Roman" w:cs="Times New Roman"/>
          <w:color w:val="000000" w:themeColor="text1"/>
          <w:sz w:val="20"/>
        </w:rPr>
        <w:t>, and</w:t>
      </w:r>
      <w:r w:rsidRPr="008D0D0D">
        <w:rPr>
          <w:rFonts w:ascii="Times New Roman" w:hAnsi="Times New Roman" w:cs="Times New Roman"/>
          <w:color w:val="000000" w:themeColor="text1"/>
          <w:sz w:val="20"/>
        </w:rPr>
        <w:t xml:space="preserve"> M. V. Rully, “Practicing contextual teaching and learning (CTL) approach to improve students’ reading comprehension in relation to motivation,” </w:t>
      </w:r>
      <w:r w:rsidRPr="008D0D0D">
        <w:rPr>
          <w:rFonts w:ascii="Times New Roman" w:hAnsi="Times New Roman" w:cs="Times New Roman"/>
          <w:i/>
          <w:color w:val="000000" w:themeColor="text1"/>
          <w:sz w:val="20"/>
        </w:rPr>
        <w:t>English Review: Journal of English Education</w:t>
      </w:r>
      <w:r w:rsidR="000B7A3D" w:rsidRPr="008D0D0D">
        <w:rPr>
          <w:rFonts w:ascii="Times New Roman" w:hAnsi="Times New Roman" w:cs="Times New Roman"/>
          <w:color w:val="000000" w:themeColor="text1"/>
          <w:sz w:val="20"/>
        </w:rPr>
        <w:t>, vol. 8, no.</w:t>
      </w:r>
      <w:r w:rsidRPr="008D0D0D">
        <w:rPr>
          <w:rFonts w:ascii="Times New Roman" w:hAnsi="Times New Roman" w:cs="Times New Roman"/>
          <w:color w:val="000000" w:themeColor="text1"/>
          <w:sz w:val="20"/>
        </w:rPr>
        <w:t xml:space="preserve"> 1, pp. 139-146, 2019. </w:t>
      </w:r>
    </w:p>
    <w:p w14:paraId="67B128A3" w14:textId="63F3ED72" w:rsidR="0031767C" w:rsidRPr="008D0D0D" w:rsidRDefault="000B7A3D"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 xml:space="preserve">[5] </w:t>
      </w:r>
      <w:r w:rsidRPr="008D0D0D">
        <w:rPr>
          <w:rFonts w:ascii="Times New Roman" w:hAnsi="Times New Roman" w:cs="Times New Roman"/>
          <w:color w:val="000000" w:themeColor="text1"/>
          <w:sz w:val="20"/>
        </w:rPr>
        <w:tab/>
        <w:t>P. Joanna and</w:t>
      </w:r>
      <w:r w:rsidR="0031767C" w:rsidRPr="008D0D0D">
        <w:rPr>
          <w:rFonts w:ascii="Times New Roman" w:hAnsi="Times New Roman" w:cs="Times New Roman"/>
          <w:color w:val="000000" w:themeColor="text1"/>
          <w:sz w:val="20"/>
        </w:rPr>
        <w:t xml:space="preserve"> J. G. A. Williams, “The role of metacognition in teaching reading compre</w:t>
      </w:r>
      <w:r w:rsidRPr="008D0D0D">
        <w:rPr>
          <w:rFonts w:ascii="Times New Roman" w:hAnsi="Times New Roman" w:cs="Times New Roman"/>
          <w:color w:val="000000" w:themeColor="text1"/>
          <w:sz w:val="20"/>
        </w:rPr>
        <w:t>hension to primary students,” in</w:t>
      </w:r>
      <w:r w:rsidR="0031767C" w:rsidRPr="008D0D0D">
        <w:rPr>
          <w:rFonts w:ascii="Times New Roman" w:hAnsi="Times New Roman" w:cs="Times New Roman"/>
          <w:color w:val="000000" w:themeColor="text1"/>
          <w:sz w:val="20"/>
        </w:rPr>
        <w:t xml:space="preserve"> </w:t>
      </w:r>
      <w:r w:rsidR="0031767C" w:rsidRPr="008D0D0D">
        <w:rPr>
          <w:rFonts w:ascii="Times New Roman" w:hAnsi="Times New Roman" w:cs="Times New Roman"/>
          <w:i/>
          <w:color w:val="000000" w:themeColor="text1"/>
          <w:sz w:val="20"/>
        </w:rPr>
        <w:t xml:space="preserve">Handbook of </w:t>
      </w:r>
      <w:r w:rsidR="004E6FE0" w:rsidRPr="008D0D0D">
        <w:rPr>
          <w:rFonts w:ascii="Times New Roman" w:hAnsi="Times New Roman" w:cs="Times New Roman"/>
          <w:i/>
          <w:color w:val="000000" w:themeColor="text1"/>
          <w:sz w:val="20"/>
        </w:rPr>
        <w:t>Metacognition in Education</w:t>
      </w:r>
      <w:r w:rsidRPr="008D0D0D">
        <w:rPr>
          <w:rFonts w:ascii="Times New Roman" w:hAnsi="Times New Roman" w:cs="Times New Roman"/>
          <w:color w:val="000000" w:themeColor="text1"/>
          <w:sz w:val="20"/>
        </w:rPr>
        <w:t xml:space="preserve">, 1st </w:t>
      </w:r>
      <w:r w:rsidR="009D6DD8" w:rsidRPr="008D0D0D">
        <w:rPr>
          <w:rFonts w:ascii="Times New Roman" w:hAnsi="Times New Roman" w:cs="Times New Roman"/>
          <w:color w:val="000000" w:themeColor="text1"/>
          <w:sz w:val="20"/>
        </w:rPr>
        <w:t>ed.</w:t>
      </w:r>
      <w:r w:rsidR="0031767C" w:rsidRPr="008D0D0D">
        <w:rPr>
          <w:rFonts w:ascii="Times New Roman" w:hAnsi="Times New Roman" w:cs="Times New Roman"/>
          <w:color w:val="000000" w:themeColor="text1"/>
          <w:sz w:val="20"/>
        </w:rPr>
        <w:t xml:space="preserve"> Routledge, 2009.</w:t>
      </w:r>
      <w:r w:rsidRPr="008D0D0D">
        <w:rPr>
          <w:rFonts w:ascii="Times New Roman" w:hAnsi="Times New Roman" w:cs="Times New Roman"/>
          <w:color w:val="000000" w:themeColor="text1"/>
          <w:sz w:val="20"/>
        </w:rPr>
        <w:tab/>
      </w:r>
    </w:p>
    <w:p w14:paraId="1270EDC7" w14:textId="1FE92122" w:rsidR="0031767C" w:rsidRPr="008D0D0D" w:rsidRDefault="000B7A3D"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6</w:t>
      </w:r>
      <w:r w:rsidRPr="008D0D0D">
        <w:rPr>
          <w:rFonts w:ascii="Times New Roman" w:hAnsi="Times New Roman" w:cs="Times New Roman"/>
          <w:color w:val="000000" w:themeColor="text1"/>
          <w:sz w:val="20"/>
        </w:rPr>
        <w:t xml:space="preserve">] </w:t>
      </w:r>
      <w:r w:rsidRPr="008D0D0D">
        <w:rPr>
          <w:rFonts w:ascii="Times New Roman" w:hAnsi="Times New Roman" w:cs="Times New Roman"/>
          <w:color w:val="000000" w:themeColor="text1"/>
          <w:sz w:val="20"/>
        </w:rPr>
        <w:tab/>
        <w:t>S. Rachel and</w:t>
      </w:r>
      <w:r w:rsidR="0031767C" w:rsidRPr="008D0D0D">
        <w:rPr>
          <w:rFonts w:ascii="Times New Roman" w:hAnsi="Times New Roman" w:cs="Times New Roman"/>
          <w:color w:val="000000" w:themeColor="text1"/>
          <w:sz w:val="20"/>
        </w:rPr>
        <w:t xml:space="preserve"> C. Sharon, “An academic intervention program for EFL university students with reading disabilities,” </w:t>
      </w:r>
      <w:r w:rsidR="0031767C" w:rsidRPr="008D0D0D">
        <w:rPr>
          <w:rFonts w:ascii="Times New Roman" w:hAnsi="Times New Roman" w:cs="Times New Roman"/>
          <w:i/>
          <w:color w:val="000000" w:themeColor="text1"/>
          <w:sz w:val="20"/>
        </w:rPr>
        <w:t>Journal of Adolescent &amp; Adult Literacy</w:t>
      </w:r>
      <w:r w:rsidRPr="008D0D0D">
        <w:rPr>
          <w:rFonts w:ascii="Times New Roman" w:hAnsi="Times New Roman" w:cs="Times New Roman"/>
          <w:color w:val="000000" w:themeColor="text1"/>
          <w:sz w:val="20"/>
        </w:rPr>
        <w:t>, vol. 48, no.</w:t>
      </w:r>
      <w:r w:rsidR="0031767C" w:rsidRPr="008D0D0D">
        <w:rPr>
          <w:rFonts w:ascii="Times New Roman" w:hAnsi="Times New Roman" w:cs="Times New Roman"/>
          <w:color w:val="000000" w:themeColor="text1"/>
          <w:sz w:val="20"/>
        </w:rPr>
        <w:t xml:space="preserve"> 2, pp. 102-113, 2004. </w:t>
      </w:r>
    </w:p>
    <w:p w14:paraId="115EA8BD" w14:textId="4DA8CC59"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7</w:t>
      </w:r>
      <w:r w:rsidRPr="008D0D0D">
        <w:rPr>
          <w:rFonts w:ascii="Times New Roman" w:hAnsi="Times New Roman" w:cs="Times New Roman"/>
          <w:color w:val="000000" w:themeColor="text1"/>
          <w:sz w:val="20"/>
        </w:rPr>
        <w:t xml:space="preserve">] </w:t>
      </w:r>
      <w:r w:rsidRPr="008D0D0D">
        <w:rPr>
          <w:rFonts w:ascii="Times New Roman" w:hAnsi="Times New Roman" w:cs="Times New Roman"/>
          <w:color w:val="000000" w:themeColor="text1"/>
          <w:sz w:val="20"/>
        </w:rPr>
        <w:tab/>
        <w:t>G. Ghaith and</w:t>
      </w:r>
      <w:r w:rsidR="0031767C" w:rsidRPr="008D0D0D">
        <w:rPr>
          <w:rFonts w:ascii="Times New Roman" w:hAnsi="Times New Roman" w:cs="Times New Roman"/>
          <w:color w:val="000000" w:themeColor="text1"/>
          <w:sz w:val="20"/>
        </w:rPr>
        <w:t xml:space="preserve"> H. El-Sanyoura, “Reading comprehension: The mediating role of metacognitive strategies,” </w:t>
      </w:r>
      <w:r w:rsidR="0031767C" w:rsidRPr="008D0D0D">
        <w:rPr>
          <w:rFonts w:ascii="Times New Roman" w:hAnsi="Times New Roman" w:cs="Times New Roman"/>
          <w:i/>
          <w:color w:val="000000" w:themeColor="text1"/>
          <w:sz w:val="20"/>
        </w:rPr>
        <w:t>Reading in a Foreign Language</w:t>
      </w:r>
      <w:r w:rsidRPr="008D0D0D">
        <w:rPr>
          <w:rFonts w:ascii="Times New Roman" w:hAnsi="Times New Roman" w:cs="Times New Roman"/>
          <w:color w:val="000000" w:themeColor="text1"/>
          <w:sz w:val="20"/>
        </w:rPr>
        <w:t>, vol. 31, no.</w:t>
      </w:r>
      <w:r w:rsidR="0031767C" w:rsidRPr="008D0D0D">
        <w:rPr>
          <w:rFonts w:ascii="Times New Roman" w:hAnsi="Times New Roman" w:cs="Times New Roman"/>
          <w:color w:val="000000" w:themeColor="text1"/>
          <w:sz w:val="20"/>
        </w:rPr>
        <w:t xml:space="preserve"> 1, pp. 19-43, 2019. </w:t>
      </w:r>
    </w:p>
    <w:p w14:paraId="777C0C09" w14:textId="5FB4589C"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8</w:t>
      </w:r>
      <w:r w:rsidRPr="008D0D0D">
        <w:rPr>
          <w:rFonts w:ascii="Times New Roman" w:hAnsi="Times New Roman" w:cs="Times New Roman"/>
          <w:color w:val="000000" w:themeColor="text1"/>
          <w:sz w:val="20"/>
        </w:rPr>
        <w:t xml:space="preserve">] </w:t>
      </w:r>
      <w:r w:rsidRPr="008D0D0D">
        <w:rPr>
          <w:rFonts w:ascii="Times New Roman" w:hAnsi="Times New Roman" w:cs="Times New Roman"/>
          <w:color w:val="000000" w:themeColor="text1"/>
          <w:sz w:val="20"/>
        </w:rPr>
        <w:tab/>
        <w:t>K. Mokhtari and</w:t>
      </w:r>
      <w:r w:rsidR="0031767C" w:rsidRPr="008D0D0D">
        <w:rPr>
          <w:rFonts w:ascii="Times New Roman" w:hAnsi="Times New Roman" w:cs="Times New Roman"/>
          <w:color w:val="000000" w:themeColor="text1"/>
          <w:sz w:val="20"/>
        </w:rPr>
        <w:t xml:space="preserve"> C. Reichard, “Assessing students’ metacognitive awareness of reading strategies,” </w:t>
      </w:r>
      <w:r w:rsidR="0031767C" w:rsidRPr="008D0D0D">
        <w:rPr>
          <w:rFonts w:ascii="Times New Roman" w:hAnsi="Times New Roman" w:cs="Times New Roman"/>
          <w:i/>
          <w:color w:val="000000" w:themeColor="text1"/>
          <w:sz w:val="20"/>
        </w:rPr>
        <w:t>Journal of Educational Psychology</w:t>
      </w:r>
      <w:r w:rsidRPr="008D0D0D">
        <w:rPr>
          <w:rFonts w:ascii="Times New Roman" w:hAnsi="Times New Roman" w:cs="Times New Roman"/>
          <w:color w:val="000000" w:themeColor="text1"/>
          <w:sz w:val="20"/>
        </w:rPr>
        <w:t>, vol. 94, no.</w:t>
      </w:r>
      <w:r w:rsidR="0031767C" w:rsidRPr="008D0D0D">
        <w:rPr>
          <w:rFonts w:ascii="Times New Roman" w:hAnsi="Times New Roman" w:cs="Times New Roman"/>
          <w:color w:val="000000" w:themeColor="text1"/>
          <w:sz w:val="20"/>
        </w:rPr>
        <w:t xml:space="preserve"> 2, pp. 249-259, 2002. </w:t>
      </w:r>
    </w:p>
    <w:p w14:paraId="6CE6AA01" w14:textId="24B83031"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9</w:t>
      </w:r>
      <w:r w:rsidRPr="008D0D0D">
        <w:rPr>
          <w:rFonts w:ascii="Times New Roman" w:hAnsi="Times New Roman" w:cs="Times New Roman"/>
          <w:color w:val="000000" w:themeColor="text1"/>
          <w:sz w:val="20"/>
        </w:rPr>
        <w:t xml:space="preserve">] </w:t>
      </w:r>
      <w:r w:rsidR="0031767C" w:rsidRPr="008D0D0D">
        <w:rPr>
          <w:rFonts w:ascii="Times New Roman" w:hAnsi="Times New Roman" w:cs="Times New Roman"/>
          <w:color w:val="000000" w:themeColor="text1"/>
          <w:sz w:val="20"/>
        </w:rPr>
        <w:t xml:space="preserve">L. Zhang, </w:t>
      </w:r>
      <w:r w:rsidR="0031767C" w:rsidRPr="008D0D0D">
        <w:rPr>
          <w:rFonts w:ascii="Times New Roman" w:hAnsi="Times New Roman" w:cs="Times New Roman"/>
          <w:i/>
          <w:color w:val="000000" w:themeColor="text1"/>
          <w:sz w:val="20"/>
        </w:rPr>
        <w:t>Metacognitive and cognitive strategy use in reading comprehension</w:t>
      </w:r>
      <w:r w:rsidRPr="008D0D0D">
        <w:rPr>
          <w:rFonts w:ascii="Times New Roman" w:hAnsi="Times New Roman" w:cs="Times New Roman"/>
          <w:color w:val="000000" w:themeColor="text1"/>
          <w:sz w:val="20"/>
        </w:rPr>
        <w:t xml:space="preserve">. </w:t>
      </w:r>
      <w:r w:rsidR="0031767C" w:rsidRPr="008D0D0D">
        <w:rPr>
          <w:rFonts w:ascii="Times New Roman" w:hAnsi="Times New Roman" w:cs="Times New Roman"/>
          <w:color w:val="000000" w:themeColor="text1"/>
          <w:sz w:val="20"/>
        </w:rPr>
        <w:t xml:space="preserve">Springer, 2018. </w:t>
      </w:r>
    </w:p>
    <w:p w14:paraId="6814E86A" w14:textId="436E2C35"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10</w:t>
      </w:r>
      <w:r w:rsidRPr="008D0D0D">
        <w:rPr>
          <w:rFonts w:ascii="Times New Roman" w:hAnsi="Times New Roman" w:cs="Times New Roman"/>
          <w:color w:val="000000" w:themeColor="text1"/>
          <w:sz w:val="20"/>
        </w:rPr>
        <w:t xml:space="preserve">] </w:t>
      </w:r>
      <w:r w:rsidR="0031767C" w:rsidRPr="008D0D0D">
        <w:rPr>
          <w:rFonts w:ascii="Times New Roman" w:hAnsi="Times New Roman" w:cs="Times New Roman"/>
          <w:color w:val="000000" w:themeColor="text1"/>
          <w:sz w:val="20"/>
        </w:rPr>
        <w:t>A. U.</w:t>
      </w:r>
      <w:r w:rsidR="0059114C" w:rsidRPr="008D0D0D">
        <w:rPr>
          <w:rFonts w:ascii="Times New Roman" w:hAnsi="Times New Roman" w:cs="Times New Roman"/>
          <w:color w:val="000000" w:themeColor="text1"/>
          <w:sz w:val="20"/>
        </w:rPr>
        <w:t xml:space="preserve"> </w:t>
      </w:r>
      <w:r w:rsidR="0031767C" w:rsidRPr="008D0D0D">
        <w:rPr>
          <w:rFonts w:ascii="Times New Roman" w:hAnsi="Times New Roman" w:cs="Times New Roman"/>
          <w:color w:val="000000" w:themeColor="text1"/>
          <w:sz w:val="20"/>
        </w:rPr>
        <w:t xml:space="preserve">Chamot, </w:t>
      </w:r>
      <w:r w:rsidR="0031767C" w:rsidRPr="008D0D0D">
        <w:rPr>
          <w:rFonts w:ascii="Times New Roman" w:hAnsi="Times New Roman" w:cs="Times New Roman"/>
          <w:i/>
          <w:color w:val="000000" w:themeColor="text1"/>
          <w:sz w:val="20"/>
        </w:rPr>
        <w:t>The learning strategies handbook</w:t>
      </w:r>
      <w:r w:rsidRPr="008D0D0D">
        <w:rPr>
          <w:rFonts w:ascii="Times New Roman" w:hAnsi="Times New Roman" w:cs="Times New Roman"/>
          <w:color w:val="000000" w:themeColor="text1"/>
          <w:sz w:val="20"/>
        </w:rPr>
        <w:t>.</w:t>
      </w:r>
      <w:r w:rsidR="0031767C" w:rsidRPr="008D0D0D">
        <w:rPr>
          <w:rFonts w:ascii="Times New Roman" w:hAnsi="Times New Roman" w:cs="Times New Roman"/>
          <w:color w:val="000000" w:themeColor="text1"/>
          <w:sz w:val="20"/>
        </w:rPr>
        <w:t xml:space="preserve"> NY, Wesley Longman: White Plains, 1999. </w:t>
      </w:r>
    </w:p>
    <w:p w14:paraId="66983E08" w14:textId="27B29461" w:rsidR="00753D3F"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11</w:t>
      </w:r>
      <w:r w:rsidRPr="008D0D0D">
        <w:rPr>
          <w:rFonts w:ascii="Times New Roman" w:hAnsi="Times New Roman" w:cs="Times New Roman"/>
          <w:color w:val="000000" w:themeColor="text1"/>
          <w:sz w:val="20"/>
        </w:rPr>
        <w:t>]</w:t>
      </w:r>
      <w:r w:rsidR="00753D3F" w:rsidRPr="008D0D0D">
        <w:rPr>
          <w:rFonts w:ascii="Times New Roman" w:hAnsi="Times New Roman" w:cs="Times New Roman"/>
          <w:color w:val="000000" w:themeColor="text1"/>
          <w:sz w:val="20"/>
        </w:rPr>
        <w:t xml:space="preserve"> D. Zhenita and Y. C. Bambang, “Metacognitive reading strategies awareness and metacognitive reading strategies use of EFL university students across gender,” </w:t>
      </w:r>
      <w:r w:rsidR="0059114C" w:rsidRPr="008D0D0D">
        <w:rPr>
          <w:rFonts w:ascii="Times New Roman" w:hAnsi="Times New Roman" w:cs="Times New Roman"/>
          <w:i/>
          <w:color w:val="000000" w:themeColor="text1"/>
          <w:sz w:val="20"/>
        </w:rPr>
        <w:t>St</w:t>
      </w:r>
      <w:r w:rsidR="00753D3F" w:rsidRPr="008D0D0D">
        <w:rPr>
          <w:rFonts w:ascii="Times New Roman" w:hAnsi="Times New Roman" w:cs="Times New Roman"/>
          <w:i/>
          <w:color w:val="000000" w:themeColor="text1"/>
          <w:sz w:val="20"/>
        </w:rPr>
        <w:t>udies in English Language and Education,</w:t>
      </w:r>
      <w:r w:rsidR="00753D3F" w:rsidRPr="008D0D0D">
        <w:rPr>
          <w:rFonts w:ascii="Times New Roman" w:hAnsi="Times New Roman" w:cs="Times New Roman"/>
          <w:color w:val="000000" w:themeColor="text1"/>
          <w:sz w:val="20"/>
        </w:rPr>
        <w:t xml:space="preserve"> vol. 7, no. 2, pp. 421-437, 2020.</w:t>
      </w:r>
      <w:r w:rsidRPr="008D0D0D">
        <w:rPr>
          <w:rFonts w:ascii="Times New Roman" w:hAnsi="Times New Roman" w:cs="Times New Roman"/>
          <w:color w:val="000000" w:themeColor="text1"/>
          <w:sz w:val="20"/>
        </w:rPr>
        <w:t xml:space="preserve"> </w:t>
      </w:r>
    </w:p>
    <w:p w14:paraId="7A973FCF" w14:textId="571466A3"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12</w:t>
      </w:r>
      <w:r w:rsidRPr="008D0D0D">
        <w:rPr>
          <w:rFonts w:ascii="Times New Roman" w:hAnsi="Times New Roman" w:cs="Times New Roman"/>
          <w:color w:val="000000" w:themeColor="text1"/>
          <w:sz w:val="20"/>
        </w:rPr>
        <w:t>]</w:t>
      </w:r>
      <w:r w:rsidR="00753D3F" w:rsidRPr="008D0D0D">
        <w:rPr>
          <w:rFonts w:ascii="Times New Roman" w:hAnsi="Times New Roman" w:cs="Times New Roman"/>
          <w:color w:val="000000" w:themeColor="text1"/>
          <w:sz w:val="20"/>
        </w:rPr>
        <w:t xml:space="preserve"> H. Daguay-James and F. Bulusan, “Metacognitive Strategies on Reading English Texts of ESL Freshmen: A Sequential Explanatory Mixed Design,” </w:t>
      </w:r>
      <w:r w:rsidR="00753D3F" w:rsidRPr="008D0D0D">
        <w:rPr>
          <w:rFonts w:ascii="Times New Roman" w:hAnsi="Times New Roman" w:cs="Times New Roman"/>
          <w:i/>
          <w:color w:val="000000" w:themeColor="text1"/>
          <w:sz w:val="20"/>
        </w:rPr>
        <w:t>TESOL International Journal</w:t>
      </w:r>
      <w:r w:rsidR="00753D3F" w:rsidRPr="008D0D0D">
        <w:rPr>
          <w:rFonts w:ascii="Times New Roman" w:hAnsi="Times New Roman" w:cs="Times New Roman"/>
          <w:color w:val="000000" w:themeColor="text1"/>
          <w:sz w:val="20"/>
        </w:rPr>
        <w:t>, vol. 15, no. 1, pp. 20-30, 2020.</w:t>
      </w:r>
    </w:p>
    <w:p w14:paraId="7F7B8CA3" w14:textId="62D2FB1B" w:rsidR="00B24266"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13</w:t>
      </w:r>
      <w:r w:rsidRPr="008D0D0D">
        <w:rPr>
          <w:rFonts w:ascii="Times New Roman" w:hAnsi="Times New Roman" w:cs="Times New Roman"/>
          <w:color w:val="000000" w:themeColor="text1"/>
          <w:sz w:val="20"/>
        </w:rPr>
        <w:t xml:space="preserve">] </w:t>
      </w:r>
      <w:r w:rsidR="00B24266" w:rsidRPr="008D0D0D">
        <w:rPr>
          <w:rFonts w:ascii="Times New Roman" w:hAnsi="Times New Roman" w:cs="Times New Roman"/>
          <w:color w:val="000000" w:themeColor="text1"/>
          <w:sz w:val="20"/>
        </w:rPr>
        <w:t xml:space="preserve">W. Zuledwi, R. Ratmanida, and M. Leni, “The relationship of students’ metacognitive reading strategies awareness and reading comprehension: the case of the sixth semester student of English department universitas Negeri Padang (UNP),” </w:t>
      </w:r>
      <w:r w:rsidR="00B24266" w:rsidRPr="008D0D0D">
        <w:rPr>
          <w:rFonts w:ascii="Times New Roman" w:hAnsi="Times New Roman" w:cs="Times New Roman"/>
          <w:i/>
          <w:color w:val="000000" w:themeColor="text1"/>
          <w:sz w:val="20"/>
        </w:rPr>
        <w:t>Journal of English Language Teaching</w:t>
      </w:r>
      <w:r w:rsidR="00B24266" w:rsidRPr="008D0D0D">
        <w:rPr>
          <w:rFonts w:ascii="Times New Roman" w:hAnsi="Times New Roman" w:cs="Times New Roman"/>
          <w:color w:val="000000" w:themeColor="text1"/>
          <w:sz w:val="20"/>
        </w:rPr>
        <w:t xml:space="preserve">, vol. 7, no. 3, pp. 399-413, 2018. </w:t>
      </w:r>
    </w:p>
    <w:p w14:paraId="6BA3259D" w14:textId="4BC01559"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14</w:t>
      </w:r>
      <w:r w:rsidRPr="008D0D0D">
        <w:rPr>
          <w:rFonts w:ascii="Times New Roman" w:hAnsi="Times New Roman" w:cs="Times New Roman"/>
          <w:color w:val="000000" w:themeColor="text1"/>
          <w:sz w:val="20"/>
        </w:rPr>
        <w:t xml:space="preserve">] </w:t>
      </w:r>
      <w:r w:rsidR="0059114C" w:rsidRPr="008D0D0D">
        <w:rPr>
          <w:rFonts w:ascii="Times New Roman" w:hAnsi="Times New Roman" w:cs="Times New Roman"/>
          <w:color w:val="000000" w:themeColor="text1"/>
          <w:sz w:val="20"/>
        </w:rPr>
        <w:t>M. H. Do and L. T. H. Phan</w:t>
      </w:r>
      <w:r w:rsidR="00753D3F" w:rsidRPr="008D0D0D">
        <w:rPr>
          <w:rFonts w:ascii="Times New Roman" w:hAnsi="Times New Roman" w:cs="Times New Roman"/>
          <w:color w:val="000000" w:themeColor="text1"/>
          <w:sz w:val="20"/>
        </w:rPr>
        <w:t xml:space="preserve">, “Metacognitive awareness of reading strategies on second language Vietnamese undergraduates,” </w:t>
      </w:r>
      <w:r w:rsidR="00753D3F" w:rsidRPr="008D0D0D">
        <w:rPr>
          <w:rFonts w:ascii="Times New Roman" w:hAnsi="Times New Roman" w:cs="Times New Roman"/>
          <w:i/>
          <w:color w:val="000000" w:themeColor="text1"/>
          <w:sz w:val="20"/>
        </w:rPr>
        <w:t>Arab World English Journal (AWEJ),</w:t>
      </w:r>
      <w:r w:rsidR="00753D3F" w:rsidRPr="008D0D0D">
        <w:rPr>
          <w:rFonts w:ascii="Times New Roman" w:hAnsi="Times New Roman" w:cs="Times New Roman"/>
          <w:color w:val="000000" w:themeColor="text1"/>
          <w:sz w:val="20"/>
        </w:rPr>
        <w:t xml:space="preserve"> vol. 12, no. 1, pp. 90-112, 2021. </w:t>
      </w:r>
    </w:p>
    <w:p w14:paraId="72F0907D" w14:textId="22FFE541" w:rsidR="00B24266" w:rsidRPr="008D0D0D" w:rsidRDefault="00D87F52" w:rsidP="00B24266">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15</w:t>
      </w:r>
      <w:r w:rsidRPr="008D0D0D">
        <w:rPr>
          <w:rFonts w:ascii="Times New Roman" w:hAnsi="Times New Roman" w:cs="Times New Roman"/>
          <w:color w:val="000000" w:themeColor="text1"/>
          <w:sz w:val="20"/>
        </w:rPr>
        <w:t xml:space="preserve">] </w:t>
      </w:r>
      <w:r w:rsidR="00B24266" w:rsidRPr="008D0D0D">
        <w:rPr>
          <w:rFonts w:ascii="Times New Roman" w:hAnsi="Times New Roman" w:cs="Times New Roman"/>
          <w:color w:val="000000" w:themeColor="text1"/>
          <w:sz w:val="20"/>
        </w:rPr>
        <w:t xml:space="preserve">A. A. Zulfadli, N. Chairina, and R. Ramazani, “Applying Metacognitive Strategies in Comprehending English Reading Texts,” </w:t>
      </w:r>
      <w:r w:rsidR="00B24266" w:rsidRPr="008D0D0D">
        <w:rPr>
          <w:rFonts w:ascii="Times New Roman" w:hAnsi="Times New Roman" w:cs="Times New Roman"/>
          <w:i/>
          <w:color w:val="000000" w:themeColor="text1"/>
          <w:sz w:val="20"/>
        </w:rPr>
        <w:t>Celt A Journal of Culture English Language Teaching &amp; Literature</w:t>
      </w:r>
      <w:r w:rsidR="00B24266" w:rsidRPr="008D0D0D">
        <w:rPr>
          <w:rFonts w:ascii="Times New Roman" w:hAnsi="Times New Roman" w:cs="Times New Roman"/>
          <w:color w:val="000000" w:themeColor="text1"/>
          <w:sz w:val="20"/>
        </w:rPr>
        <w:t xml:space="preserve">, vol. 19, no. 1, pp. 138-159, 2019. </w:t>
      </w:r>
    </w:p>
    <w:p w14:paraId="47316CEF" w14:textId="0BA81F1F" w:rsidR="00753D3F"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16</w:t>
      </w:r>
      <w:r w:rsidRPr="008D0D0D">
        <w:rPr>
          <w:rFonts w:ascii="Times New Roman" w:hAnsi="Times New Roman" w:cs="Times New Roman"/>
          <w:color w:val="000000" w:themeColor="text1"/>
          <w:sz w:val="20"/>
        </w:rPr>
        <w:t xml:space="preserve">] </w:t>
      </w:r>
      <w:r w:rsidR="00753D3F" w:rsidRPr="008D0D0D">
        <w:rPr>
          <w:rFonts w:ascii="Times New Roman" w:hAnsi="Times New Roman" w:cs="Times New Roman"/>
          <w:color w:val="000000" w:themeColor="text1"/>
          <w:sz w:val="20"/>
        </w:rPr>
        <w:t xml:space="preserve">A. M. Al-Mekhlafi, “EFL Learners' Metacognitive Awareness of Reading Strategies,” </w:t>
      </w:r>
      <w:r w:rsidR="00753D3F" w:rsidRPr="008D0D0D">
        <w:rPr>
          <w:rFonts w:ascii="Times New Roman" w:hAnsi="Times New Roman" w:cs="Times New Roman"/>
          <w:i/>
          <w:color w:val="000000" w:themeColor="text1"/>
          <w:sz w:val="20"/>
        </w:rPr>
        <w:t>International Journal of Instruction</w:t>
      </w:r>
      <w:r w:rsidR="00753D3F" w:rsidRPr="008D0D0D">
        <w:rPr>
          <w:rFonts w:ascii="Times New Roman" w:hAnsi="Times New Roman" w:cs="Times New Roman"/>
          <w:color w:val="000000" w:themeColor="text1"/>
          <w:sz w:val="20"/>
        </w:rPr>
        <w:t>, vol. 91, pp. 321-338, 2018.</w:t>
      </w:r>
    </w:p>
    <w:p w14:paraId="213EBBBD" w14:textId="6C383E82" w:rsidR="00B24266"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17</w:t>
      </w:r>
      <w:r w:rsidRPr="008D0D0D">
        <w:rPr>
          <w:rFonts w:ascii="Times New Roman" w:hAnsi="Times New Roman" w:cs="Times New Roman"/>
          <w:color w:val="000000" w:themeColor="text1"/>
          <w:sz w:val="20"/>
        </w:rPr>
        <w:t xml:space="preserve">] </w:t>
      </w:r>
      <w:r w:rsidR="00B24266" w:rsidRPr="008D0D0D">
        <w:rPr>
          <w:rFonts w:ascii="Times New Roman" w:hAnsi="Times New Roman" w:cs="Times New Roman"/>
          <w:color w:val="000000" w:themeColor="text1"/>
          <w:sz w:val="20"/>
        </w:rPr>
        <w:t xml:space="preserve">J. Creswell, </w:t>
      </w:r>
      <w:r w:rsidR="00B24266" w:rsidRPr="008D0D0D">
        <w:rPr>
          <w:rFonts w:ascii="Times New Roman" w:hAnsi="Times New Roman" w:cs="Times New Roman"/>
          <w:i/>
          <w:color w:val="000000" w:themeColor="text1"/>
          <w:sz w:val="20"/>
        </w:rPr>
        <w:t>Educational research: Planning, conducting, and evaluating quantitative and qualitative research</w:t>
      </w:r>
      <w:r w:rsidR="00B24266" w:rsidRPr="008D0D0D">
        <w:rPr>
          <w:rFonts w:ascii="Times New Roman" w:hAnsi="Times New Roman" w:cs="Times New Roman"/>
          <w:color w:val="000000" w:themeColor="text1"/>
          <w:sz w:val="20"/>
        </w:rPr>
        <w:t xml:space="preserve">, 4th ed., Pearson, 2012. </w:t>
      </w:r>
    </w:p>
    <w:p w14:paraId="11CDF843" w14:textId="06575EF1"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18</w:t>
      </w:r>
      <w:r w:rsidRPr="008D0D0D">
        <w:rPr>
          <w:rFonts w:ascii="Times New Roman" w:hAnsi="Times New Roman" w:cs="Times New Roman"/>
          <w:color w:val="000000" w:themeColor="text1"/>
          <w:sz w:val="20"/>
        </w:rPr>
        <w:t>]</w:t>
      </w:r>
      <w:r w:rsidR="00450804" w:rsidRPr="008D0D0D">
        <w:rPr>
          <w:rFonts w:ascii="Times New Roman" w:hAnsi="Times New Roman" w:cs="Times New Roman"/>
          <w:color w:val="000000" w:themeColor="text1"/>
          <w:sz w:val="20"/>
        </w:rPr>
        <w:t xml:space="preserve"> K. Mokhtari and S. Ravi, “Measuring ESL students' awareness of reading strategies,” </w:t>
      </w:r>
      <w:r w:rsidR="00450804" w:rsidRPr="008D0D0D">
        <w:rPr>
          <w:rFonts w:ascii="Times New Roman" w:hAnsi="Times New Roman" w:cs="Times New Roman"/>
          <w:i/>
          <w:color w:val="000000" w:themeColor="text1"/>
          <w:sz w:val="20"/>
        </w:rPr>
        <w:t>Journal of Developmental Education</w:t>
      </w:r>
      <w:r w:rsidR="00450804" w:rsidRPr="008D0D0D">
        <w:rPr>
          <w:rFonts w:ascii="Times New Roman" w:hAnsi="Times New Roman" w:cs="Times New Roman"/>
          <w:color w:val="000000" w:themeColor="text1"/>
          <w:sz w:val="20"/>
        </w:rPr>
        <w:t>, vol. 25, no. 3, pp. 2-111, 2002.</w:t>
      </w:r>
    </w:p>
    <w:p w14:paraId="25B9D4FE" w14:textId="337B9D09"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19</w:t>
      </w:r>
      <w:r w:rsidRPr="008D0D0D">
        <w:rPr>
          <w:rFonts w:ascii="Times New Roman" w:hAnsi="Times New Roman" w:cs="Times New Roman"/>
          <w:color w:val="000000" w:themeColor="text1"/>
          <w:sz w:val="20"/>
        </w:rPr>
        <w:t xml:space="preserve">] </w:t>
      </w:r>
      <w:r w:rsidR="00B24266" w:rsidRPr="008D0D0D">
        <w:rPr>
          <w:rFonts w:ascii="Times New Roman" w:hAnsi="Times New Roman" w:cs="Times New Roman"/>
          <w:color w:val="000000" w:themeColor="text1"/>
          <w:sz w:val="20"/>
        </w:rPr>
        <w:t xml:space="preserve">U. Sekaran and B. Roger, </w:t>
      </w:r>
      <w:r w:rsidR="00B24266" w:rsidRPr="008D0D0D">
        <w:rPr>
          <w:rFonts w:ascii="Times New Roman" w:hAnsi="Times New Roman" w:cs="Times New Roman"/>
          <w:i/>
          <w:color w:val="000000" w:themeColor="text1"/>
          <w:sz w:val="20"/>
        </w:rPr>
        <w:t>Research methods for business</w:t>
      </w:r>
      <w:r w:rsidR="00B56B04">
        <w:rPr>
          <w:rFonts w:ascii="Times New Roman" w:hAnsi="Times New Roman" w:cs="Times New Roman"/>
          <w:color w:val="000000" w:themeColor="text1"/>
          <w:sz w:val="20"/>
        </w:rPr>
        <w:t>, 7th ed.</w:t>
      </w:r>
      <w:r w:rsidR="00236FF1">
        <w:rPr>
          <w:rFonts w:ascii="Times New Roman" w:hAnsi="Times New Roman" w:cs="Times New Roman"/>
          <w:color w:val="000000" w:themeColor="text1"/>
          <w:sz w:val="20"/>
        </w:rPr>
        <w:t>,</w:t>
      </w:r>
      <w:r w:rsidR="00B24266" w:rsidRPr="008D0D0D">
        <w:rPr>
          <w:rFonts w:ascii="Times New Roman" w:hAnsi="Times New Roman" w:cs="Times New Roman"/>
          <w:color w:val="000000" w:themeColor="text1"/>
          <w:sz w:val="20"/>
        </w:rPr>
        <w:t xml:space="preserve"> Wiley, 2016. </w:t>
      </w:r>
    </w:p>
    <w:p w14:paraId="652CE605" w14:textId="3E73B3BD" w:rsidR="0031767C" w:rsidRPr="008D0D0D" w:rsidRDefault="00D87F52" w:rsidP="0031767C">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lastRenderedPageBreak/>
        <w:t>[</w:t>
      </w:r>
      <w:r w:rsidR="00BC64EA" w:rsidRPr="008D0D0D">
        <w:rPr>
          <w:rFonts w:ascii="Times New Roman" w:hAnsi="Times New Roman" w:cs="Times New Roman"/>
          <w:color w:val="000000" w:themeColor="text1"/>
          <w:sz w:val="20"/>
        </w:rPr>
        <w:t>20</w:t>
      </w:r>
      <w:r w:rsidRPr="008D0D0D">
        <w:rPr>
          <w:rFonts w:ascii="Times New Roman" w:hAnsi="Times New Roman" w:cs="Times New Roman"/>
          <w:color w:val="000000" w:themeColor="text1"/>
          <w:sz w:val="20"/>
        </w:rPr>
        <w:t xml:space="preserve">] </w:t>
      </w:r>
      <w:r w:rsidR="00753D3F" w:rsidRPr="008D0D0D">
        <w:rPr>
          <w:rFonts w:ascii="Times New Roman" w:hAnsi="Times New Roman" w:cs="Times New Roman"/>
          <w:color w:val="000000" w:themeColor="text1"/>
          <w:sz w:val="20"/>
        </w:rPr>
        <w:t xml:space="preserve">J. Pallant, </w:t>
      </w:r>
      <w:r w:rsidR="00753D3F" w:rsidRPr="008D0D0D">
        <w:rPr>
          <w:rFonts w:ascii="Times New Roman" w:hAnsi="Times New Roman" w:cs="Times New Roman"/>
          <w:i/>
          <w:color w:val="000000" w:themeColor="text1"/>
          <w:sz w:val="20"/>
        </w:rPr>
        <w:t>SPSS survival manual: A step by step guide to data analysis using the SPSS program</w:t>
      </w:r>
      <w:r w:rsidR="00753D3F" w:rsidRPr="008D0D0D">
        <w:rPr>
          <w:rFonts w:ascii="Times New Roman" w:hAnsi="Times New Roman" w:cs="Times New Roman"/>
          <w:color w:val="000000" w:themeColor="text1"/>
          <w:sz w:val="20"/>
        </w:rPr>
        <w:t xml:space="preserve">, 4th ed., Allen &amp; Unwin, Berkshire, 2012. </w:t>
      </w:r>
    </w:p>
    <w:p w14:paraId="06812E2E" w14:textId="7DFD0990" w:rsidR="0031767C" w:rsidRPr="008D0D0D" w:rsidRDefault="00D45396" w:rsidP="00B24266">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21</w:t>
      </w:r>
      <w:r w:rsidRPr="008D0D0D">
        <w:rPr>
          <w:rFonts w:ascii="Times New Roman" w:hAnsi="Times New Roman" w:cs="Times New Roman"/>
          <w:color w:val="000000" w:themeColor="text1"/>
          <w:sz w:val="20"/>
        </w:rPr>
        <w:t xml:space="preserve">] </w:t>
      </w:r>
      <w:r w:rsidR="00B24266" w:rsidRPr="008D0D0D">
        <w:rPr>
          <w:rFonts w:ascii="Times New Roman" w:hAnsi="Times New Roman" w:cs="Times New Roman"/>
          <w:color w:val="000000" w:themeColor="text1"/>
          <w:sz w:val="20"/>
        </w:rPr>
        <w:t xml:space="preserve">L. O. Rebecca and A. B.-S. Judith, “Assessing the use of language learning strategies worldwide with the ESL/EFL version of the Strategy Inventory for Language Learning (SILL),” </w:t>
      </w:r>
      <w:r w:rsidR="00B24266" w:rsidRPr="008D0D0D">
        <w:rPr>
          <w:rFonts w:ascii="Times New Roman" w:hAnsi="Times New Roman" w:cs="Times New Roman"/>
          <w:i/>
          <w:color w:val="000000" w:themeColor="text1"/>
          <w:sz w:val="20"/>
        </w:rPr>
        <w:t>System</w:t>
      </w:r>
      <w:r w:rsidR="00B24266" w:rsidRPr="008D0D0D">
        <w:rPr>
          <w:rFonts w:ascii="Times New Roman" w:hAnsi="Times New Roman" w:cs="Times New Roman"/>
          <w:color w:val="000000" w:themeColor="text1"/>
          <w:sz w:val="20"/>
        </w:rPr>
        <w:t xml:space="preserve">, vol. 23, no. 1, pp. 1-23, 1995. </w:t>
      </w:r>
    </w:p>
    <w:p w14:paraId="769C139A" w14:textId="0B22D6CA" w:rsidR="00B24266" w:rsidRPr="008D0D0D" w:rsidDel="00753D3F" w:rsidRDefault="004E1B38" w:rsidP="00B24266">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22</w:t>
      </w:r>
      <w:r w:rsidRPr="008D0D0D">
        <w:rPr>
          <w:rFonts w:ascii="Times New Roman" w:hAnsi="Times New Roman" w:cs="Times New Roman"/>
          <w:color w:val="000000" w:themeColor="text1"/>
          <w:sz w:val="20"/>
        </w:rPr>
        <w:t xml:space="preserve">] </w:t>
      </w:r>
      <w:r w:rsidR="00B56B04">
        <w:rPr>
          <w:rFonts w:ascii="Times New Roman" w:hAnsi="Times New Roman" w:cs="Times New Roman"/>
          <w:color w:val="000000" w:themeColor="text1"/>
          <w:sz w:val="20"/>
        </w:rPr>
        <w:t>I. R. Reem, A.-</w:t>
      </w:r>
      <w:r w:rsidR="00753D3F" w:rsidRPr="008D0D0D">
        <w:rPr>
          <w:rFonts w:ascii="Times New Roman" w:hAnsi="Times New Roman" w:cs="Times New Roman"/>
          <w:color w:val="000000" w:themeColor="text1"/>
          <w:sz w:val="20"/>
        </w:rPr>
        <w:t xml:space="preserve">M. Batoul, and A.-B. Mohammed, “Metacognitive Reading Strategies Use by English and French Foreign Language Learners,” </w:t>
      </w:r>
      <w:r w:rsidR="00753D3F" w:rsidRPr="008D0D0D">
        <w:rPr>
          <w:rFonts w:ascii="Times New Roman" w:hAnsi="Times New Roman" w:cs="Times New Roman"/>
          <w:i/>
          <w:color w:val="000000" w:themeColor="text1"/>
          <w:sz w:val="20"/>
        </w:rPr>
        <w:t>Jordan Journal of Modern Languages and Literatures,</w:t>
      </w:r>
      <w:r w:rsidR="00753D3F" w:rsidRPr="008D0D0D">
        <w:rPr>
          <w:rFonts w:ascii="Times New Roman" w:hAnsi="Times New Roman" w:cs="Times New Roman"/>
          <w:color w:val="000000" w:themeColor="text1"/>
          <w:sz w:val="20"/>
        </w:rPr>
        <w:t xml:space="preserve"> vol. 12, no. 2, pp. 243-262, 2020.</w:t>
      </w:r>
    </w:p>
    <w:p w14:paraId="0E3B5956" w14:textId="15A20F19" w:rsidR="00B24266" w:rsidRPr="008D0D0D" w:rsidRDefault="004E1B38" w:rsidP="008D0D0D">
      <w:pPr>
        <w:spacing w:after="0" w:line="240" w:lineRule="auto"/>
        <w:ind w:left="426" w:hanging="426"/>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23</w:t>
      </w:r>
      <w:r w:rsidRPr="008D0D0D">
        <w:rPr>
          <w:rFonts w:ascii="Times New Roman" w:hAnsi="Times New Roman" w:cs="Times New Roman"/>
          <w:color w:val="000000" w:themeColor="text1"/>
          <w:sz w:val="20"/>
        </w:rPr>
        <w:t>]</w:t>
      </w:r>
      <w:r w:rsidR="00B24266" w:rsidRPr="008D0D0D">
        <w:rPr>
          <w:rFonts w:ascii="Times New Roman" w:hAnsi="Times New Roman" w:cs="Times New Roman"/>
          <w:color w:val="000000" w:themeColor="text1"/>
          <w:sz w:val="20"/>
        </w:rPr>
        <w:t xml:space="preserve"> </w:t>
      </w:r>
      <w:r w:rsidR="00B56B04">
        <w:rPr>
          <w:rFonts w:ascii="Times New Roman" w:hAnsi="Times New Roman" w:cs="Times New Roman"/>
          <w:color w:val="000000" w:themeColor="text1"/>
          <w:sz w:val="20"/>
        </w:rPr>
        <w:t>K. S. McCarthy and</w:t>
      </w:r>
      <w:r w:rsidR="00450804" w:rsidRPr="008D0D0D">
        <w:rPr>
          <w:rFonts w:ascii="Times New Roman" w:hAnsi="Times New Roman" w:cs="Times New Roman"/>
          <w:color w:val="000000" w:themeColor="text1"/>
          <w:sz w:val="20"/>
        </w:rPr>
        <w:t xml:space="preserve"> D. S. McNamara, “The multidimensional knowledge i</w:t>
      </w:r>
      <w:r w:rsidR="00B56B04">
        <w:rPr>
          <w:rFonts w:ascii="Times New Roman" w:hAnsi="Times New Roman" w:cs="Times New Roman"/>
          <w:color w:val="000000" w:themeColor="text1"/>
          <w:sz w:val="20"/>
        </w:rPr>
        <w:t>n text comprehension framework,”</w:t>
      </w:r>
      <w:r w:rsidR="00450804" w:rsidRPr="008D0D0D">
        <w:rPr>
          <w:rFonts w:ascii="Times New Roman" w:hAnsi="Times New Roman" w:cs="Times New Roman"/>
          <w:color w:val="000000" w:themeColor="text1"/>
          <w:sz w:val="20"/>
        </w:rPr>
        <w:t xml:space="preserve"> </w:t>
      </w:r>
      <w:r w:rsidR="00450804" w:rsidRPr="008D0D0D">
        <w:rPr>
          <w:rFonts w:ascii="Times New Roman" w:hAnsi="Times New Roman" w:cs="Times New Roman"/>
          <w:i/>
          <w:iCs/>
          <w:color w:val="000000" w:themeColor="text1"/>
          <w:sz w:val="20"/>
        </w:rPr>
        <w:t>Educational Psychologist</w:t>
      </w:r>
      <w:r w:rsidR="00450804" w:rsidRPr="008D0D0D">
        <w:rPr>
          <w:rFonts w:ascii="Times New Roman" w:hAnsi="Times New Roman" w:cs="Times New Roman"/>
          <w:color w:val="000000" w:themeColor="text1"/>
          <w:sz w:val="20"/>
        </w:rPr>
        <w:t xml:space="preserve">, vol. 56, no. 3, pp. 196-214, 2021. </w:t>
      </w:r>
    </w:p>
    <w:p w14:paraId="0C158387" w14:textId="32842FF4" w:rsidR="0031767C" w:rsidRPr="008D0D0D" w:rsidRDefault="004E1B38" w:rsidP="00B24266">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24</w:t>
      </w:r>
      <w:r w:rsidRPr="008D0D0D">
        <w:rPr>
          <w:rFonts w:ascii="Times New Roman" w:hAnsi="Times New Roman" w:cs="Times New Roman"/>
          <w:color w:val="000000" w:themeColor="text1"/>
          <w:sz w:val="20"/>
        </w:rPr>
        <w:t>]</w:t>
      </w:r>
      <w:r w:rsidR="00753D3F" w:rsidRPr="008D0D0D">
        <w:rPr>
          <w:rFonts w:ascii="Times New Roman" w:hAnsi="Times New Roman" w:cs="Times New Roman"/>
          <w:color w:val="000000" w:themeColor="text1"/>
          <w:sz w:val="20"/>
        </w:rPr>
        <w:t xml:space="preserve"> M. K. Yadav, “Role of Mother Tongue in Second Language Learning,” </w:t>
      </w:r>
      <w:r w:rsidR="00753D3F" w:rsidRPr="008D0D0D">
        <w:rPr>
          <w:rFonts w:ascii="Times New Roman" w:hAnsi="Times New Roman" w:cs="Times New Roman"/>
          <w:i/>
          <w:color w:val="000000" w:themeColor="text1"/>
          <w:sz w:val="20"/>
        </w:rPr>
        <w:t>International Journal of Research</w:t>
      </w:r>
      <w:r w:rsidR="00753D3F" w:rsidRPr="008D0D0D">
        <w:rPr>
          <w:rFonts w:ascii="Times New Roman" w:hAnsi="Times New Roman" w:cs="Times New Roman"/>
          <w:color w:val="000000" w:themeColor="text1"/>
          <w:sz w:val="20"/>
        </w:rPr>
        <w:t xml:space="preserve">, vol. 1, no. 11, pp. 572-582, 2014. </w:t>
      </w:r>
    </w:p>
    <w:p w14:paraId="306377F5" w14:textId="1046E749" w:rsidR="0031767C" w:rsidRPr="008D0D0D" w:rsidRDefault="004E1B38" w:rsidP="008D0D0D">
      <w:pPr>
        <w:spacing w:after="0" w:line="240" w:lineRule="auto"/>
        <w:ind w:left="426" w:hanging="426"/>
        <w:jc w:val="both"/>
        <w:rPr>
          <w:rFonts w:ascii="Times New Roman" w:hAnsi="Times New Roman" w:cs="Times New Roman"/>
          <w:color w:val="000000" w:themeColor="text1"/>
          <w:sz w:val="20"/>
          <w:szCs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25</w:t>
      </w:r>
      <w:r w:rsidRPr="008D0D0D">
        <w:rPr>
          <w:rFonts w:ascii="Times New Roman" w:hAnsi="Times New Roman" w:cs="Times New Roman"/>
          <w:color w:val="000000" w:themeColor="text1"/>
          <w:sz w:val="20"/>
        </w:rPr>
        <w:t>]</w:t>
      </w:r>
      <w:r w:rsidR="00753D3F" w:rsidRPr="008D0D0D">
        <w:rPr>
          <w:rFonts w:ascii="Times New Roman" w:hAnsi="Times New Roman" w:cs="Times New Roman"/>
          <w:color w:val="000000" w:themeColor="text1"/>
          <w:sz w:val="20"/>
          <w:szCs w:val="20"/>
        </w:rPr>
        <w:t xml:space="preserve"> F. Seftiawan, “Mother tongues role</w:t>
      </w:r>
      <w:r w:rsidR="00B56B04">
        <w:rPr>
          <w:rFonts w:ascii="Times New Roman" w:hAnsi="Times New Roman" w:cs="Times New Roman"/>
          <w:color w:val="000000" w:themeColor="text1"/>
          <w:sz w:val="20"/>
          <w:szCs w:val="20"/>
        </w:rPr>
        <w:t>s in English language learning,”</w:t>
      </w:r>
      <w:r w:rsidR="00753D3F" w:rsidRPr="008D0D0D">
        <w:rPr>
          <w:rFonts w:ascii="Times New Roman" w:hAnsi="Times New Roman" w:cs="Times New Roman"/>
          <w:color w:val="000000" w:themeColor="text1"/>
          <w:sz w:val="20"/>
          <w:szCs w:val="20"/>
        </w:rPr>
        <w:t xml:space="preserve"> </w:t>
      </w:r>
      <w:r w:rsidR="00753D3F" w:rsidRPr="008D0D0D">
        <w:rPr>
          <w:rFonts w:ascii="Times New Roman" w:hAnsi="Times New Roman" w:cs="Times New Roman"/>
          <w:i/>
          <w:iCs/>
          <w:color w:val="000000" w:themeColor="text1"/>
          <w:sz w:val="20"/>
          <w:szCs w:val="20"/>
        </w:rPr>
        <w:t>Journal of The Association for Arabic and English</w:t>
      </w:r>
      <w:r w:rsidR="00753D3F" w:rsidRPr="008D0D0D">
        <w:rPr>
          <w:rFonts w:ascii="Times New Roman" w:hAnsi="Times New Roman" w:cs="Times New Roman"/>
          <w:color w:val="000000" w:themeColor="text1"/>
          <w:sz w:val="20"/>
          <w:szCs w:val="20"/>
        </w:rPr>
        <w:t>, vol.</w:t>
      </w:r>
      <w:r w:rsidR="00B56B04">
        <w:rPr>
          <w:rFonts w:ascii="Times New Roman" w:hAnsi="Times New Roman" w:cs="Times New Roman"/>
          <w:color w:val="000000" w:themeColor="text1"/>
          <w:sz w:val="20"/>
          <w:szCs w:val="20"/>
        </w:rPr>
        <w:t xml:space="preserve"> </w:t>
      </w:r>
      <w:r w:rsidR="00753D3F" w:rsidRPr="008D0D0D">
        <w:rPr>
          <w:rFonts w:ascii="Times New Roman" w:hAnsi="Times New Roman" w:cs="Times New Roman"/>
          <w:color w:val="000000" w:themeColor="text1"/>
          <w:sz w:val="20"/>
          <w:szCs w:val="20"/>
        </w:rPr>
        <w:t>4, no. 1, pp. 1-12, 2018.</w:t>
      </w:r>
    </w:p>
    <w:p w14:paraId="51CAD3F3" w14:textId="4C738FD9" w:rsidR="00753D3F" w:rsidRPr="008D0D0D" w:rsidRDefault="004E1B38" w:rsidP="00B24266">
      <w:pPr>
        <w:spacing w:after="0" w:line="240" w:lineRule="auto"/>
        <w:ind w:left="357" w:hanging="357"/>
        <w:jc w:val="both"/>
        <w:rPr>
          <w:rFonts w:ascii="Times New Roman" w:hAnsi="Times New Roman" w:cs="Times New Roman"/>
          <w:color w:val="000000" w:themeColor="text1"/>
          <w:sz w:val="20"/>
        </w:rPr>
      </w:pPr>
      <w:r w:rsidRPr="008D0D0D">
        <w:rPr>
          <w:rFonts w:ascii="Times New Roman" w:hAnsi="Times New Roman" w:cs="Times New Roman"/>
          <w:color w:val="000000" w:themeColor="text1"/>
          <w:sz w:val="20"/>
        </w:rPr>
        <w:t>[</w:t>
      </w:r>
      <w:r w:rsidR="00BC64EA" w:rsidRPr="008D0D0D">
        <w:rPr>
          <w:rFonts w:ascii="Times New Roman" w:hAnsi="Times New Roman" w:cs="Times New Roman"/>
          <w:color w:val="000000" w:themeColor="text1"/>
          <w:sz w:val="20"/>
        </w:rPr>
        <w:t>26</w:t>
      </w:r>
      <w:r w:rsidRPr="008D0D0D">
        <w:rPr>
          <w:rFonts w:ascii="Times New Roman" w:hAnsi="Times New Roman" w:cs="Times New Roman"/>
          <w:color w:val="000000" w:themeColor="text1"/>
          <w:sz w:val="20"/>
        </w:rPr>
        <w:t xml:space="preserve">] </w:t>
      </w:r>
      <w:r w:rsidR="00753D3F" w:rsidRPr="008D0D0D">
        <w:rPr>
          <w:rFonts w:ascii="Times New Roman" w:hAnsi="Times New Roman" w:cs="Times New Roman"/>
          <w:color w:val="000000" w:themeColor="text1"/>
          <w:sz w:val="20"/>
        </w:rPr>
        <w:t xml:space="preserve">C. Kitipat and S. Pragasit, “The metacognitive awareness of reading strategies in Thai EFL learners,” </w:t>
      </w:r>
      <w:r w:rsidR="00753D3F" w:rsidRPr="008D0D0D">
        <w:rPr>
          <w:rFonts w:ascii="Times New Roman" w:hAnsi="Times New Roman" w:cs="Times New Roman"/>
          <w:i/>
          <w:color w:val="000000" w:themeColor="text1"/>
          <w:sz w:val="20"/>
        </w:rPr>
        <w:t>Journal of Nusantara Studies,</w:t>
      </w:r>
      <w:r w:rsidR="00753D3F" w:rsidRPr="008D0D0D">
        <w:rPr>
          <w:rFonts w:ascii="Times New Roman" w:hAnsi="Times New Roman" w:cs="Times New Roman"/>
          <w:color w:val="000000" w:themeColor="text1"/>
          <w:sz w:val="20"/>
        </w:rPr>
        <w:t xml:space="preserve"> vol. 2, no. 2, pp. 1-14, 2017. </w:t>
      </w:r>
    </w:p>
    <w:p w14:paraId="6E9A66A7" w14:textId="3E551076" w:rsidR="002C78EC" w:rsidRPr="008D0D0D" w:rsidRDefault="002C78EC" w:rsidP="0031767C">
      <w:pPr>
        <w:spacing w:after="0" w:line="240" w:lineRule="auto"/>
        <w:ind w:left="357" w:hanging="357"/>
        <w:jc w:val="both"/>
        <w:rPr>
          <w:rFonts w:ascii="Times New Roman" w:hAnsi="Times New Roman" w:cs="Times New Roman"/>
          <w:color w:val="000000" w:themeColor="text1"/>
          <w:sz w:val="20"/>
        </w:rPr>
      </w:pPr>
    </w:p>
    <w:p w14:paraId="2795CAB1" w14:textId="77777777" w:rsidR="00753D3F" w:rsidRPr="008D0D0D" w:rsidRDefault="00753D3F" w:rsidP="00AE3034">
      <w:pPr>
        <w:spacing w:before="60" w:after="60"/>
        <w:jc w:val="both"/>
        <w:rPr>
          <w:rFonts w:ascii="Times New Roman" w:hAnsi="Times New Roman" w:cs="Times New Roman"/>
          <w:color w:val="000000" w:themeColor="text1"/>
          <w:sz w:val="20"/>
          <w:szCs w:val="20"/>
        </w:rPr>
      </w:pPr>
    </w:p>
    <w:sectPr w:rsidR="00753D3F" w:rsidRPr="008D0D0D" w:rsidSect="00933954">
      <w:headerReference w:type="even" r:id="rId9"/>
      <w:headerReference w:type="default" r:id="rId10"/>
      <w:footerReference w:type="even" r:id="rId11"/>
      <w:footerReference w:type="default" r:id="rId12"/>
      <w:pgSz w:w="11907" w:h="16840" w:code="9"/>
      <w:pgMar w:top="1758" w:right="1588" w:bottom="1758" w:left="1701" w:header="1616" w:footer="1616" w:gutter="0"/>
      <w:pgNumType w:start="2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1104F" w14:textId="77777777" w:rsidR="00F33721" w:rsidRDefault="00F33721" w:rsidP="00E46BB2">
      <w:pPr>
        <w:spacing w:after="0" w:line="240" w:lineRule="auto"/>
      </w:pPr>
      <w:r>
        <w:separator/>
      </w:r>
    </w:p>
  </w:endnote>
  <w:endnote w:type="continuationSeparator" w:id="0">
    <w:p w14:paraId="264BF02D" w14:textId="77777777" w:rsidR="00F33721" w:rsidRDefault="00F33721"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B56B04" w:rsidRPr="000F6909" w:rsidRDefault="00B56B04"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4434138E" w:rsidR="00B56B04" w:rsidRPr="00271FF1" w:rsidRDefault="00F33721" w:rsidP="00C41C1C">
        <w:pPr>
          <w:pStyle w:val="Footer"/>
          <w:pBdr>
            <w:top w:val="single" w:sz="4" w:space="1" w:color="auto"/>
          </w:pBdr>
          <w:spacing w:before="120"/>
          <w:rPr>
            <w:rFonts w:ascii="Times New Roman" w:hAnsi="Times New Roman" w:cs="Times New Roman"/>
            <w:i/>
            <w:iCs/>
            <w:sz w:val="20"/>
            <w:szCs w:val="20"/>
          </w:rPr>
        </w:pPr>
        <w:hyperlink r:id="rId1" w:history="1">
          <w:r w:rsidR="00B56B04" w:rsidRPr="00271FF1">
            <w:rPr>
              <w:rStyle w:val="Hyperlink"/>
              <w:rFonts w:ascii="Times New Roman" w:hAnsi="Times New Roman" w:cs="Times New Roman"/>
              <w:i/>
              <w:iCs/>
              <w:color w:val="auto"/>
              <w:sz w:val="20"/>
              <w:szCs w:val="20"/>
              <w:u w:val="none"/>
            </w:rPr>
            <w:t>http://jst.tnu.edu.vn</w:t>
          </w:r>
        </w:hyperlink>
        <w:r w:rsidR="00B56B04" w:rsidRPr="00271FF1">
          <w:rPr>
            <w:rStyle w:val="Hyperlink"/>
            <w:rFonts w:ascii="Times New Roman" w:hAnsi="Times New Roman" w:cs="Times New Roman"/>
            <w:i/>
            <w:iCs/>
            <w:color w:val="auto"/>
            <w:sz w:val="20"/>
            <w:szCs w:val="20"/>
            <w:u w:val="none"/>
          </w:rPr>
          <w:t xml:space="preserve">                                                </w:t>
        </w:r>
        <w:r w:rsidR="00B56B04" w:rsidRPr="00271FF1">
          <w:rPr>
            <w:rFonts w:ascii="Times New Roman" w:hAnsi="Times New Roman" w:cs="Times New Roman"/>
            <w:i/>
            <w:iCs/>
            <w:sz w:val="20"/>
            <w:szCs w:val="20"/>
          </w:rPr>
          <w:fldChar w:fldCharType="begin"/>
        </w:r>
        <w:r w:rsidR="00B56B04" w:rsidRPr="00271FF1">
          <w:rPr>
            <w:rFonts w:ascii="Times New Roman" w:hAnsi="Times New Roman" w:cs="Times New Roman"/>
            <w:i/>
            <w:iCs/>
            <w:sz w:val="20"/>
            <w:szCs w:val="20"/>
          </w:rPr>
          <w:instrText xml:space="preserve"> PAGE   \* MERGEFORMAT </w:instrText>
        </w:r>
        <w:r w:rsidR="00B56B04" w:rsidRPr="00271FF1">
          <w:rPr>
            <w:rFonts w:ascii="Times New Roman" w:hAnsi="Times New Roman" w:cs="Times New Roman"/>
            <w:i/>
            <w:iCs/>
            <w:sz w:val="20"/>
            <w:szCs w:val="20"/>
          </w:rPr>
          <w:fldChar w:fldCharType="separate"/>
        </w:r>
        <w:r w:rsidR="00AF1CC4">
          <w:rPr>
            <w:rFonts w:ascii="Times New Roman" w:hAnsi="Times New Roman" w:cs="Times New Roman"/>
            <w:i/>
            <w:iCs/>
            <w:noProof/>
            <w:sz w:val="20"/>
            <w:szCs w:val="20"/>
          </w:rPr>
          <w:t>213</w:t>
        </w:r>
        <w:r w:rsidR="00B56B04" w:rsidRPr="00271FF1">
          <w:rPr>
            <w:rFonts w:ascii="Times New Roman" w:hAnsi="Times New Roman" w:cs="Times New Roman"/>
            <w:i/>
            <w:iCs/>
            <w:noProof/>
            <w:sz w:val="20"/>
            <w:szCs w:val="20"/>
          </w:rPr>
          <w:fldChar w:fldCharType="end"/>
        </w:r>
        <w:r w:rsidR="00B56B04" w:rsidRPr="00271FF1">
          <w:rPr>
            <w:rFonts w:ascii="Times New Roman" w:hAnsi="Times New Roman" w:cs="Times New Roman"/>
            <w:i/>
            <w:iCs/>
            <w:sz w:val="20"/>
            <w:szCs w:val="20"/>
          </w:rPr>
          <w:t xml:space="preserve">                                             </w:t>
        </w:r>
        <w:r w:rsidR="00933954">
          <w:rPr>
            <w:rFonts w:ascii="Times New Roman" w:hAnsi="Times New Roman" w:cs="Times New Roman"/>
            <w:i/>
            <w:iCs/>
            <w:sz w:val="20"/>
            <w:szCs w:val="20"/>
          </w:rPr>
          <w:t xml:space="preserve">      </w:t>
        </w:r>
        <w:r w:rsidR="00B56B04" w:rsidRPr="00271FF1">
          <w:rPr>
            <w:rFonts w:ascii="Times New Roman" w:hAnsi="Times New Roman" w:cs="Times New Roman"/>
            <w:i/>
            <w:iCs/>
            <w:sz w:val="20"/>
            <w:szCs w:val="20"/>
          </w:rPr>
          <w:t xml:space="preserve">Email: </w:t>
        </w:r>
        <w:hyperlink r:id="rId2" w:history="1">
          <w:r w:rsidR="00B56B04"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7B164" w14:textId="77777777" w:rsidR="00F33721" w:rsidRDefault="00F33721" w:rsidP="00E46BB2">
      <w:pPr>
        <w:spacing w:after="0" w:line="240" w:lineRule="auto"/>
      </w:pPr>
      <w:r>
        <w:separator/>
      </w:r>
    </w:p>
  </w:footnote>
  <w:footnote w:type="continuationSeparator" w:id="0">
    <w:p w14:paraId="5EF06F51" w14:textId="77777777" w:rsidR="00F33721" w:rsidRDefault="00F33721" w:rsidP="00E46BB2">
      <w:pPr>
        <w:spacing w:after="0" w:line="240" w:lineRule="auto"/>
      </w:pPr>
      <w:r>
        <w:continuationSeparator/>
      </w:r>
    </w:p>
  </w:footnote>
  <w:footnote w:id="1">
    <w:p w14:paraId="50C5730F" w14:textId="77777777" w:rsidR="00B56B04" w:rsidRDefault="00B56B04" w:rsidP="00FB71A2">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AB246B">
        <w:t xml:space="preserve"> </w:t>
      </w:r>
      <w:r>
        <w:rPr>
          <w:rFonts w:ascii="Times New Roman" w:hAnsi="Times New Roman" w:cs="Times New Roman"/>
          <w:i/>
          <w:sz w:val="18"/>
          <w:szCs w:val="18"/>
        </w:rPr>
        <w:t>VanDTT3@fe.edu.vn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B56B04" w14:paraId="03C44EF9" w14:textId="77777777" w:rsidTr="002C24E4">
      <w:trPr>
        <w:jc w:val="center"/>
      </w:trPr>
      <w:tc>
        <w:tcPr>
          <w:tcW w:w="3519" w:type="pct"/>
        </w:tcPr>
        <w:p w14:paraId="74A28ACE" w14:textId="77777777" w:rsidR="00B56B04" w:rsidRPr="00D13706" w:rsidRDefault="00B56B04"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B56B04" w:rsidRPr="00D13706" w:rsidRDefault="00B56B04"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B56B04" w:rsidRPr="000F6909" w:rsidRDefault="00B56B04"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B56B04" w14:paraId="35E0962C" w14:textId="77777777" w:rsidTr="005344AE">
      <w:trPr>
        <w:jc w:val="center"/>
      </w:trPr>
      <w:tc>
        <w:tcPr>
          <w:tcW w:w="3519" w:type="pct"/>
        </w:tcPr>
        <w:p w14:paraId="66AB276A" w14:textId="23FAD51B" w:rsidR="00B56B04" w:rsidRPr="00D13706" w:rsidRDefault="00B56B04"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2A36F492" w:rsidR="00B56B04" w:rsidRPr="003A7E9B" w:rsidRDefault="00B56B0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933954">
            <w:rPr>
              <w:rFonts w:ascii="Times New Roman" w:hAnsi="Times New Roman" w:cs="Times New Roman"/>
              <w:bCs/>
              <w:iCs/>
              <w:sz w:val="20"/>
              <w:szCs w:val="20"/>
            </w:rPr>
            <w:t>: 213 - 220</w:t>
          </w:r>
        </w:p>
      </w:tc>
    </w:tr>
  </w:tbl>
  <w:p w14:paraId="1B3558F3" w14:textId="77777777" w:rsidR="00B56B04" w:rsidRPr="00451D85" w:rsidRDefault="00B56B04"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7217"/>
    <w:rsid w:val="00016E3D"/>
    <w:rsid w:val="000213BA"/>
    <w:rsid w:val="00033B00"/>
    <w:rsid w:val="00034FF7"/>
    <w:rsid w:val="000642E2"/>
    <w:rsid w:val="00067847"/>
    <w:rsid w:val="00075B37"/>
    <w:rsid w:val="00076900"/>
    <w:rsid w:val="00086692"/>
    <w:rsid w:val="000A4170"/>
    <w:rsid w:val="000A7350"/>
    <w:rsid w:val="000B7A3D"/>
    <w:rsid w:val="000C32BF"/>
    <w:rsid w:val="000E4244"/>
    <w:rsid w:val="000E6674"/>
    <w:rsid w:val="000F47BA"/>
    <w:rsid w:val="000F6909"/>
    <w:rsid w:val="0012591A"/>
    <w:rsid w:val="00156397"/>
    <w:rsid w:val="00167600"/>
    <w:rsid w:val="001707CF"/>
    <w:rsid w:val="00180682"/>
    <w:rsid w:val="00191666"/>
    <w:rsid w:val="001949C4"/>
    <w:rsid w:val="001C363C"/>
    <w:rsid w:val="001D4B3A"/>
    <w:rsid w:val="001F0BE7"/>
    <w:rsid w:val="001F45A8"/>
    <w:rsid w:val="00200BF3"/>
    <w:rsid w:val="002029DF"/>
    <w:rsid w:val="00223C63"/>
    <w:rsid w:val="00236FF1"/>
    <w:rsid w:val="00246DC1"/>
    <w:rsid w:val="002525E3"/>
    <w:rsid w:val="002544C0"/>
    <w:rsid w:val="00271FF1"/>
    <w:rsid w:val="00275664"/>
    <w:rsid w:val="002761D3"/>
    <w:rsid w:val="002764A8"/>
    <w:rsid w:val="002A1DF0"/>
    <w:rsid w:val="002A4903"/>
    <w:rsid w:val="002C24E4"/>
    <w:rsid w:val="002C78EC"/>
    <w:rsid w:val="002D7C6A"/>
    <w:rsid w:val="00312706"/>
    <w:rsid w:val="00314F41"/>
    <w:rsid w:val="0031767C"/>
    <w:rsid w:val="00324B78"/>
    <w:rsid w:val="00326EF6"/>
    <w:rsid w:val="0032757B"/>
    <w:rsid w:val="00330451"/>
    <w:rsid w:val="00346A50"/>
    <w:rsid w:val="00384F07"/>
    <w:rsid w:val="003946D1"/>
    <w:rsid w:val="003A7E9B"/>
    <w:rsid w:val="003C21DC"/>
    <w:rsid w:val="003C2410"/>
    <w:rsid w:val="003D09EB"/>
    <w:rsid w:val="003D3070"/>
    <w:rsid w:val="003E7A3A"/>
    <w:rsid w:val="003F7193"/>
    <w:rsid w:val="00402AAE"/>
    <w:rsid w:val="00411DF0"/>
    <w:rsid w:val="00422644"/>
    <w:rsid w:val="00450804"/>
    <w:rsid w:val="00451D85"/>
    <w:rsid w:val="00453365"/>
    <w:rsid w:val="00453F78"/>
    <w:rsid w:val="004A6ADF"/>
    <w:rsid w:val="004B0602"/>
    <w:rsid w:val="004D0005"/>
    <w:rsid w:val="004E1B38"/>
    <w:rsid w:val="004E6FE0"/>
    <w:rsid w:val="004E700F"/>
    <w:rsid w:val="004F1939"/>
    <w:rsid w:val="00511B49"/>
    <w:rsid w:val="005344AE"/>
    <w:rsid w:val="00547846"/>
    <w:rsid w:val="005744BE"/>
    <w:rsid w:val="0059114C"/>
    <w:rsid w:val="00596FF4"/>
    <w:rsid w:val="00617F7C"/>
    <w:rsid w:val="006217EB"/>
    <w:rsid w:val="00642D19"/>
    <w:rsid w:val="006515C2"/>
    <w:rsid w:val="00677B67"/>
    <w:rsid w:val="006B2E18"/>
    <w:rsid w:val="006B3CEB"/>
    <w:rsid w:val="006B49AD"/>
    <w:rsid w:val="0070111B"/>
    <w:rsid w:val="0072646E"/>
    <w:rsid w:val="00733364"/>
    <w:rsid w:val="00733712"/>
    <w:rsid w:val="00753D3F"/>
    <w:rsid w:val="007607F1"/>
    <w:rsid w:val="00771967"/>
    <w:rsid w:val="007731E6"/>
    <w:rsid w:val="007773E1"/>
    <w:rsid w:val="0078478D"/>
    <w:rsid w:val="00795546"/>
    <w:rsid w:val="00795C82"/>
    <w:rsid w:val="007B0069"/>
    <w:rsid w:val="007B2A81"/>
    <w:rsid w:val="007B3DBD"/>
    <w:rsid w:val="007B4BED"/>
    <w:rsid w:val="007D23E1"/>
    <w:rsid w:val="007F22F5"/>
    <w:rsid w:val="00804476"/>
    <w:rsid w:val="00814442"/>
    <w:rsid w:val="00825B34"/>
    <w:rsid w:val="0083759B"/>
    <w:rsid w:val="008419D7"/>
    <w:rsid w:val="0084218C"/>
    <w:rsid w:val="00844B4E"/>
    <w:rsid w:val="008454D9"/>
    <w:rsid w:val="008502E0"/>
    <w:rsid w:val="008511D5"/>
    <w:rsid w:val="00862D2C"/>
    <w:rsid w:val="0086406E"/>
    <w:rsid w:val="008943E5"/>
    <w:rsid w:val="00896E68"/>
    <w:rsid w:val="008A2C0A"/>
    <w:rsid w:val="008C1C09"/>
    <w:rsid w:val="008C6A1A"/>
    <w:rsid w:val="008D0D0D"/>
    <w:rsid w:val="008D6305"/>
    <w:rsid w:val="00905BE7"/>
    <w:rsid w:val="009156E0"/>
    <w:rsid w:val="00917729"/>
    <w:rsid w:val="00917C8C"/>
    <w:rsid w:val="00933613"/>
    <w:rsid w:val="00933954"/>
    <w:rsid w:val="00935D58"/>
    <w:rsid w:val="00956C4D"/>
    <w:rsid w:val="00996E1A"/>
    <w:rsid w:val="009A5C46"/>
    <w:rsid w:val="009C1D7F"/>
    <w:rsid w:val="009D6DD8"/>
    <w:rsid w:val="00A011FC"/>
    <w:rsid w:val="00A07443"/>
    <w:rsid w:val="00A23EA0"/>
    <w:rsid w:val="00A30E80"/>
    <w:rsid w:val="00A338E1"/>
    <w:rsid w:val="00A85CA0"/>
    <w:rsid w:val="00A944B1"/>
    <w:rsid w:val="00A94BC2"/>
    <w:rsid w:val="00AA26E0"/>
    <w:rsid w:val="00AB246B"/>
    <w:rsid w:val="00AD2D21"/>
    <w:rsid w:val="00AD54C9"/>
    <w:rsid w:val="00AD6FC0"/>
    <w:rsid w:val="00AE3034"/>
    <w:rsid w:val="00AF0371"/>
    <w:rsid w:val="00AF1CC4"/>
    <w:rsid w:val="00AF52DD"/>
    <w:rsid w:val="00AF6F10"/>
    <w:rsid w:val="00B02DC3"/>
    <w:rsid w:val="00B23B41"/>
    <w:rsid w:val="00B24266"/>
    <w:rsid w:val="00B276A9"/>
    <w:rsid w:val="00B46314"/>
    <w:rsid w:val="00B51555"/>
    <w:rsid w:val="00B52DAB"/>
    <w:rsid w:val="00B56B04"/>
    <w:rsid w:val="00B577DA"/>
    <w:rsid w:val="00B92146"/>
    <w:rsid w:val="00BA4076"/>
    <w:rsid w:val="00BA5805"/>
    <w:rsid w:val="00BC64EA"/>
    <w:rsid w:val="00BD52A4"/>
    <w:rsid w:val="00BD67D2"/>
    <w:rsid w:val="00BF7E2C"/>
    <w:rsid w:val="00C02B68"/>
    <w:rsid w:val="00C2170E"/>
    <w:rsid w:val="00C3543E"/>
    <w:rsid w:val="00C37DE4"/>
    <w:rsid w:val="00C41C1C"/>
    <w:rsid w:val="00C4249E"/>
    <w:rsid w:val="00C66601"/>
    <w:rsid w:val="00C7004E"/>
    <w:rsid w:val="00C70172"/>
    <w:rsid w:val="00C84591"/>
    <w:rsid w:val="00C8543E"/>
    <w:rsid w:val="00C878E4"/>
    <w:rsid w:val="00C92079"/>
    <w:rsid w:val="00CA18FE"/>
    <w:rsid w:val="00CA6534"/>
    <w:rsid w:val="00CB1728"/>
    <w:rsid w:val="00CD2120"/>
    <w:rsid w:val="00CF345B"/>
    <w:rsid w:val="00D032CB"/>
    <w:rsid w:val="00D118E5"/>
    <w:rsid w:val="00D13706"/>
    <w:rsid w:val="00D25443"/>
    <w:rsid w:val="00D3046D"/>
    <w:rsid w:val="00D36003"/>
    <w:rsid w:val="00D36576"/>
    <w:rsid w:val="00D42CD3"/>
    <w:rsid w:val="00D45396"/>
    <w:rsid w:val="00D466CB"/>
    <w:rsid w:val="00D87F52"/>
    <w:rsid w:val="00DB55F5"/>
    <w:rsid w:val="00DC50D9"/>
    <w:rsid w:val="00DF06E7"/>
    <w:rsid w:val="00DF681D"/>
    <w:rsid w:val="00E00444"/>
    <w:rsid w:val="00E10B88"/>
    <w:rsid w:val="00E11B8E"/>
    <w:rsid w:val="00E25153"/>
    <w:rsid w:val="00E46BB2"/>
    <w:rsid w:val="00E504FA"/>
    <w:rsid w:val="00E64B16"/>
    <w:rsid w:val="00E70B59"/>
    <w:rsid w:val="00E92B4E"/>
    <w:rsid w:val="00EB4E73"/>
    <w:rsid w:val="00EC06E5"/>
    <w:rsid w:val="00EC265E"/>
    <w:rsid w:val="00EC2C80"/>
    <w:rsid w:val="00F014E6"/>
    <w:rsid w:val="00F02139"/>
    <w:rsid w:val="00F23A3E"/>
    <w:rsid w:val="00F245B4"/>
    <w:rsid w:val="00F33721"/>
    <w:rsid w:val="00F534CE"/>
    <w:rsid w:val="00F82386"/>
    <w:rsid w:val="00F9283E"/>
    <w:rsid w:val="00F948AB"/>
    <w:rsid w:val="00FB4D8E"/>
    <w:rsid w:val="00FB71A2"/>
    <w:rsid w:val="00FF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B16"/>
    <w:pPr>
      <w:keepNext/>
      <w:keepLines/>
      <w:spacing w:before="120" w:after="120" w:line="240" w:lineRule="auto"/>
      <w:jc w:val="both"/>
      <w:outlineLvl w:val="0"/>
    </w:pPr>
    <w:rPr>
      <w:rFonts w:ascii="Times New Roman" w:eastAsiaTheme="majorEastAsia" w:hAnsi="Times New Roman" w:cstheme="majorBidi"/>
      <w:b/>
      <w:bCs/>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64B16"/>
    <w:rPr>
      <w:rFonts w:ascii="Times New Roman" w:eastAsiaTheme="majorEastAsia" w:hAnsi="Times New Roman" w:cstheme="majorBidi"/>
      <w:b/>
      <w:bCs/>
      <w:szCs w:val="28"/>
      <w:lang w:val="pt-BR"/>
    </w:rPr>
  </w:style>
  <w:style w:type="paragraph" w:styleId="Bibliography">
    <w:name w:val="Bibliography"/>
    <w:basedOn w:val="Normal"/>
    <w:next w:val="Normal"/>
    <w:uiPriority w:val="37"/>
    <w:unhideWhenUsed/>
    <w:rsid w:val="00E64B16"/>
    <w:pPr>
      <w:spacing w:after="0" w:line="240" w:lineRule="auto"/>
      <w:ind w:firstLine="284"/>
      <w:jc w:val="both"/>
    </w:pPr>
    <w:rPr>
      <w:rFonts w:ascii="Times New Roman" w:eastAsia="Times New Roman" w:hAnsi="Times New Roman" w:cs="Times New Roman"/>
      <w:lang w:val="pt-BR"/>
    </w:rPr>
  </w:style>
  <w:style w:type="paragraph" w:styleId="BalloonText">
    <w:name w:val="Balloon Text"/>
    <w:basedOn w:val="Normal"/>
    <w:link w:val="BalloonTextChar"/>
    <w:uiPriority w:val="99"/>
    <w:semiHidden/>
    <w:unhideWhenUsed/>
    <w:rsid w:val="00E6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B16"/>
    <w:rPr>
      <w:rFonts w:ascii="Tahoma" w:hAnsi="Tahoma" w:cs="Tahoma"/>
      <w:sz w:val="16"/>
      <w:szCs w:val="16"/>
    </w:rPr>
  </w:style>
  <w:style w:type="character" w:styleId="CommentReference">
    <w:name w:val="annotation reference"/>
    <w:basedOn w:val="DefaultParagraphFont"/>
    <w:uiPriority w:val="99"/>
    <w:semiHidden/>
    <w:unhideWhenUsed/>
    <w:rsid w:val="00A85CA0"/>
    <w:rPr>
      <w:sz w:val="16"/>
      <w:szCs w:val="16"/>
    </w:rPr>
  </w:style>
  <w:style w:type="paragraph" w:styleId="CommentText">
    <w:name w:val="annotation text"/>
    <w:basedOn w:val="Normal"/>
    <w:link w:val="CommentTextChar"/>
    <w:uiPriority w:val="99"/>
    <w:semiHidden/>
    <w:unhideWhenUsed/>
    <w:rsid w:val="00A85CA0"/>
    <w:pPr>
      <w:spacing w:line="240" w:lineRule="auto"/>
    </w:pPr>
    <w:rPr>
      <w:sz w:val="20"/>
      <w:szCs w:val="20"/>
    </w:rPr>
  </w:style>
  <w:style w:type="character" w:customStyle="1" w:styleId="CommentTextChar">
    <w:name w:val="Comment Text Char"/>
    <w:basedOn w:val="DefaultParagraphFont"/>
    <w:link w:val="CommentText"/>
    <w:uiPriority w:val="99"/>
    <w:semiHidden/>
    <w:rsid w:val="00A85CA0"/>
    <w:rPr>
      <w:sz w:val="20"/>
      <w:szCs w:val="20"/>
    </w:rPr>
  </w:style>
  <w:style w:type="paragraph" w:styleId="CommentSubject">
    <w:name w:val="annotation subject"/>
    <w:basedOn w:val="CommentText"/>
    <w:next w:val="CommentText"/>
    <w:link w:val="CommentSubjectChar"/>
    <w:uiPriority w:val="99"/>
    <w:semiHidden/>
    <w:unhideWhenUsed/>
    <w:rsid w:val="00A85CA0"/>
    <w:rPr>
      <w:b/>
      <w:bCs/>
    </w:rPr>
  </w:style>
  <w:style w:type="character" w:customStyle="1" w:styleId="CommentSubjectChar">
    <w:name w:val="Comment Subject Char"/>
    <w:basedOn w:val="CommentTextChar"/>
    <w:link w:val="CommentSubject"/>
    <w:uiPriority w:val="99"/>
    <w:semiHidden/>
    <w:rsid w:val="00A85CA0"/>
    <w:rPr>
      <w:b/>
      <w:bCs/>
      <w:sz w:val="20"/>
      <w:szCs w:val="20"/>
    </w:rPr>
  </w:style>
  <w:style w:type="paragraph" w:styleId="Revision">
    <w:name w:val="Revision"/>
    <w:hidden/>
    <w:uiPriority w:val="99"/>
    <w:semiHidden/>
    <w:rsid w:val="002029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4B16"/>
    <w:pPr>
      <w:keepNext/>
      <w:keepLines/>
      <w:spacing w:before="120" w:after="120" w:line="240" w:lineRule="auto"/>
      <w:jc w:val="both"/>
      <w:outlineLvl w:val="0"/>
    </w:pPr>
    <w:rPr>
      <w:rFonts w:ascii="Times New Roman" w:eastAsiaTheme="majorEastAsia" w:hAnsi="Times New Roman" w:cstheme="majorBidi"/>
      <w:b/>
      <w:bCs/>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E64B16"/>
    <w:rPr>
      <w:rFonts w:ascii="Times New Roman" w:eastAsiaTheme="majorEastAsia" w:hAnsi="Times New Roman" w:cstheme="majorBidi"/>
      <w:b/>
      <w:bCs/>
      <w:szCs w:val="28"/>
      <w:lang w:val="pt-BR"/>
    </w:rPr>
  </w:style>
  <w:style w:type="paragraph" w:styleId="Bibliography">
    <w:name w:val="Bibliography"/>
    <w:basedOn w:val="Normal"/>
    <w:next w:val="Normal"/>
    <w:uiPriority w:val="37"/>
    <w:unhideWhenUsed/>
    <w:rsid w:val="00E64B16"/>
    <w:pPr>
      <w:spacing w:after="0" w:line="240" w:lineRule="auto"/>
      <w:ind w:firstLine="284"/>
      <w:jc w:val="both"/>
    </w:pPr>
    <w:rPr>
      <w:rFonts w:ascii="Times New Roman" w:eastAsia="Times New Roman" w:hAnsi="Times New Roman" w:cs="Times New Roman"/>
      <w:lang w:val="pt-BR"/>
    </w:rPr>
  </w:style>
  <w:style w:type="paragraph" w:styleId="BalloonText">
    <w:name w:val="Balloon Text"/>
    <w:basedOn w:val="Normal"/>
    <w:link w:val="BalloonTextChar"/>
    <w:uiPriority w:val="99"/>
    <w:semiHidden/>
    <w:unhideWhenUsed/>
    <w:rsid w:val="00E64B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B16"/>
    <w:rPr>
      <w:rFonts w:ascii="Tahoma" w:hAnsi="Tahoma" w:cs="Tahoma"/>
      <w:sz w:val="16"/>
      <w:szCs w:val="16"/>
    </w:rPr>
  </w:style>
  <w:style w:type="character" w:styleId="CommentReference">
    <w:name w:val="annotation reference"/>
    <w:basedOn w:val="DefaultParagraphFont"/>
    <w:uiPriority w:val="99"/>
    <w:semiHidden/>
    <w:unhideWhenUsed/>
    <w:rsid w:val="00A85CA0"/>
    <w:rPr>
      <w:sz w:val="16"/>
      <w:szCs w:val="16"/>
    </w:rPr>
  </w:style>
  <w:style w:type="paragraph" w:styleId="CommentText">
    <w:name w:val="annotation text"/>
    <w:basedOn w:val="Normal"/>
    <w:link w:val="CommentTextChar"/>
    <w:uiPriority w:val="99"/>
    <w:semiHidden/>
    <w:unhideWhenUsed/>
    <w:rsid w:val="00A85CA0"/>
    <w:pPr>
      <w:spacing w:line="240" w:lineRule="auto"/>
    </w:pPr>
    <w:rPr>
      <w:sz w:val="20"/>
      <w:szCs w:val="20"/>
    </w:rPr>
  </w:style>
  <w:style w:type="character" w:customStyle="1" w:styleId="CommentTextChar">
    <w:name w:val="Comment Text Char"/>
    <w:basedOn w:val="DefaultParagraphFont"/>
    <w:link w:val="CommentText"/>
    <w:uiPriority w:val="99"/>
    <w:semiHidden/>
    <w:rsid w:val="00A85CA0"/>
    <w:rPr>
      <w:sz w:val="20"/>
      <w:szCs w:val="20"/>
    </w:rPr>
  </w:style>
  <w:style w:type="paragraph" w:styleId="CommentSubject">
    <w:name w:val="annotation subject"/>
    <w:basedOn w:val="CommentText"/>
    <w:next w:val="CommentText"/>
    <w:link w:val="CommentSubjectChar"/>
    <w:uiPriority w:val="99"/>
    <w:semiHidden/>
    <w:unhideWhenUsed/>
    <w:rsid w:val="00A85CA0"/>
    <w:rPr>
      <w:b/>
      <w:bCs/>
    </w:rPr>
  </w:style>
  <w:style w:type="character" w:customStyle="1" w:styleId="CommentSubjectChar">
    <w:name w:val="Comment Subject Char"/>
    <w:basedOn w:val="CommentTextChar"/>
    <w:link w:val="CommentSubject"/>
    <w:uiPriority w:val="99"/>
    <w:semiHidden/>
    <w:rsid w:val="00A85CA0"/>
    <w:rPr>
      <w:b/>
      <w:bCs/>
      <w:sz w:val="20"/>
      <w:szCs w:val="20"/>
    </w:rPr>
  </w:style>
  <w:style w:type="paragraph" w:styleId="Revision">
    <w:name w:val="Revision"/>
    <w:hidden/>
    <w:uiPriority w:val="99"/>
    <w:semiHidden/>
    <w:rsid w:val="00202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54">
      <w:bodyDiv w:val="1"/>
      <w:marLeft w:val="0"/>
      <w:marRight w:val="0"/>
      <w:marTop w:val="0"/>
      <w:marBottom w:val="0"/>
      <w:divBdr>
        <w:top w:val="none" w:sz="0" w:space="0" w:color="auto"/>
        <w:left w:val="none" w:sz="0" w:space="0" w:color="auto"/>
        <w:bottom w:val="none" w:sz="0" w:space="0" w:color="auto"/>
        <w:right w:val="none" w:sz="0" w:space="0" w:color="auto"/>
      </w:divBdr>
    </w:div>
    <w:div w:id="9375931">
      <w:bodyDiv w:val="1"/>
      <w:marLeft w:val="0"/>
      <w:marRight w:val="0"/>
      <w:marTop w:val="0"/>
      <w:marBottom w:val="0"/>
      <w:divBdr>
        <w:top w:val="none" w:sz="0" w:space="0" w:color="auto"/>
        <w:left w:val="none" w:sz="0" w:space="0" w:color="auto"/>
        <w:bottom w:val="none" w:sz="0" w:space="0" w:color="auto"/>
        <w:right w:val="none" w:sz="0" w:space="0" w:color="auto"/>
      </w:divBdr>
    </w:div>
    <w:div w:id="10911721">
      <w:bodyDiv w:val="1"/>
      <w:marLeft w:val="0"/>
      <w:marRight w:val="0"/>
      <w:marTop w:val="0"/>
      <w:marBottom w:val="0"/>
      <w:divBdr>
        <w:top w:val="none" w:sz="0" w:space="0" w:color="auto"/>
        <w:left w:val="none" w:sz="0" w:space="0" w:color="auto"/>
        <w:bottom w:val="none" w:sz="0" w:space="0" w:color="auto"/>
        <w:right w:val="none" w:sz="0" w:space="0" w:color="auto"/>
      </w:divBdr>
    </w:div>
    <w:div w:id="12417990">
      <w:bodyDiv w:val="1"/>
      <w:marLeft w:val="0"/>
      <w:marRight w:val="0"/>
      <w:marTop w:val="0"/>
      <w:marBottom w:val="0"/>
      <w:divBdr>
        <w:top w:val="none" w:sz="0" w:space="0" w:color="auto"/>
        <w:left w:val="none" w:sz="0" w:space="0" w:color="auto"/>
        <w:bottom w:val="none" w:sz="0" w:space="0" w:color="auto"/>
        <w:right w:val="none" w:sz="0" w:space="0" w:color="auto"/>
      </w:divBdr>
    </w:div>
    <w:div w:id="13003046">
      <w:bodyDiv w:val="1"/>
      <w:marLeft w:val="0"/>
      <w:marRight w:val="0"/>
      <w:marTop w:val="0"/>
      <w:marBottom w:val="0"/>
      <w:divBdr>
        <w:top w:val="none" w:sz="0" w:space="0" w:color="auto"/>
        <w:left w:val="none" w:sz="0" w:space="0" w:color="auto"/>
        <w:bottom w:val="none" w:sz="0" w:space="0" w:color="auto"/>
        <w:right w:val="none" w:sz="0" w:space="0" w:color="auto"/>
      </w:divBdr>
    </w:div>
    <w:div w:id="14772555">
      <w:bodyDiv w:val="1"/>
      <w:marLeft w:val="0"/>
      <w:marRight w:val="0"/>
      <w:marTop w:val="0"/>
      <w:marBottom w:val="0"/>
      <w:divBdr>
        <w:top w:val="none" w:sz="0" w:space="0" w:color="auto"/>
        <w:left w:val="none" w:sz="0" w:space="0" w:color="auto"/>
        <w:bottom w:val="none" w:sz="0" w:space="0" w:color="auto"/>
        <w:right w:val="none" w:sz="0" w:space="0" w:color="auto"/>
      </w:divBdr>
    </w:div>
    <w:div w:id="20859510">
      <w:bodyDiv w:val="1"/>
      <w:marLeft w:val="0"/>
      <w:marRight w:val="0"/>
      <w:marTop w:val="0"/>
      <w:marBottom w:val="0"/>
      <w:divBdr>
        <w:top w:val="none" w:sz="0" w:space="0" w:color="auto"/>
        <w:left w:val="none" w:sz="0" w:space="0" w:color="auto"/>
        <w:bottom w:val="none" w:sz="0" w:space="0" w:color="auto"/>
        <w:right w:val="none" w:sz="0" w:space="0" w:color="auto"/>
      </w:divBdr>
    </w:div>
    <w:div w:id="35273808">
      <w:bodyDiv w:val="1"/>
      <w:marLeft w:val="0"/>
      <w:marRight w:val="0"/>
      <w:marTop w:val="0"/>
      <w:marBottom w:val="0"/>
      <w:divBdr>
        <w:top w:val="none" w:sz="0" w:space="0" w:color="auto"/>
        <w:left w:val="none" w:sz="0" w:space="0" w:color="auto"/>
        <w:bottom w:val="none" w:sz="0" w:space="0" w:color="auto"/>
        <w:right w:val="none" w:sz="0" w:space="0" w:color="auto"/>
      </w:divBdr>
    </w:div>
    <w:div w:id="35399313">
      <w:bodyDiv w:val="1"/>
      <w:marLeft w:val="0"/>
      <w:marRight w:val="0"/>
      <w:marTop w:val="0"/>
      <w:marBottom w:val="0"/>
      <w:divBdr>
        <w:top w:val="none" w:sz="0" w:space="0" w:color="auto"/>
        <w:left w:val="none" w:sz="0" w:space="0" w:color="auto"/>
        <w:bottom w:val="none" w:sz="0" w:space="0" w:color="auto"/>
        <w:right w:val="none" w:sz="0" w:space="0" w:color="auto"/>
      </w:divBdr>
    </w:div>
    <w:div w:id="40709753">
      <w:bodyDiv w:val="1"/>
      <w:marLeft w:val="0"/>
      <w:marRight w:val="0"/>
      <w:marTop w:val="0"/>
      <w:marBottom w:val="0"/>
      <w:divBdr>
        <w:top w:val="none" w:sz="0" w:space="0" w:color="auto"/>
        <w:left w:val="none" w:sz="0" w:space="0" w:color="auto"/>
        <w:bottom w:val="none" w:sz="0" w:space="0" w:color="auto"/>
        <w:right w:val="none" w:sz="0" w:space="0" w:color="auto"/>
      </w:divBdr>
    </w:div>
    <w:div w:id="42020493">
      <w:bodyDiv w:val="1"/>
      <w:marLeft w:val="0"/>
      <w:marRight w:val="0"/>
      <w:marTop w:val="0"/>
      <w:marBottom w:val="0"/>
      <w:divBdr>
        <w:top w:val="none" w:sz="0" w:space="0" w:color="auto"/>
        <w:left w:val="none" w:sz="0" w:space="0" w:color="auto"/>
        <w:bottom w:val="none" w:sz="0" w:space="0" w:color="auto"/>
        <w:right w:val="none" w:sz="0" w:space="0" w:color="auto"/>
      </w:divBdr>
    </w:div>
    <w:div w:id="44793496">
      <w:bodyDiv w:val="1"/>
      <w:marLeft w:val="0"/>
      <w:marRight w:val="0"/>
      <w:marTop w:val="0"/>
      <w:marBottom w:val="0"/>
      <w:divBdr>
        <w:top w:val="none" w:sz="0" w:space="0" w:color="auto"/>
        <w:left w:val="none" w:sz="0" w:space="0" w:color="auto"/>
        <w:bottom w:val="none" w:sz="0" w:space="0" w:color="auto"/>
        <w:right w:val="none" w:sz="0" w:space="0" w:color="auto"/>
      </w:divBdr>
    </w:div>
    <w:div w:id="49545913">
      <w:bodyDiv w:val="1"/>
      <w:marLeft w:val="0"/>
      <w:marRight w:val="0"/>
      <w:marTop w:val="0"/>
      <w:marBottom w:val="0"/>
      <w:divBdr>
        <w:top w:val="none" w:sz="0" w:space="0" w:color="auto"/>
        <w:left w:val="none" w:sz="0" w:space="0" w:color="auto"/>
        <w:bottom w:val="none" w:sz="0" w:space="0" w:color="auto"/>
        <w:right w:val="none" w:sz="0" w:space="0" w:color="auto"/>
      </w:divBdr>
    </w:div>
    <w:div w:id="51123569">
      <w:bodyDiv w:val="1"/>
      <w:marLeft w:val="0"/>
      <w:marRight w:val="0"/>
      <w:marTop w:val="0"/>
      <w:marBottom w:val="0"/>
      <w:divBdr>
        <w:top w:val="none" w:sz="0" w:space="0" w:color="auto"/>
        <w:left w:val="none" w:sz="0" w:space="0" w:color="auto"/>
        <w:bottom w:val="none" w:sz="0" w:space="0" w:color="auto"/>
        <w:right w:val="none" w:sz="0" w:space="0" w:color="auto"/>
      </w:divBdr>
    </w:div>
    <w:div w:id="54933735">
      <w:bodyDiv w:val="1"/>
      <w:marLeft w:val="0"/>
      <w:marRight w:val="0"/>
      <w:marTop w:val="0"/>
      <w:marBottom w:val="0"/>
      <w:divBdr>
        <w:top w:val="none" w:sz="0" w:space="0" w:color="auto"/>
        <w:left w:val="none" w:sz="0" w:space="0" w:color="auto"/>
        <w:bottom w:val="none" w:sz="0" w:space="0" w:color="auto"/>
        <w:right w:val="none" w:sz="0" w:space="0" w:color="auto"/>
      </w:divBdr>
    </w:div>
    <w:div w:id="57292829">
      <w:bodyDiv w:val="1"/>
      <w:marLeft w:val="0"/>
      <w:marRight w:val="0"/>
      <w:marTop w:val="0"/>
      <w:marBottom w:val="0"/>
      <w:divBdr>
        <w:top w:val="none" w:sz="0" w:space="0" w:color="auto"/>
        <w:left w:val="none" w:sz="0" w:space="0" w:color="auto"/>
        <w:bottom w:val="none" w:sz="0" w:space="0" w:color="auto"/>
        <w:right w:val="none" w:sz="0" w:space="0" w:color="auto"/>
      </w:divBdr>
    </w:div>
    <w:div w:id="65274484">
      <w:bodyDiv w:val="1"/>
      <w:marLeft w:val="0"/>
      <w:marRight w:val="0"/>
      <w:marTop w:val="0"/>
      <w:marBottom w:val="0"/>
      <w:divBdr>
        <w:top w:val="none" w:sz="0" w:space="0" w:color="auto"/>
        <w:left w:val="none" w:sz="0" w:space="0" w:color="auto"/>
        <w:bottom w:val="none" w:sz="0" w:space="0" w:color="auto"/>
        <w:right w:val="none" w:sz="0" w:space="0" w:color="auto"/>
      </w:divBdr>
    </w:div>
    <w:div w:id="66419911">
      <w:bodyDiv w:val="1"/>
      <w:marLeft w:val="0"/>
      <w:marRight w:val="0"/>
      <w:marTop w:val="0"/>
      <w:marBottom w:val="0"/>
      <w:divBdr>
        <w:top w:val="none" w:sz="0" w:space="0" w:color="auto"/>
        <w:left w:val="none" w:sz="0" w:space="0" w:color="auto"/>
        <w:bottom w:val="none" w:sz="0" w:space="0" w:color="auto"/>
        <w:right w:val="none" w:sz="0" w:space="0" w:color="auto"/>
      </w:divBdr>
    </w:div>
    <w:div w:id="81609935">
      <w:bodyDiv w:val="1"/>
      <w:marLeft w:val="0"/>
      <w:marRight w:val="0"/>
      <w:marTop w:val="0"/>
      <w:marBottom w:val="0"/>
      <w:divBdr>
        <w:top w:val="none" w:sz="0" w:space="0" w:color="auto"/>
        <w:left w:val="none" w:sz="0" w:space="0" w:color="auto"/>
        <w:bottom w:val="none" w:sz="0" w:space="0" w:color="auto"/>
        <w:right w:val="none" w:sz="0" w:space="0" w:color="auto"/>
      </w:divBdr>
    </w:div>
    <w:div w:id="84886476">
      <w:bodyDiv w:val="1"/>
      <w:marLeft w:val="0"/>
      <w:marRight w:val="0"/>
      <w:marTop w:val="0"/>
      <w:marBottom w:val="0"/>
      <w:divBdr>
        <w:top w:val="none" w:sz="0" w:space="0" w:color="auto"/>
        <w:left w:val="none" w:sz="0" w:space="0" w:color="auto"/>
        <w:bottom w:val="none" w:sz="0" w:space="0" w:color="auto"/>
        <w:right w:val="none" w:sz="0" w:space="0" w:color="auto"/>
      </w:divBdr>
    </w:div>
    <w:div w:id="92096876">
      <w:bodyDiv w:val="1"/>
      <w:marLeft w:val="0"/>
      <w:marRight w:val="0"/>
      <w:marTop w:val="0"/>
      <w:marBottom w:val="0"/>
      <w:divBdr>
        <w:top w:val="none" w:sz="0" w:space="0" w:color="auto"/>
        <w:left w:val="none" w:sz="0" w:space="0" w:color="auto"/>
        <w:bottom w:val="none" w:sz="0" w:space="0" w:color="auto"/>
        <w:right w:val="none" w:sz="0" w:space="0" w:color="auto"/>
      </w:divBdr>
    </w:div>
    <w:div w:id="94324178">
      <w:bodyDiv w:val="1"/>
      <w:marLeft w:val="0"/>
      <w:marRight w:val="0"/>
      <w:marTop w:val="0"/>
      <w:marBottom w:val="0"/>
      <w:divBdr>
        <w:top w:val="none" w:sz="0" w:space="0" w:color="auto"/>
        <w:left w:val="none" w:sz="0" w:space="0" w:color="auto"/>
        <w:bottom w:val="none" w:sz="0" w:space="0" w:color="auto"/>
        <w:right w:val="none" w:sz="0" w:space="0" w:color="auto"/>
      </w:divBdr>
    </w:div>
    <w:div w:id="96025876">
      <w:bodyDiv w:val="1"/>
      <w:marLeft w:val="0"/>
      <w:marRight w:val="0"/>
      <w:marTop w:val="0"/>
      <w:marBottom w:val="0"/>
      <w:divBdr>
        <w:top w:val="none" w:sz="0" w:space="0" w:color="auto"/>
        <w:left w:val="none" w:sz="0" w:space="0" w:color="auto"/>
        <w:bottom w:val="none" w:sz="0" w:space="0" w:color="auto"/>
        <w:right w:val="none" w:sz="0" w:space="0" w:color="auto"/>
      </w:divBdr>
    </w:div>
    <w:div w:id="97722702">
      <w:bodyDiv w:val="1"/>
      <w:marLeft w:val="0"/>
      <w:marRight w:val="0"/>
      <w:marTop w:val="0"/>
      <w:marBottom w:val="0"/>
      <w:divBdr>
        <w:top w:val="none" w:sz="0" w:space="0" w:color="auto"/>
        <w:left w:val="none" w:sz="0" w:space="0" w:color="auto"/>
        <w:bottom w:val="none" w:sz="0" w:space="0" w:color="auto"/>
        <w:right w:val="none" w:sz="0" w:space="0" w:color="auto"/>
      </w:divBdr>
    </w:div>
    <w:div w:id="106509567">
      <w:bodyDiv w:val="1"/>
      <w:marLeft w:val="0"/>
      <w:marRight w:val="0"/>
      <w:marTop w:val="0"/>
      <w:marBottom w:val="0"/>
      <w:divBdr>
        <w:top w:val="none" w:sz="0" w:space="0" w:color="auto"/>
        <w:left w:val="none" w:sz="0" w:space="0" w:color="auto"/>
        <w:bottom w:val="none" w:sz="0" w:space="0" w:color="auto"/>
        <w:right w:val="none" w:sz="0" w:space="0" w:color="auto"/>
      </w:divBdr>
    </w:div>
    <w:div w:id="113906261">
      <w:bodyDiv w:val="1"/>
      <w:marLeft w:val="0"/>
      <w:marRight w:val="0"/>
      <w:marTop w:val="0"/>
      <w:marBottom w:val="0"/>
      <w:divBdr>
        <w:top w:val="none" w:sz="0" w:space="0" w:color="auto"/>
        <w:left w:val="none" w:sz="0" w:space="0" w:color="auto"/>
        <w:bottom w:val="none" w:sz="0" w:space="0" w:color="auto"/>
        <w:right w:val="none" w:sz="0" w:space="0" w:color="auto"/>
      </w:divBdr>
    </w:div>
    <w:div w:id="116262100">
      <w:bodyDiv w:val="1"/>
      <w:marLeft w:val="0"/>
      <w:marRight w:val="0"/>
      <w:marTop w:val="0"/>
      <w:marBottom w:val="0"/>
      <w:divBdr>
        <w:top w:val="none" w:sz="0" w:space="0" w:color="auto"/>
        <w:left w:val="none" w:sz="0" w:space="0" w:color="auto"/>
        <w:bottom w:val="none" w:sz="0" w:space="0" w:color="auto"/>
        <w:right w:val="none" w:sz="0" w:space="0" w:color="auto"/>
      </w:divBdr>
    </w:div>
    <w:div w:id="116418445">
      <w:bodyDiv w:val="1"/>
      <w:marLeft w:val="0"/>
      <w:marRight w:val="0"/>
      <w:marTop w:val="0"/>
      <w:marBottom w:val="0"/>
      <w:divBdr>
        <w:top w:val="none" w:sz="0" w:space="0" w:color="auto"/>
        <w:left w:val="none" w:sz="0" w:space="0" w:color="auto"/>
        <w:bottom w:val="none" w:sz="0" w:space="0" w:color="auto"/>
        <w:right w:val="none" w:sz="0" w:space="0" w:color="auto"/>
      </w:divBdr>
    </w:div>
    <w:div w:id="122776521">
      <w:bodyDiv w:val="1"/>
      <w:marLeft w:val="0"/>
      <w:marRight w:val="0"/>
      <w:marTop w:val="0"/>
      <w:marBottom w:val="0"/>
      <w:divBdr>
        <w:top w:val="none" w:sz="0" w:space="0" w:color="auto"/>
        <w:left w:val="none" w:sz="0" w:space="0" w:color="auto"/>
        <w:bottom w:val="none" w:sz="0" w:space="0" w:color="auto"/>
        <w:right w:val="none" w:sz="0" w:space="0" w:color="auto"/>
      </w:divBdr>
    </w:div>
    <w:div w:id="128595045">
      <w:bodyDiv w:val="1"/>
      <w:marLeft w:val="0"/>
      <w:marRight w:val="0"/>
      <w:marTop w:val="0"/>
      <w:marBottom w:val="0"/>
      <w:divBdr>
        <w:top w:val="none" w:sz="0" w:space="0" w:color="auto"/>
        <w:left w:val="none" w:sz="0" w:space="0" w:color="auto"/>
        <w:bottom w:val="none" w:sz="0" w:space="0" w:color="auto"/>
        <w:right w:val="none" w:sz="0" w:space="0" w:color="auto"/>
      </w:divBdr>
    </w:div>
    <w:div w:id="146022790">
      <w:bodyDiv w:val="1"/>
      <w:marLeft w:val="0"/>
      <w:marRight w:val="0"/>
      <w:marTop w:val="0"/>
      <w:marBottom w:val="0"/>
      <w:divBdr>
        <w:top w:val="none" w:sz="0" w:space="0" w:color="auto"/>
        <w:left w:val="none" w:sz="0" w:space="0" w:color="auto"/>
        <w:bottom w:val="none" w:sz="0" w:space="0" w:color="auto"/>
        <w:right w:val="none" w:sz="0" w:space="0" w:color="auto"/>
      </w:divBdr>
    </w:div>
    <w:div w:id="150027198">
      <w:bodyDiv w:val="1"/>
      <w:marLeft w:val="0"/>
      <w:marRight w:val="0"/>
      <w:marTop w:val="0"/>
      <w:marBottom w:val="0"/>
      <w:divBdr>
        <w:top w:val="none" w:sz="0" w:space="0" w:color="auto"/>
        <w:left w:val="none" w:sz="0" w:space="0" w:color="auto"/>
        <w:bottom w:val="none" w:sz="0" w:space="0" w:color="auto"/>
        <w:right w:val="none" w:sz="0" w:space="0" w:color="auto"/>
      </w:divBdr>
    </w:div>
    <w:div w:id="161286129">
      <w:bodyDiv w:val="1"/>
      <w:marLeft w:val="0"/>
      <w:marRight w:val="0"/>
      <w:marTop w:val="0"/>
      <w:marBottom w:val="0"/>
      <w:divBdr>
        <w:top w:val="none" w:sz="0" w:space="0" w:color="auto"/>
        <w:left w:val="none" w:sz="0" w:space="0" w:color="auto"/>
        <w:bottom w:val="none" w:sz="0" w:space="0" w:color="auto"/>
        <w:right w:val="none" w:sz="0" w:space="0" w:color="auto"/>
      </w:divBdr>
    </w:div>
    <w:div w:id="162749347">
      <w:bodyDiv w:val="1"/>
      <w:marLeft w:val="0"/>
      <w:marRight w:val="0"/>
      <w:marTop w:val="0"/>
      <w:marBottom w:val="0"/>
      <w:divBdr>
        <w:top w:val="none" w:sz="0" w:space="0" w:color="auto"/>
        <w:left w:val="none" w:sz="0" w:space="0" w:color="auto"/>
        <w:bottom w:val="none" w:sz="0" w:space="0" w:color="auto"/>
        <w:right w:val="none" w:sz="0" w:space="0" w:color="auto"/>
      </w:divBdr>
    </w:div>
    <w:div w:id="163012715">
      <w:bodyDiv w:val="1"/>
      <w:marLeft w:val="0"/>
      <w:marRight w:val="0"/>
      <w:marTop w:val="0"/>
      <w:marBottom w:val="0"/>
      <w:divBdr>
        <w:top w:val="none" w:sz="0" w:space="0" w:color="auto"/>
        <w:left w:val="none" w:sz="0" w:space="0" w:color="auto"/>
        <w:bottom w:val="none" w:sz="0" w:space="0" w:color="auto"/>
        <w:right w:val="none" w:sz="0" w:space="0" w:color="auto"/>
      </w:divBdr>
    </w:div>
    <w:div w:id="168525732">
      <w:bodyDiv w:val="1"/>
      <w:marLeft w:val="0"/>
      <w:marRight w:val="0"/>
      <w:marTop w:val="0"/>
      <w:marBottom w:val="0"/>
      <w:divBdr>
        <w:top w:val="none" w:sz="0" w:space="0" w:color="auto"/>
        <w:left w:val="none" w:sz="0" w:space="0" w:color="auto"/>
        <w:bottom w:val="none" w:sz="0" w:space="0" w:color="auto"/>
        <w:right w:val="none" w:sz="0" w:space="0" w:color="auto"/>
      </w:divBdr>
    </w:div>
    <w:div w:id="170335223">
      <w:bodyDiv w:val="1"/>
      <w:marLeft w:val="0"/>
      <w:marRight w:val="0"/>
      <w:marTop w:val="0"/>
      <w:marBottom w:val="0"/>
      <w:divBdr>
        <w:top w:val="none" w:sz="0" w:space="0" w:color="auto"/>
        <w:left w:val="none" w:sz="0" w:space="0" w:color="auto"/>
        <w:bottom w:val="none" w:sz="0" w:space="0" w:color="auto"/>
        <w:right w:val="none" w:sz="0" w:space="0" w:color="auto"/>
      </w:divBdr>
    </w:div>
    <w:div w:id="171065542">
      <w:bodyDiv w:val="1"/>
      <w:marLeft w:val="0"/>
      <w:marRight w:val="0"/>
      <w:marTop w:val="0"/>
      <w:marBottom w:val="0"/>
      <w:divBdr>
        <w:top w:val="none" w:sz="0" w:space="0" w:color="auto"/>
        <w:left w:val="none" w:sz="0" w:space="0" w:color="auto"/>
        <w:bottom w:val="none" w:sz="0" w:space="0" w:color="auto"/>
        <w:right w:val="none" w:sz="0" w:space="0" w:color="auto"/>
      </w:divBdr>
    </w:div>
    <w:div w:id="172763419">
      <w:bodyDiv w:val="1"/>
      <w:marLeft w:val="0"/>
      <w:marRight w:val="0"/>
      <w:marTop w:val="0"/>
      <w:marBottom w:val="0"/>
      <w:divBdr>
        <w:top w:val="none" w:sz="0" w:space="0" w:color="auto"/>
        <w:left w:val="none" w:sz="0" w:space="0" w:color="auto"/>
        <w:bottom w:val="none" w:sz="0" w:space="0" w:color="auto"/>
        <w:right w:val="none" w:sz="0" w:space="0" w:color="auto"/>
      </w:divBdr>
    </w:div>
    <w:div w:id="177425892">
      <w:bodyDiv w:val="1"/>
      <w:marLeft w:val="0"/>
      <w:marRight w:val="0"/>
      <w:marTop w:val="0"/>
      <w:marBottom w:val="0"/>
      <w:divBdr>
        <w:top w:val="none" w:sz="0" w:space="0" w:color="auto"/>
        <w:left w:val="none" w:sz="0" w:space="0" w:color="auto"/>
        <w:bottom w:val="none" w:sz="0" w:space="0" w:color="auto"/>
        <w:right w:val="none" w:sz="0" w:space="0" w:color="auto"/>
      </w:divBdr>
    </w:div>
    <w:div w:id="178350181">
      <w:bodyDiv w:val="1"/>
      <w:marLeft w:val="0"/>
      <w:marRight w:val="0"/>
      <w:marTop w:val="0"/>
      <w:marBottom w:val="0"/>
      <w:divBdr>
        <w:top w:val="none" w:sz="0" w:space="0" w:color="auto"/>
        <w:left w:val="none" w:sz="0" w:space="0" w:color="auto"/>
        <w:bottom w:val="none" w:sz="0" w:space="0" w:color="auto"/>
        <w:right w:val="none" w:sz="0" w:space="0" w:color="auto"/>
      </w:divBdr>
    </w:div>
    <w:div w:id="179585546">
      <w:bodyDiv w:val="1"/>
      <w:marLeft w:val="0"/>
      <w:marRight w:val="0"/>
      <w:marTop w:val="0"/>
      <w:marBottom w:val="0"/>
      <w:divBdr>
        <w:top w:val="none" w:sz="0" w:space="0" w:color="auto"/>
        <w:left w:val="none" w:sz="0" w:space="0" w:color="auto"/>
        <w:bottom w:val="none" w:sz="0" w:space="0" w:color="auto"/>
        <w:right w:val="none" w:sz="0" w:space="0" w:color="auto"/>
      </w:divBdr>
    </w:div>
    <w:div w:id="184635746">
      <w:bodyDiv w:val="1"/>
      <w:marLeft w:val="0"/>
      <w:marRight w:val="0"/>
      <w:marTop w:val="0"/>
      <w:marBottom w:val="0"/>
      <w:divBdr>
        <w:top w:val="none" w:sz="0" w:space="0" w:color="auto"/>
        <w:left w:val="none" w:sz="0" w:space="0" w:color="auto"/>
        <w:bottom w:val="none" w:sz="0" w:space="0" w:color="auto"/>
        <w:right w:val="none" w:sz="0" w:space="0" w:color="auto"/>
      </w:divBdr>
    </w:div>
    <w:div w:id="188883840">
      <w:bodyDiv w:val="1"/>
      <w:marLeft w:val="0"/>
      <w:marRight w:val="0"/>
      <w:marTop w:val="0"/>
      <w:marBottom w:val="0"/>
      <w:divBdr>
        <w:top w:val="none" w:sz="0" w:space="0" w:color="auto"/>
        <w:left w:val="none" w:sz="0" w:space="0" w:color="auto"/>
        <w:bottom w:val="none" w:sz="0" w:space="0" w:color="auto"/>
        <w:right w:val="none" w:sz="0" w:space="0" w:color="auto"/>
      </w:divBdr>
    </w:div>
    <w:div w:id="197934604">
      <w:bodyDiv w:val="1"/>
      <w:marLeft w:val="0"/>
      <w:marRight w:val="0"/>
      <w:marTop w:val="0"/>
      <w:marBottom w:val="0"/>
      <w:divBdr>
        <w:top w:val="none" w:sz="0" w:space="0" w:color="auto"/>
        <w:left w:val="none" w:sz="0" w:space="0" w:color="auto"/>
        <w:bottom w:val="none" w:sz="0" w:space="0" w:color="auto"/>
        <w:right w:val="none" w:sz="0" w:space="0" w:color="auto"/>
      </w:divBdr>
    </w:div>
    <w:div w:id="199512149">
      <w:bodyDiv w:val="1"/>
      <w:marLeft w:val="0"/>
      <w:marRight w:val="0"/>
      <w:marTop w:val="0"/>
      <w:marBottom w:val="0"/>
      <w:divBdr>
        <w:top w:val="none" w:sz="0" w:space="0" w:color="auto"/>
        <w:left w:val="none" w:sz="0" w:space="0" w:color="auto"/>
        <w:bottom w:val="none" w:sz="0" w:space="0" w:color="auto"/>
        <w:right w:val="none" w:sz="0" w:space="0" w:color="auto"/>
      </w:divBdr>
    </w:div>
    <w:div w:id="202719614">
      <w:bodyDiv w:val="1"/>
      <w:marLeft w:val="0"/>
      <w:marRight w:val="0"/>
      <w:marTop w:val="0"/>
      <w:marBottom w:val="0"/>
      <w:divBdr>
        <w:top w:val="none" w:sz="0" w:space="0" w:color="auto"/>
        <w:left w:val="none" w:sz="0" w:space="0" w:color="auto"/>
        <w:bottom w:val="none" w:sz="0" w:space="0" w:color="auto"/>
        <w:right w:val="none" w:sz="0" w:space="0" w:color="auto"/>
      </w:divBdr>
    </w:div>
    <w:div w:id="217786052">
      <w:bodyDiv w:val="1"/>
      <w:marLeft w:val="0"/>
      <w:marRight w:val="0"/>
      <w:marTop w:val="0"/>
      <w:marBottom w:val="0"/>
      <w:divBdr>
        <w:top w:val="none" w:sz="0" w:space="0" w:color="auto"/>
        <w:left w:val="none" w:sz="0" w:space="0" w:color="auto"/>
        <w:bottom w:val="none" w:sz="0" w:space="0" w:color="auto"/>
        <w:right w:val="none" w:sz="0" w:space="0" w:color="auto"/>
      </w:divBdr>
    </w:div>
    <w:div w:id="222833412">
      <w:bodyDiv w:val="1"/>
      <w:marLeft w:val="0"/>
      <w:marRight w:val="0"/>
      <w:marTop w:val="0"/>
      <w:marBottom w:val="0"/>
      <w:divBdr>
        <w:top w:val="none" w:sz="0" w:space="0" w:color="auto"/>
        <w:left w:val="none" w:sz="0" w:space="0" w:color="auto"/>
        <w:bottom w:val="none" w:sz="0" w:space="0" w:color="auto"/>
        <w:right w:val="none" w:sz="0" w:space="0" w:color="auto"/>
      </w:divBdr>
    </w:div>
    <w:div w:id="224530439">
      <w:bodyDiv w:val="1"/>
      <w:marLeft w:val="0"/>
      <w:marRight w:val="0"/>
      <w:marTop w:val="0"/>
      <w:marBottom w:val="0"/>
      <w:divBdr>
        <w:top w:val="none" w:sz="0" w:space="0" w:color="auto"/>
        <w:left w:val="none" w:sz="0" w:space="0" w:color="auto"/>
        <w:bottom w:val="none" w:sz="0" w:space="0" w:color="auto"/>
        <w:right w:val="none" w:sz="0" w:space="0" w:color="auto"/>
      </w:divBdr>
    </w:div>
    <w:div w:id="235021929">
      <w:bodyDiv w:val="1"/>
      <w:marLeft w:val="0"/>
      <w:marRight w:val="0"/>
      <w:marTop w:val="0"/>
      <w:marBottom w:val="0"/>
      <w:divBdr>
        <w:top w:val="none" w:sz="0" w:space="0" w:color="auto"/>
        <w:left w:val="none" w:sz="0" w:space="0" w:color="auto"/>
        <w:bottom w:val="none" w:sz="0" w:space="0" w:color="auto"/>
        <w:right w:val="none" w:sz="0" w:space="0" w:color="auto"/>
      </w:divBdr>
    </w:div>
    <w:div w:id="238638506">
      <w:bodyDiv w:val="1"/>
      <w:marLeft w:val="0"/>
      <w:marRight w:val="0"/>
      <w:marTop w:val="0"/>
      <w:marBottom w:val="0"/>
      <w:divBdr>
        <w:top w:val="none" w:sz="0" w:space="0" w:color="auto"/>
        <w:left w:val="none" w:sz="0" w:space="0" w:color="auto"/>
        <w:bottom w:val="none" w:sz="0" w:space="0" w:color="auto"/>
        <w:right w:val="none" w:sz="0" w:space="0" w:color="auto"/>
      </w:divBdr>
    </w:div>
    <w:div w:id="248200298">
      <w:bodyDiv w:val="1"/>
      <w:marLeft w:val="0"/>
      <w:marRight w:val="0"/>
      <w:marTop w:val="0"/>
      <w:marBottom w:val="0"/>
      <w:divBdr>
        <w:top w:val="none" w:sz="0" w:space="0" w:color="auto"/>
        <w:left w:val="none" w:sz="0" w:space="0" w:color="auto"/>
        <w:bottom w:val="none" w:sz="0" w:space="0" w:color="auto"/>
        <w:right w:val="none" w:sz="0" w:space="0" w:color="auto"/>
      </w:divBdr>
    </w:div>
    <w:div w:id="253132140">
      <w:bodyDiv w:val="1"/>
      <w:marLeft w:val="0"/>
      <w:marRight w:val="0"/>
      <w:marTop w:val="0"/>
      <w:marBottom w:val="0"/>
      <w:divBdr>
        <w:top w:val="none" w:sz="0" w:space="0" w:color="auto"/>
        <w:left w:val="none" w:sz="0" w:space="0" w:color="auto"/>
        <w:bottom w:val="none" w:sz="0" w:space="0" w:color="auto"/>
        <w:right w:val="none" w:sz="0" w:space="0" w:color="auto"/>
      </w:divBdr>
    </w:div>
    <w:div w:id="255022560">
      <w:bodyDiv w:val="1"/>
      <w:marLeft w:val="0"/>
      <w:marRight w:val="0"/>
      <w:marTop w:val="0"/>
      <w:marBottom w:val="0"/>
      <w:divBdr>
        <w:top w:val="none" w:sz="0" w:space="0" w:color="auto"/>
        <w:left w:val="none" w:sz="0" w:space="0" w:color="auto"/>
        <w:bottom w:val="none" w:sz="0" w:space="0" w:color="auto"/>
        <w:right w:val="none" w:sz="0" w:space="0" w:color="auto"/>
      </w:divBdr>
    </w:div>
    <w:div w:id="265580167">
      <w:bodyDiv w:val="1"/>
      <w:marLeft w:val="0"/>
      <w:marRight w:val="0"/>
      <w:marTop w:val="0"/>
      <w:marBottom w:val="0"/>
      <w:divBdr>
        <w:top w:val="none" w:sz="0" w:space="0" w:color="auto"/>
        <w:left w:val="none" w:sz="0" w:space="0" w:color="auto"/>
        <w:bottom w:val="none" w:sz="0" w:space="0" w:color="auto"/>
        <w:right w:val="none" w:sz="0" w:space="0" w:color="auto"/>
      </w:divBdr>
    </w:div>
    <w:div w:id="268976337">
      <w:bodyDiv w:val="1"/>
      <w:marLeft w:val="0"/>
      <w:marRight w:val="0"/>
      <w:marTop w:val="0"/>
      <w:marBottom w:val="0"/>
      <w:divBdr>
        <w:top w:val="none" w:sz="0" w:space="0" w:color="auto"/>
        <w:left w:val="none" w:sz="0" w:space="0" w:color="auto"/>
        <w:bottom w:val="none" w:sz="0" w:space="0" w:color="auto"/>
        <w:right w:val="none" w:sz="0" w:space="0" w:color="auto"/>
      </w:divBdr>
    </w:div>
    <w:div w:id="274137414">
      <w:bodyDiv w:val="1"/>
      <w:marLeft w:val="0"/>
      <w:marRight w:val="0"/>
      <w:marTop w:val="0"/>
      <w:marBottom w:val="0"/>
      <w:divBdr>
        <w:top w:val="none" w:sz="0" w:space="0" w:color="auto"/>
        <w:left w:val="none" w:sz="0" w:space="0" w:color="auto"/>
        <w:bottom w:val="none" w:sz="0" w:space="0" w:color="auto"/>
        <w:right w:val="none" w:sz="0" w:space="0" w:color="auto"/>
      </w:divBdr>
    </w:div>
    <w:div w:id="275061588">
      <w:bodyDiv w:val="1"/>
      <w:marLeft w:val="0"/>
      <w:marRight w:val="0"/>
      <w:marTop w:val="0"/>
      <w:marBottom w:val="0"/>
      <w:divBdr>
        <w:top w:val="none" w:sz="0" w:space="0" w:color="auto"/>
        <w:left w:val="none" w:sz="0" w:space="0" w:color="auto"/>
        <w:bottom w:val="none" w:sz="0" w:space="0" w:color="auto"/>
        <w:right w:val="none" w:sz="0" w:space="0" w:color="auto"/>
      </w:divBdr>
    </w:div>
    <w:div w:id="278220469">
      <w:bodyDiv w:val="1"/>
      <w:marLeft w:val="0"/>
      <w:marRight w:val="0"/>
      <w:marTop w:val="0"/>
      <w:marBottom w:val="0"/>
      <w:divBdr>
        <w:top w:val="none" w:sz="0" w:space="0" w:color="auto"/>
        <w:left w:val="none" w:sz="0" w:space="0" w:color="auto"/>
        <w:bottom w:val="none" w:sz="0" w:space="0" w:color="auto"/>
        <w:right w:val="none" w:sz="0" w:space="0" w:color="auto"/>
      </w:divBdr>
    </w:div>
    <w:div w:id="282201361">
      <w:bodyDiv w:val="1"/>
      <w:marLeft w:val="0"/>
      <w:marRight w:val="0"/>
      <w:marTop w:val="0"/>
      <w:marBottom w:val="0"/>
      <w:divBdr>
        <w:top w:val="none" w:sz="0" w:space="0" w:color="auto"/>
        <w:left w:val="none" w:sz="0" w:space="0" w:color="auto"/>
        <w:bottom w:val="none" w:sz="0" w:space="0" w:color="auto"/>
        <w:right w:val="none" w:sz="0" w:space="0" w:color="auto"/>
      </w:divBdr>
    </w:div>
    <w:div w:id="300380140">
      <w:bodyDiv w:val="1"/>
      <w:marLeft w:val="0"/>
      <w:marRight w:val="0"/>
      <w:marTop w:val="0"/>
      <w:marBottom w:val="0"/>
      <w:divBdr>
        <w:top w:val="none" w:sz="0" w:space="0" w:color="auto"/>
        <w:left w:val="none" w:sz="0" w:space="0" w:color="auto"/>
        <w:bottom w:val="none" w:sz="0" w:space="0" w:color="auto"/>
        <w:right w:val="none" w:sz="0" w:space="0" w:color="auto"/>
      </w:divBdr>
    </w:div>
    <w:div w:id="315963971">
      <w:bodyDiv w:val="1"/>
      <w:marLeft w:val="0"/>
      <w:marRight w:val="0"/>
      <w:marTop w:val="0"/>
      <w:marBottom w:val="0"/>
      <w:divBdr>
        <w:top w:val="none" w:sz="0" w:space="0" w:color="auto"/>
        <w:left w:val="none" w:sz="0" w:space="0" w:color="auto"/>
        <w:bottom w:val="none" w:sz="0" w:space="0" w:color="auto"/>
        <w:right w:val="none" w:sz="0" w:space="0" w:color="auto"/>
      </w:divBdr>
    </w:div>
    <w:div w:id="320012290">
      <w:bodyDiv w:val="1"/>
      <w:marLeft w:val="0"/>
      <w:marRight w:val="0"/>
      <w:marTop w:val="0"/>
      <w:marBottom w:val="0"/>
      <w:divBdr>
        <w:top w:val="none" w:sz="0" w:space="0" w:color="auto"/>
        <w:left w:val="none" w:sz="0" w:space="0" w:color="auto"/>
        <w:bottom w:val="none" w:sz="0" w:space="0" w:color="auto"/>
        <w:right w:val="none" w:sz="0" w:space="0" w:color="auto"/>
      </w:divBdr>
    </w:div>
    <w:div w:id="323508846">
      <w:bodyDiv w:val="1"/>
      <w:marLeft w:val="0"/>
      <w:marRight w:val="0"/>
      <w:marTop w:val="0"/>
      <w:marBottom w:val="0"/>
      <w:divBdr>
        <w:top w:val="none" w:sz="0" w:space="0" w:color="auto"/>
        <w:left w:val="none" w:sz="0" w:space="0" w:color="auto"/>
        <w:bottom w:val="none" w:sz="0" w:space="0" w:color="auto"/>
        <w:right w:val="none" w:sz="0" w:space="0" w:color="auto"/>
      </w:divBdr>
    </w:div>
    <w:div w:id="328098517">
      <w:bodyDiv w:val="1"/>
      <w:marLeft w:val="0"/>
      <w:marRight w:val="0"/>
      <w:marTop w:val="0"/>
      <w:marBottom w:val="0"/>
      <w:divBdr>
        <w:top w:val="none" w:sz="0" w:space="0" w:color="auto"/>
        <w:left w:val="none" w:sz="0" w:space="0" w:color="auto"/>
        <w:bottom w:val="none" w:sz="0" w:space="0" w:color="auto"/>
        <w:right w:val="none" w:sz="0" w:space="0" w:color="auto"/>
      </w:divBdr>
    </w:div>
    <w:div w:id="330909583">
      <w:bodyDiv w:val="1"/>
      <w:marLeft w:val="0"/>
      <w:marRight w:val="0"/>
      <w:marTop w:val="0"/>
      <w:marBottom w:val="0"/>
      <w:divBdr>
        <w:top w:val="none" w:sz="0" w:space="0" w:color="auto"/>
        <w:left w:val="none" w:sz="0" w:space="0" w:color="auto"/>
        <w:bottom w:val="none" w:sz="0" w:space="0" w:color="auto"/>
        <w:right w:val="none" w:sz="0" w:space="0" w:color="auto"/>
      </w:divBdr>
    </w:div>
    <w:div w:id="333342443">
      <w:bodyDiv w:val="1"/>
      <w:marLeft w:val="0"/>
      <w:marRight w:val="0"/>
      <w:marTop w:val="0"/>
      <w:marBottom w:val="0"/>
      <w:divBdr>
        <w:top w:val="none" w:sz="0" w:space="0" w:color="auto"/>
        <w:left w:val="none" w:sz="0" w:space="0" w:color="auto"/>
        <w:bottom w:val="none" w:sz="0" w:space="0" w:color="auto"/>
        <w:right w:val="none" w:sz="0" w:space="0" w:color="auto"/>
      </w:divBdr>
    </w:div>
    <w:div w:id="334184767">
      <w:bodyDiv w:val="1"/>
      <w:marLeft w:val="0"/>
      <w:marRight w:val="0"/>
      <w:marTop w:val="0"/>
      <w:marBottom w:val="0"/>
      <w:divBdr>
        <w:top w:val="none" w:sz="0" w:space="0" w:color="auto"/>
        <w:left w:val="none" w:sz="0" w:space="0" w:color="auto"/>
        <w:bottom w:val="none" w:sz="0" w:space="0" w:color="auto"/>
        <w:right w:val="none" w:sz="0" w:space="0" w:color="auto"/>
      </w:divBdr>
    </w:div>
    <w:div w:id="340354426">
      <w:bodyDiv w:val="1"/>
      <w:marLeft w:val="0"/>
      <w:marRight w:val="0"/>
      <w:marTop w:val="0"/>
      <w:marBottom w:val="0"/>
      <w:divBdr>
        <w:top w:val="none" w:sz="0" w:space="0" w:color="auto"/>
        <w:left w:val="none" w:sz="0" w:space="0" w:color="auto"/>
        <w:bottom w:val="none" w:sz="0" w:space="0" w:color="auto"/>
        <w:right w:val="none" w:sz="0" w:space="0" w:color="auto"/>
      </w:divBdr>
    </w:div>
    <w:div w:id="340591215">
      <w:bodyDiv w:val="1"/>
      <w:marLeft w:val="0"/>
      <w:marRight w:val="0"/>
      <w:marTop w:val="0"/>
      <w:marBottom w:val="0"/>
      <w:divBdr>
        <w:top w:val="none" w:sz="0" w:space="0" w:color="auto"/>
        <w:left w:val="none" w:sz="0" w:space="0" w:color="auto"/>
        <w:bottom w:val="none" w:sz="0" w:space="0" w:color="auto"/>
        <w:right w:val="none" w:sz="0" w:space="0" w:color="auto"/>
      </w:divBdr>
    </w:div>
    <w:div w:id="345905655">
      <w:bodyDiv w:val="1"/>
      <w:marLeft w:val="0"/>
      <w:marRight w:val="0"/>
      <w:marTop w:val="0"/>
      <w:marBottom w:val="0"/>
      <w:divBdr>
        <w:top w:val="none" w:sz="0" w:space="0" w:color="auto"/>
        <w:left w:val="none" w:sz="0" w:space="0" w:color="auto"/>
        <w:bottom w:val="none" w:sz="0" w:space="0" w:color="auto"/>
        <w:right w:val="none" w:sz="0" w:space="0" w:color="auto"/>
      </w:divBdr>
    </w:div>
    <w:div w:id="347681523">
      <w:bodyDiv w:val="1"/>
      <w:marLeft w:val="0"/>
      <w:marRight w:val="0"/>
      <w:marTop w:val="0"/>
      <w:marBottom w:val="0"/>
      <w:divBdr>
        <w:top w:val="none" w:sz="0" w:space="0" w:color="auto"/>
        <w:left w:val="none" w:sz="0" w:space="0" w:color="auto"/>
        <w:bottom w:val="none" w:sz="0" w:space="0" w:color="auto"/>
        <w:right w:val="none" w:sz="0" w:space="0" w:color="auto"/>
      </w:divBdr>
    </w:div>
    <w:div w:id="350230759">
      <w:bodyDiv w:val="1"/>
      <w:marLeft w:val="0"/>
      <w:marRight w:val="0"/>
      <w:marTop w:val="0"/>
      <w:marBottom w:val="0"/>
      <w:divBdr>
        <w:top w:val="none" w:sz="0" w:space="0" w:color="auto"/>
        <w:left w:val="none" w:sz="0" w:space="0" w:color="auto"/>
        <w:bottom w:val="none" w:sz="0" w:space="0" w:color="auto"/>
        <w:right w:val="none" w:sz="0" w:space="0" w:color="auto"/>
      </w:divBdr>
    </w:div>
    <w:div w:id="358312839">
      <w:bodyDiv w:val="1"/>
      <w:marLeft w:val="0"/>
      <w:marRight w:val="0"/>
      <w:marTop w:val="0"/>
      <w:marBottom w:val="0"/>
      <w:divBdr>
        <w:top w:val="none" w:sz="0" w:space="0" w:color="auto"/>
        <w:left w:val="none" w:sz="0" w:space="0" w:color="auto"/>
        <w:bottom w:val="none" w:sz="0" w:space="0" w:color="auto"/>
        <w:right w:val="none" w:sz="0" w:space="0" w:color="auto"/>
      </w:divBdr>
    </w:div>
    <w:div w:id="368188610">
      <w:bodyDiv w:val="1"/>
      <w:marLeft w:val="0"/>
      <w:marRight w:val="0"/>
      <w:marTop w:val="0"/>
      <w:marBottom w:val="0"/>
      <w:divBdr>
        <w:top w:val="none" w:sz="0" w:space="0" w:color="auto"/>
        <w:left w:val="none" w:sz="0" w:space="0" w:color="auto"/>
        <w:bottom w:val="none" w:sz="0" w:space="0" w:color="auto"/>
        <w:right w:val="none" w:sz="0" w:space="0" w:color="auto"/>
      </w:divBdr>
    </w:div>
    <w:div w:id="370034245">
      <w:bodyDiv w:val="1"/>
      <w:marLeft w:val="0"/>
      <w:marRight w:val="0"/>
      <w:marTop w:val="0"/>
      <w:marBottom w:val="0"/>
      <w:divBdr>
        <w:top w:val="none" w:sz="0" w:space="0" w:color="auto"/>
        <w:left w:val="none" w:sz="0" w:space="0" w:color="auto"/>
        <w:bottom w:val="none" w:sz="0" w:space="0" w:color="auto"/>
        <w:right w:val="none" w:sz="0" w:space="0" w:color="auto"/>
      </w:divBdr>
    </w:div>
    <w:div w:id="387728004">
      <w:bodyDiv w:val="1"/>
      <w:marLeft w:val="0"/>
      <w:marRight w:val="0"/>
      <w:marTop w:val="0"/>
      <w:marBottom w:val="0"/>
      <w:divBdr>
        <w:top w:val="none" w:sz="0" w:space="0" w:color="auto"/>
        <w:left w:val="none" w:sz="0" w:space="0" w:color="auto"/>
        <w:bottom w:val="none" w:sz="0" w:space="0" w:color="auto"/>
        <w:right w:val="none" w:sz="0" w:space="0" w:color="auto"/>
      </w:divBdr>
    </w:div>
    <w:div w:id="393965586">
      <w:bodyDiv w:val="1"/>
      <w:marLeft w:val="0"/>
      <w:marRight w:val="0"/>
      <w:marTop w:val="0"/>
      <w:marBottom w:val="0"/>
      <w:divBdr>
        <w:top w:val="none" w:sz="0" w:space="0" w:color="auto"/>
        <w:left w:val="none" w:sz="0" w:space="0" w:color="auto"/>
        <w:bottom w:val="none" w:sz="0" w:space="0" w:color="auto"/>
        <w:right w:val="none" w:sz="0" w:space="0" w:color="auto"/>
      </w:divBdr>
    </w:div>
    <w:div w:id="394161305">
      <w:bodyDiv w:val="1"/>
      <w:marLeft w:val="0"/>
      <w:marRight w:val="0"/>
      <w:marTop w:val="0"/>
      <w:marBottom w:val="0"/>
      <w:divBdr>
        <w:top w:val="none" w:sz="0" w:space="0" w:color="auto"/>
        <w:left w:val="none" w:sz="0" w:space="0" w:color="auto"/>
        <w:bottom w:val="none" w:sz="0" w:space="0" w:color="auto"/>
        <w:right w:val="none" w:sz="0" w:space="0" w:color="auto"/>
      </w:divBdr>
    </w:div>
    <w:div w:id="395058638">
      <w:bodyDiv w:val="1"/>
      <w:marLeft w:val="0"/>
      <w:marRight w:val="0"/>
      <w:marTop w:val="0"/>
      <w:marBottom w:val="0"/>
      <w:divBdr>
        <w:top w:val="none" w:sz="0" w:space="0" w:color="auto"/>
        <w:left w:val="none" w:sz="0" w:space="0" w:color="auto"/>
        <w:bottom w:val="none" w:sz="0" w:space="0" w:color="auto"/>
        <w:right w:val="none" w:sz="0" w:space="0" w:color="auto"/>
      </w:divBdr>
    </w:div>
    <w:div w:id="405566598">
      <w:bodyDiv w:val="1"/>
      <w:marLeft w:val="0"/>
      <w:marRight w:val="0"/>
      <w:marTop w:val="0"/>
      <w:marBottom w:val="0"/>
      <w:divBdr>
        <w:top w:val="none" w:sz="0" w:space="0" w:color="auto"/>
        <w:left w:val="none" w:sz="0" w:space="0" w:color="auto"/>
        <w:bottom w:val="none" w:sz="0" w:space="0" w:color="auto"/>
        <w:right w:val="none" w:sz="0" w:space="0" w:color="auto"/>
      </w:divBdr>
    </w:div>
    <w:div w:id="406000774">
      <w:bodyDiv w:val="1"/>
      <w:marLeft w:val="0"/>
      <w:marRight w:val="0"/>
      <w:marTop w:val="0"/>
      <w:marBottom w:val="0"/>
      <w:divBdr>
        <w:top w:val="none" w:sz="0" w:space="0" w:color="auto"/>
        <w:left w:val="none" w:sz="0" w:space="0" w:color="auto"/>
        <w:bottom w:val="none" w:sz="0" w:space="0" w:color="auto"/>
        <w:right w:val="none" w:sz="0" w:space="0" w:color="auto"/>
      </w:divBdr>
    </w:div>
    <w:div w:id="410349415">
      <w:bodyDiv w:val="1"/>
      <w:marLeft w:val="0"/>
      <w:marRight w:val="0"/>
      <w:marTop w:val="0"/>
      <w:marBottom w:val="0"/>
      <w:divBdr>
        <w:top w:val="none" w:sz="0" w:space="0" w:color="auto"/>
        <w:left w:val="none" w:sz="0" w:space="0" w:color="auto"/>
        <w:bottom w:val="none" w:sz="0" w:space="0" w:color="auto"/>
        <w:right w:val="none" w:sz="0" w:space="0" w:color="auto"/>
      </w:divBdr>
    </w:div>
    <w:div w:id="410660316">
      <w:bodyDiv w:val="1"/>
      <w:marLeft w:val="0"/>
      <w:marRight w:val="0"/>
      <w:marTop w:val="0"/>
      <w:marBottom w:val="0"/>
      <w:divBdr>
        <w:top w:val="none" w:sz="0" w:space="0" w:color="auto"/>
        <w:left w:val="none" w:sz="0" w:space="0" w:color="auto"/>
        <w:bottom w:val="none" w:sz="0" w:space="0" w:color="auto"/>
        <w:right w:val="none" w:sz="0" w:space="0" w:color="auto"/>
      </w:divBdr>
    </w:div>
    <w:div w:id="411972854">
      <w:bodyDiv w:val="1"/>
      <w:marLeft w:val="0"/>
      <w:marRight w:val="0"/>
      <w:marTop w:val="0"/>
      <w:marBottom w:val="0"/>
      <w:divBdr>
        <w:top w:val="none" w:sz="0" w:space="0" w:color="auto"/>
        <w:left w:val="none" w:sz="0" w:space="0" w:color="auto"/>
        <w:bottom w:val="none" w:sz="0" w:space="0" w:color="auto"/>
        <w:right w:val="none" w:sz="0" w:space="0" w:color="auto"/>
      </w:divBdr>
    </w:div>
    <w:div w:id="413160630">
      <w:bodyDiv w:val="1"/>
      <w:marLeft w:val="0"/>
      <w:marRight w:val="0"/>
      <w:marTop w:val="0"/>
      <w:marBottom w:val="0"/>
      <w:divBdr>
        <w:top w:val="none" w:sz="0" w:space="0" w:color="auto"/>
        <w:left w:val="none" w:sz="0" w:space="0" w:color="auto"/>
        <w:bottom w:val="none" w:sz="0" w:space="0" w:color="auto"/>
        <w:right w:val="none" w:sz="0" w:space="0" w:color="auto"/>
      </w:divBdr>
    </w:div>
    <w:div w:id="418798990">
      <w:bodyDiv w:val="1"/>
      <w:marLeft w:val="0"/>
      <w:marRight w:val="0"/>
      <w:marTop w:val="0"/>
      <w:marBottom w:val="0"/>
      <w:divBdr>
        <w:top w:val="none" w:sz="0" w:space="0" w:color="auto"/>
        <w:left w:val="none" w:sz="0" w:space="0" w:color="auto"/>
        <w:bottom w:val="none" w:sz="0" w:space="0" w:color="auto"/>
        <w:right w:val="none" w:sz="0" w:space="0" w:color="auto"/>
      </w:divBdr>
    </w:div>
    <w:div w:id="423377427">
      <w:bodyDiv w:val="1"/>
      <w:marLeft w:val="0"/>
      <w:marRight w:val="0"/>
      <w:marTop w:val="0"/>
      <w:marBottom w:val="0"/>
      <w:divBdr>
        <w:top w:val="none" w:sz="0" w:space="0" w:color="auto"/>
        <w:left w:val="none" w:sz="0" w:space="0" w:color="auto"/>
        <w:bottom w:val="none" w:sz="0" w:space="0" w:color="auto"/>
        <w:right w:val="none" w:sz="0" w:space="0" w:color="auto"/>
      </w:divBdr>
    </w:div>
    <w:div w:id="427580032">
      <w:bodyDiv w:val="1"/>
      <w:marLeft w:val="0"/>
      <w:marRight w:val="0"/>
      <w:marTop w:val="0"/>
      <w:marBottom w:val="0"/>
      <w:divBdr>
        <w:top w:val="none" w:sz="0" w:space="0" w:color="auto"/>
        <w:left w:val="none" w:sz="0" w:space="0" w:color="auto"/>
        <w:bottom w:val="none" w:sz="0" w:space="0" w:color="auto"/>
        <w:right w:val="none" w:sz="0" w:space="0" w:color="auto"/>
      </w:divBdr>
    </w:div>
    <w:div w:id="427968249">
      <w:bodyDiv w:val="1"/>
      <w:marLeft w:val="0"/>
      <w:marRight w:val="0"/>
      <w:marTop w:val="0"/>
      <w:marBottom w:val="0"/>
      <w:divBdr>
        <w:top w:val="none" w:sz="0" w:space="0" w:color="auto"/>
        <w:left w:val="none" w:sz="0" w:space="0" w:color="auto"/>
        <w:bottom w:val="none" w:sz="0" w:space="0" w:color="auto"/>
        <w:right w:val="none" w:sz="0" w:space="0" w:color="auto"/>
      </w:divBdr>
    </w:div>
    <w:div w:id="428426672">
      <w:bodyDiv w:val="1"/>
      <w:marLeft w:val="0"/>
      <w:marRight w:val="0"/>
      <w:marTop w:val="0"/>
      <w:marBottom w:val="0"/>
      <w:divBdr>
        <w:top w:val="none" w:sz="0" w:space="0" w:color="auto"/>
        <w:left w:val="none" w:sz="0" w:space="0" w:color="auto"/>
        <w:bottom w:val="none" w:sz="0" w:space="0" w:color="auto"/>
        <w:right w:val="none" w:sz="0" w:space="0" w:color="auto"/>
      </w:divBdr>
    </w:div>
    <w:div w:id="429785436">
      <w:bodyDiv w:val="1"/>
      <w:marLeft w:val="0"/>
      <w:marRight w:val="0"/>
      <w:marTop w:val="0"/>
      <w:marBottom w:val="0"/>
      <w:divBdr>
        <w:top w:val="none" w:sz="0" w:space="0" w:color="auto"/>
        <w:left w:val="none" w:sz="0" w:space="0" w:color="auto"/>
        <w:bottom w:val="none" w:sz="0" w:space="0" w:color="auto"/>
        <w:right w:val="none" w:sz="0" w:space="0" w:color="auto"/>
      </w:divBdr>
    </w:div>
    <w:div w:id="447895627">
      <w:bodyDiv w:val="1"/>
      <w:marLeft w:val="0"/>
      <w:marRight w:val="0"/>
      <w:marTop w:val="0"/>
      <w:marBottom w:val="0"/>
      <w:divBdr>
        <w:top w:val="none" w:sz="0" w:space="0" w:color="auto"/>
        <w:left w:val="none" w:sz="0" w:space="0" w:color="auto"/>
        <w:bottom w:val="none" w:sz="0" w:space="0" w:color="auto"/>
        <w:right w:val="none" w:sz="0" w:space="0" w:color="auto"/>
      </w:divBdr>
    </w:div>
    <w:div w:id="454762263">
      <w:bodyDiv w:val="1"/>
      <w:marLeft w:val="0"/>
      <w:marRight w:val="0"/>
      <w:marTop w:val="0"/>
      <w:marBottom w:val="0"/>
      <w:divBdr>
        <w:top w:val="none" w:sz="0" w:space="0" w:color="auto"/>
        <w:left w:val="none" w:sz="0" w:space="0" w:color="auto"/>
        <w:bottom w:val="none" w:sz="0" w:space="0" w:color="auto"/>
        <w:right w:val="none" w:sz="0" w:space="0" w:color="auto"/>
      </w:divBdr>
    </w:div>
    <w:div w:id="457726000">
      <w:bodyDiv w:val="1"/>
      <w:marLeft w:val="0"/>
      <w:marRight w:val="0"/>
      <w:marTop w:val="0"/>
      <w:marBottom w:val="0"/>
      <w:divBdr>
        <w:top w:val="none" w:sz="0" w:space="0" w:color="auto"/>
        <w:left w:val="none" w:sz="0" w:space="0" w:color="auto"/>
        <w:bottom w:val="none" w:sz="0" w:space="0" w:color="auto"/>
        <w:right w:val="none" w:sz="0" w:space="0" w:color="auto"/>
      </w:divBdr>
    </w:div>
    <w:div w:id="460392213">
      <w:bodyDiv w:val="1"/>
      <w:marLeft w:val="0"/>
      <w:marRight w:val="0"/>
      <w:marTop w:val="0"/>
      <w:marBottom w:val="0"/>
      <w:divBdr>
        <w:top w:val="none" w:sz="0" w:space="0" w:color="auto"/>
        <w:left w:val="none" w:sz="0" w:space="0" w:color="auto"/>
        <w:bottom w:val="none" w:sz="0" w:space="0" w:color="auto"/>
        <w:right w:val="none" w:sz="0" w:space="0" w:color="auto"/>
      </w:divBdr>
    </w:div>
    <w:div w:id="460465577">
      <w:bodyDiv w:val="1"/>
      <w:marLeft w:val="0"/>
      <w:marRight w:val="0"/>
      <w:marTop w:val="0"/>
      <w:marBottom w:val="0"/>
      <w:divBdr>
        <w:top w:val="none" w:sz="0" w:space="0" w:color="auto"/>
        <w:left w:val="none" w:sz="0" w:space="0" w:color="auto"/>
        <w:bottom w:val="none" w:sz="0" w:space="0" w:color="auto"/>
        <w:right w:val="none" w:sz="0" w:space="0" w:color="auto"/>
      </w:divBdr>
    </w:div>
    <w:div w:id="460727723">
      <w:bodyDiv w:val="1"/>
      <w:marLeft w:val="0"/>
      <w:marRight w:val="0"/>
      <w:marTop w:val="0"/>
      <w:marBottom w:val="0"/>
      <w:divBdr>
        <w:top w:val="none" w:sz="0" w:space="0" w:color="auto"/>
        <w:left w:val="none" w:sz="0" w:space="0" w:color="auto"/>
        <w:bottom w:val="none" w:sz="0" w:space="0" w:color="auto"/>
        <w:right w:val="none" w:sz="0" w:space="0" w:color="auto"/>
      </w:divBdr>
    </w:div>
    <w:div w:id="469791606">
      <w:bodyDiv w:val="1"/>
      <w:marLeft w:val="0"/>
      <w:marRight w:val="0"/>
      <w:marTop w:val="0"/>
      <w:marBottom w:val="0"/>
      <w:divBdr>
        <w:top w:val="none" w:sz="0" w:space="0" w:color="auto"/>
        <w:left w:val="none" w:sz="0" w:space="0" w:color="auto"/>
        <w:bottom w:val="none" w:sz="0" w:space="0" w:color="auto"/>
        <w:right w:val="none" w:sz="0" w:space="0" w:color="auto"/>
      </w:divBdr>
    </w:div>
    <w:div w:id="472060254">
      <w:bodyDiv w:val="1"/>
      <w:marLeft w:val="0"/>
      <w:marRight w:val="0"/>
      <w:marTop w:val="0"/>
      <w:marBottom w:val="0"/>
      <w:divBdr>
        <w:top w:val="none" w:sz="0" w:space="0" w:color="auto"/>
        <w:left w:val="none" w:sz="0" w:space="0" w:color="auto"/>
        <w:bottom w:val="none" w:sz="0" w:space="0" w:color="auto"/>
        <w:right w:val="none" w:sz="0" w:space="0" w:color="auto"/>
      </w:divBdr>
    </w:div>
    <w:div w:id="478108393">
      <w:bodyDiv w:val="1"/>
      <w:marLeft w:val="0"/>
      <w:marRight w:val="0"/>
      <w:marTop w:val="0"/>
      <w:marBottom w:val="0"/>
      <w:divBdr>
        <w:top w:val="none" w:sz="0" w:space="0" w:color="auto"/>
        <w:left w:val="none" w:sz="0" w:space="0" w:color="auto"/>
        <w:bottom w:val="none" w:sz="0" w:space="0" w:color="auto"/>
        <w:right w:val="none" w:sz="0" w:space="0" w:color="auto"/>
      </w:divBdr>
    </w:div>
    <w:div w:id="486284734">
      <w:bodyDiv w:val="1"/>
      <w:marLeft w:val="0"/>
      <w:marRight w:val="0"/>
      <w:marTop w:val="0"/>
      <w:marBottom w:val="0"/>
      <w:divBdr>
        <w:top w:val="none" w:sz="0" w:space="0" w:color="auto"/>
        <w:left w:val="none" w:sz="0" w:space="0" w:color="auto"/>
        <w:bottom w:val="none" w:sz="0" w:space="0" w:color="auto"/>
        <w:right w:val="none" w:sz="0" w:space="0" w:color="auto"/>
      </w:divBdr>
    </w:div>
    <w:div w:id="489711582">
      <w:bodyDiv w:val="1"/>
      <w:marLeft w:val="0"/>
      <w:marRight w:val="0"/>
      <w:marTop w:val="0"/>
      <w:marBottom w:val="0"/>
      <w:divBdr>
        <w:top w:val="none" w:sz="0" w:space="0" w:color="auto"/>
        <w:left w:val="none" w:sz="0" w:space="0" w:color="auto"/>
        <w:bottom w:val="none" w:sz="0" w:space="0" w:color="auto"/>
        <w:right w:val="none" w:sz="0" w:space="0" w:color="auto"/>
      </w:divBdr>
    </w:div>
    <w:div w:id="489833179">
      <w:bodyDiv w:val="1"/>
      <w:marLeft w:val="0"/>
      <w:marRight w:val="0"/>
      <w:marTop w:val="0"/>
      <w:marBottom w:val="0"/>
      <w:divBdr>
        <w:top w:val="none" w:sz="0" w:space="0" w:color="auto"/>
        <w:left w:val="none" w:sz="0" w:space="0" w:color="auto"/>
        <w:bottom w:val="none" w:sz="0" w:space="0" w:color="auto"/>
        <w:right w:val="none" w:sz="0" w:space="0" w:color="auto"/>
      </w:divBdr>
    </w:div>
    <w:div w:id="490753385">
      <w:bodyDiv w:val="1"/>
      <w:marLeft w:val="0"/>
      <w:marRight w:val="0"/>
      <w:marTop w:val="0"/>
      <w:marBottom w:val="0"/>
      <w:divBdr>
        <w:top w:val="none" w:sz="0" w:space="0" w:color="auto"/>
        <w:left w:val="none" w:sz="0" w:space="0" w:color="auto"/>
        <w:bottom w:val="none" w:sz="0" w:space="0" w:color="auto"/>
        <w:right w:val="none" w:sz="0" w:space="0" w:color="auto"/>
      </w:divBdr>
    </w:div>
    <w:div w:id="499662670">
      <w:bodyDiv w:val="1"/>
      <w:marLeft w:val="0"/>
      <w:marRight w:val="0"/>
      <w:marTop w:val="0"/>
      <w:marBottom w:val="0"/>
      <w:divBdr>
        <w:top w:val="none" w:sz="0" w:space="0" w:color="auto"/>
        <w:left w:val="none" w:sz="0" w:space="0" w:color="auto"/>
        <w:bottom w:val="none" w:sz="0" w:space="0" w:color="auto"/>
        <w:right w:val="none" w:sz="0" w:space="0" w:color="auto"/>
      </w:divBdr>
    </w:div>
    <w:div w:id="502361733">
      <w:bodyDiv w:val="1"/>
      <w:marLeft w:val="0"/>
      <w:marRight w:val="0"/>
      <w:marTop w:val="0"/>
      <w:marBottom w:val="0"/>
      <w:divBdr>
        <w:top w:val="none" w:sz="0" w:space="0" w:color="auto"/>
        <w:left w:val="none" w:sz="0" w:space="0" w:color="auto"/>
        <w:bottom w:val="none" w:sz="0" w:space="0" w:color="auto"/>
        <w:right w:val="none" w:sz="0" w:space="0" w:color="auto"/>
      </w:divBdr>
    </w:div>
    <w:div w:id="504710998">
      <w:bodyDiv w:val="1"/>
      <w:marLeft w:val="0"/>
      <w:marRight w:val="0"/>
      <w:marTop w:val="0"/>
      <w:marBottom w:val="0"/>
      <w:divBdr>
        <w:top w:val="none" w:sz="0" w:space="0" w:color="auto"/>
        <w:left w:val="none" w:sz="0" w:space="0" w:color="auto"/>
        <w:bottom w:val="none" w:sz="0" w:space="0" w:color="auto"/>
        <w:right w:val="none" w:sz="0" w:space="0" w:color="auto"/>
      </w:divBdr>
    </w:div>
    <w:div w:id="505944039">
      <w:bodyDiv w:val="1"/>
      <w:marLeft w:val="0"/>
      <w:marRight w:val="0"/>
      <w:marTop w:val="0"/>
      <w:marBottom w:val="0"/>
      <w:divBdr>
        <w:top w:val="none" w:sz="0" w:space="0" w:color="auto"/>
        <w:left w:val="none" w:sz="0" w:space="0" w:color="auto"/>
        <w:bottom w:val="none" w:sz="0" w:space="0" w:color="auto"/>
        <w:right w:val="none" w:sz="0" w:space="0" w:color="auto"/>
      </w:divBdr>
    </w:div>
    <w:div w:id="508906493">
      <w:bodyDiv w:val="1"/>
      <w:marLeft w:val="0"/>
      <w:marRight w:val="0"/>
      <w:marTop w:val="0"/>
      <w:marBottom w:val="0"/>
      <w:divBdr>
        <w:top w:val="none" w:sz="0" w:space="0" w:color="auto"/>
        <w:left w:val="none" w:sz="0" w:space="0" w:color="auto"/>
        <w:bottom w:val="none" w:sz="0" w:space="0" w:color="auto"/>
        <w:right w:val="none" w:sz="0" w:space="0" w:color="auto"/>
      </w:divBdr>
    </w:div>
    <w:div w:id="524102595">
      <w:bodyDiv w:val="1"/>
      <w:marLeft w:val="0"/>
      <w:marRight w:val="0"/>
      <w:marTop w:val="0"/>
      <w:marBottom w:val="0"/>
      <w:divBdr>
        <w:top w:val="none" w:sz="0" w:space="0" w:color="auto"/>
        <w:left w:val="none" w:sz="0" w:space="0" w:color="auto"/>
        <w:bottom w:val="none" w:sz="0" w:space="0" w:color="auto"/>
        <w:right w:val="none" w:sz="0" w:space="0" w:color="auto"/>
      </w:divBdr>
    </w:div>
    <w:div w:id="524945306">
      <w:bodyDiv w:val="1"/>
      <w:marLeft w:val="0"/>
      <w:marRight w:val="0"/>
      <w:marTop w:val="0"/>
      <w:marBottom w:val="0"/>
      <w:divBdr>
        <w:top w:val="none" w:sz="0" w:space="0" w:color="auto"/>
        <w:left w:val="none" w:sz="0" w:space="0" w:color="auto"/>
        <w:bottom w:val="none" w:sz="0" w:space="0" w:color="auto"/>
        <w:right w:val="none" w:sz="0" w:space="0" w:color="auto"/>
      </w:divBdr>
    </w:div>
    <w:div w:id="532501604">
      <w:bodyDiv w:val="1"/>
      <w:marLeft w:val="0"/>
      <w:marRight w:val="0"/>
      <w:marTop w:val="0"/>
      <w:marBottom w:val="0"/>
      <w:divBdr>
        <w:top w:val="none" w:sz="0" w:space="0" w:color="auto"/>
        <w:left w:val="none" w:sz="0" w:space="0" w:color="auto"/>
        <w:bottom w:val="none" w:sz="0" w:space="0" w:color="auto"/>
        <w:right w:val="none" w:sz="0" w:space="0" w:color="auto"/>
      </w:divBdr>
    </w:div>
    <w:div w:id="548764960">
      <w:bodyDiv w:val="1"/>
      <w:marLeft w:val="0"/>
      <w:marRight w:val="0"/>
      <w:marTop w:val="0"/>
      <w:marBottom w:val="0"/>
      <w:divBdr>
        <w:top w:val="none" w:sz="0" w:space="0" w:color="auto"/>
        <w:left w:val="none" w:sz="0" w:space="0" w:color="auto"/>
        <w:bottom w:val="none" w:sz="0" w:space="0" w:color="auto"/>
        <w:right w:val="none" w:sz="0" w:space="0" w:color="auto"/>
      </w:divBdr>
    </w:div>
    <w:div w:id="558051593">
      <w:bodyDiv w:val="1"/>
      <w:marLeft w:val="0"/>
      <w:marRight w:val="0"/>
      <w:marTop w:val="0"/>
      <w:marBottom w:val="0"/>
      <w:divBdr>
        <w:top w:val="none" w:sz="0" w:space="0" w:color="auto"/>
        <w:left w:val="none" w:sz="0" w:space="0" w:color="auto"/>
        <w:bottom w:val="none" w:sz="0" w:space="0" w:color="auto"/>
        <w:right w:val="none" w:sz="0" w:space="0" w:color="auto"/>
      </w:divBdr>
    </w:div>
    <w:div w:id="563950460">
      <w:bodyDiv w:val="1"/>
      <w:marLeft w:val="0"/>
      <w:marRight w:val="0"/>
      <w:marTop w:val="0"/>
      <w:marBottom w:val="0"/>
      <w:divBdr>
        <w:top w:val="none" w:sz="0" w:space="0" w:color="auto"/>
        <w:left w:val="none" w:sz="0" w:space="0" w:color="auto"/>
        <w:bottom w:val="none" w:sz="0" w:space="0" w:color="auto"/>
        <w:right w:val="none" w:sz="0" w:space="0" w:color="auto"/>
      </w:divBdr>
    </w:div>
    <w:div w:id="569081129">
      <w:bodyDiv w:val="1"/>
      <w:marLeft w:val="0"/>
      <w:marRight w:val="0"/>
      <w:marTop w:val="0"/>
      <w:marBottom w:val="0"/>
      <w:divBdr>
        <w:top w:val="none" w:sz="0" w:space="0" w:color="auto"/>
        <w:left w:val="none" w:sz="0" w:space="0" w:color="auto"/>
        <w:bottom w:val="none" w:sz="0" w:space="0" w:color="auto"/>
        <w:right w:val="none" w:sz="0" w:space="0" w:color="auto"/>
      </w:divBdr>
    </w:div>
    <w:div w:id="575093028">
      <w:bodyDiv w:val="1"/>
      <w:marLeft w:val="0"/>
      <w:marRight w:val="0"/>
      <w:marTop w:val="0"/>
      <w:marBottom w:val="0"/>
      <w:divBdr>
        <w:top w:val="none" w:sz="0" w:space="0" w:color="auto"/>
        <w:left w:val="none" w:sz="0" w:space="0" w:color="auto"/>
        <w:bottom w:val="none" w:sz="0" w:space="0" w:color="auto"/>
        <w:right w:val="none" w:sz="0" w:space="0" w:color="auto"/>
      </w:divBdr>
    </w:div>
    <w:div w:id="582226625">
      <w:bodyDiv w:val="1"/>
      <w:marLeft w:val="0"/>
      <w:marRight w:val="0"/>
      <w:marTop w:val="0"/>
      <w:marBottom w:val="0"/>
      <w:divBdr>
        <w:top w:val="none" w:sz="0" w:space="0" w:color="auto"/>
        <w:left w:val="none" w:sz="0" w:space="0" w:color="auto"/>
        <w:bottom w:val="none" w:sz="0" w:space="0" w:color="auto"/>
        <w:right w:val="none" w:sz="0" w:space="0" w:color="auto"/>
      </w:divBdr>
    </w:div>
    <w:div w:id="585268826">
      <w:bodyDiv w:val="1"/>
      <w:marLeft w:val="0"/>
      <w:marRight w:val="0"/>
      <w:marTop w:val="0"/>
      <w:marBottom w:val="0"/>
      <w:divBdr>
        <w:top w:val="none" w:sz="0" w:space="0" w:color="auto"/>
        <w:left w:val="none" w:sz="0" w:space="0" w:color="auto"/>
        <w:bottom w:val="none" w:sz="0" w:space="0" w:color="auto"/>
        <w:right w:val="none" w:sz="0" w:space="0" w:color="auto"/>
      </w:divBdr>
    </w:div>
    <w:div w:id="588345713">
      <w:bodyDiv w:val="1"/>
      <w:marLeft w:val="0"/>
      <w:marRight w:val="0"/>
      <w:marTop w:val="0"/>
      <w:marBottom w:val="0"/>
      <w:divBdr>
        <w:top w:val="none" w:sz="0" w:space="0" w:color="auto"/>
        <w:left w:val="none" w:sz="0" w:space="0" w:color="auto"/>
        <w:bottom w:val="none" w:sz="0" w:space="0" w:color="auto"/>
        <w:right w:val="none" w:sz="0" w:space="0" w:color="auto"/>
      </w:divBdr>
    </w:div>
    <w:div w:id="589125128">
      <w:bodyDiv w:val="1"/>
      <w:marLeft w:val="0"/>
      <w:marRight w:val="0"/>
      <w:marTop w:val="0"/>
      <w:marBottom w:val="0"/>
      <w:divBdr>
        <w:top w:val="none" w:sz="0" w:space="0" w:color="auto"/>
        <w:left w:val="none" w:sz="0" w:space="0" w:color="auto"/>
        <w:bottom w:val="none" w:sz="0" w:space="0" w:color="auto"/>
        <w:right w:val="none" w:sz="0" w:space="0" w:color="auto"/>
      </w:divBdr>
    </w:div>
    <w:div w:id="598368628">
      <w:bodyDiv w:val="1"/>
      <w:marLeft w:val="0"/>
      <w:marRight w:val="0"/>
      <w:marTop w:val="0"/>
      <w:marBottom w:val="0"/>
      <w:divBdr>
        <w:top w:val="none" w:sz="0" w:space="0" w:color="auto"/>
        <w:left w:val="none" w:sz="0" w:space="0" w:color="auto"/>
        <w:bottom w:val="none" w:sz="0" w:space="0" w:color="auto"/>
        <w:right w:val="none" w:sz="0" w:space="0" w:color="auto"/>
      </w:divBdr>
    </w:div>
    <w:div w:id="610472017">
      <w:bodyDiv w:val="1"/>
      <w:marLeft w:val="0"/>
      <w:marRight w:val="0"/>
      <w:marTop w:val="0"/>
      <w:marBottom w:val="0"/>
      <w:divBdr>
        <w:top w:val="none" w:sz="0" w:space="0" w:color="auto"/>
        <w:left w:val="none" w:sz="0" w:space="0" w:color="auto"/>
        <w:bottom w:val="none" w:sz="0" w:space="0" w:color="auto"/>
        <w:right w:val="none" w:sz="0" w:space="0" w:color="auto"/>
      </w:divBdr>
    </w:div>
    <w:div w:id="612832415">
      <w:bodyDiv w:val="1"/>
      <w:marLeft w:val="0"/>
      <w:marRight w:val="0"/>
      <w:marTop w:val="0"/>
      <w:marBottom w:val="0"/>
      <w:divBdr>
        <w:top w:val="none" w:sz="0" w:space="0" w:color="auto"/>
        <w:left w:val="none" w:sz="0" w:space="0" w:color="auto"/>
        <w:bottom w:val="none" w:sz="0" w:space="0" w:color="auto"/>
        <w:right w:val="none" w:sz="0" w:space="0" w:color="auto"/>
      </w:divBdr>
    </w:div>
    <w:div w:id="618339568">
      <w:bodyDiv w:val="1"/>
      <w:marLeft w:val="0"/>
      <w:marRight w:val="0"/>
      <w:marTop w:val="0"/>
      <w:marBottom w:val="0"/>
      <w:divBdr>
        <w:top w:val="none" w:sz="0" w:space="0" w:color="auto"/>
        <w:left w:val="none" w:sz="0" w:space="0" w:color="auto"/>
        <w:bottom w:val="none" w:sz="0" w:space="0" w:color="auto"/>
        <w:right w:val="none" w:sz="0" w:space="0" w:color="auto"/>
      </w:divBdr>
    </w:div>
    <w:div w:id="634603121">
      <w:bodyDiv w:val="1"/>
      <w:marLeft w:val="0"/>
      <w:marRight w:val="0"/>
      <w:marTop w:val="0"/>
      <w:marBottom w:val="0"/>
      <w:divBdr>
        <w:top w:val="none" w:sz="0" w:space="0" w:color="auto"/>
        <w:left w:val="none" w:sz="0" w:space="0" w:color="auto"/>
        <w:bottom w:val="none" w:sz="0" w:space="0" w:color="auto"/>
        <w:right w:val="none" w:sz="0" w:space="0" w:color="auto"/>
      </w:divBdr>
    </w:div>
    <w:div w:id="638802082">
      <w:bodyDiv w:val="1"/>
      <w:marLeft w:val="0"/>
      <w:marRight w:val="0"/>
      <w:marTop w:val="0"/>
      <w:marBottom w:val="0"/>
      <w:divBdr>
        <w:top w:val="none" w:sz="0" w:space="0" w:color="auto"/>
        <w:left w:val="none" w:sz="0" w:space="0" w:color="auto"/>
        <w:bottom w:val="none" w:sz="0" w:space="0" w:color="auto"/>
        <w:right w:val="none" w:sz="0" w:space="0" w:color="auto"/>
      </w:divBdr>
    </w:div>
    <w:div w:id="639074088">
      <w:bodyDiv w:val="1"/>
      <w:marLeft w:val="0"/>
      <w:marRight w:val="0"/>
      <w:marTop w:val="0"/>
      <w:marBottom w:val="0"/>
      <w:divBdr>
        <w:top w:val="none" w:sz="0" w:space="0" w:color="auto"/>
        <w:left w:val="none" w:sz="0" w:space="0" w:color="auto"/>
        <w:bottom w:val="none" w:sz="0" w:space="0" w:color="auto"/>
        <w:right w:val="none" w:sz="0" w:space="0" w:color="auto"/>
      </w:divBdr>
    </w:div>
    <w:div w:id="642852973">
      <w:bodyDiv w:val="1"/>
      <w:marLeft w:val="0"/>
      <w:marRight w:val="0"/>
      <w:marTop w:val="0"/>
      <w:marBottom w:val="0"/>
      <w:divBdr>
        <w:top w:val="none" w:sz="0" w:space="0" w:color="auto"/>
        <w:left w:val="none" w:sz="0" w:space="0" w:color="auto"/>
        <w:bottom w:val="none" w:sz="0" w:space="0" w:color="auto"/>
        <w:right w:val="none" w:sz="0" w:space="0" w:color="auto"/>
      </w:divBdr>
    </w:div>
    <w:div w:id="645164536">
      <w:bodyDiv w:val="1"/>
      <w:marLeft w:val="0"/>
      <w:marRight w:val="0"/>
      <w:marTop w:val="0"/>
      <w:marBottom w:val="0"/>
      <w:divBdr>
        <w:top w:val="none" w:sz="0" w:space="0" w:color="auto"/>
        <w:left w:val="none" w:sz="0" w:space="0" w:color="auto"/>
        <w:bottom w:val="none" w:sz="0" w:space="0" w:color="auto"/>
        <w:right w:val="none" w:sz="0" w:space="0" w:color="auto"/>
      </w:divBdr>
    </w:div>
    <w:div w:id="648944708">
      <w:bodyDiv w:val="1"/>
      <w:marLeft w:val="0"/>
      <w:marRight w:val="0"/>
      <w:marTop w:val="0"/>
      <w:marBottom w:val="0"/>
      <w:divBdr>
        <w:top w:val="none" w:sz="0" w:space="0" w:color="auto"/>
        <w:left w:val="none" w:sz="0" w:space="0" w:color="auto"/>
        <w:bottom w:val="none" w:sz="0" w:space="0" w:color="auto"/>
        <w:right w:val="none" w:sz="0" w:space="0" w:color="auto"/>
      </w:divBdr>
    </w:div>
    <w:div w:id="655303066">
      <w:bodyDiv w:val="1"/>
      <w:marLeft w:val="0"/>
      <w:marRight w:val="0"/>
      <w:marTop w:val="0"/>
      <w:marBottom w:val="0"/>
      <w:divBdr>
        <w:top w:val="none" w:sz="0" w:space="0" w:color="auto"/>
        <w:left w:val="none" w:sz="0" w:space="0" w:color="auto"/>
        <w:bottom w:val="none" w:sz="0" w:space="0" w:color="auto"/>
        <w:right w:val="none" w:sz="0" w:space="0" w:color="auto"/>
      </w:divBdr>
    </w:div>
    <w:div w:id="661392215">
      <w:bodyDiv w:val="1"/>
      <w:marLeft w:val="0"/>
      <w:marRight w:val="0"/>
      <w:marTop w:val="0"/>
      <w:marBottom w:val="0"/>
      <w:divBdr>
        <w:top w:val="none" w:sz="0" w:space="0" w:color="auto"/>
        <w:left w:val="none" w:sz="0" w:space="0" w:color="auto"/>
        <w:bottom w:val="none" w:sz="0" w:space="0" w:color="auto"/>
        <w:right w:val="none" w:sz="0" w:space="0" w:color="auto"/>
      </w:divBdr>
    </w:div>
    <w:div w:id="664013090">
      <w:bodyDiv w:val="1"/>
      <w:marLeft w:val="0"/>
      <w:marRight w:val="0"/>
      <w:marTop w:val="0"/>
      <w:marBottom w:val="0"/>
      <w:divBdr>
        <w:top w:val="none" w:sz="0" w:space="0" w:color="auto"/>
        <w:left w:val="none" w:sz="0" w:space="0" w:color="auto"/>
        <w:bottom w:val="none" w:sz="0" w:space="0" w:color="auto"/>
        <w:right w:val="none" w:sz="0" w:space="0" w:color="auto"/>
      </w:divBdr>
    </w:div>
    <w:div w:id="666398207">
      <w:bodyDiv w:val="1"/>
      <w:marLeft w:val="0"/>
      <w:marRight w:val="0"/>
      <w:marTop w:val="0"/>
      <w:marBottom w:val="0"/>
      <w:divBdr>
        <w:top w:val="none" w:sz="0" w:space="0" w:color="auto"/>
        <w:left w:val="none" w:sz="0" w:space="0" w:color="auto"/>
        <w:bottom w:val="none" w:sz="0" w:space="0" w:color="auto"/>
        <w:right w:val="none" w:sz="0" w:space="0" w:color="auto"/>
      </w:divBdr>
    </w:div>
    <w:div w:id="667901017">
      <w:bodyDiv w:val="1"/>
      <w:marLeft w:val="0"/>
      <w:marRight w:val="0"/>
      <w:marTop w:val="0"/>
      <w:marBottom w:val="0"/>
      <w:divBdr>
        <w:top w:val="none" w:sz="0" w:space="0" w:color="auto"/>
        <w:left w:val="none" w:sz="0" w:space="0" w:color="auto"/>
        <w:bottom w:val="none" w:sz="0" w:space="0" w:color="auto"/>
        <w:right w:val="none" w:sz="0" w:space="0" w:color="auto"/>
      </w:divBdr>
    </w:div>
    <w:div w:id="677805649">
      <w:bodyDiv w:val="1"/>
      <w:marLeft w:val="0"/>
      <w:marRight w:val="0"/>
      <w:marTop w:val="0"/>
      <w:marBottom w:val="0"/>
      <w:divBdr>
        <w:top w:val="none" w:sz="0" w:space="0" w:color="auto"/>
        <w:left w:val="none" w:sz="0" w:space="0" w:color="auto"/>
        <w:bottom w:val="none" w:sz="0" w:space="0" w:color="auto"/>
        <w:right w:val="none" w:sz="0" w:space="0" w:color="auto"/>
      </w:divBdr>
    </w:div>
    <w:div w:id="680812593">
      <w:bodyDiv w:val="1"/>
      <w:marLeft w:val="0"/>
      <w:marRight w:val="0"/>
      <w:marTop w:val="0"/>
      <w:marBottom w:val="0"/>
      <w:divBdr>
        <w:top w:val="none" w:sz="0" w:space="0" w:color="auto"/>
        <w:left w:val="none" w:sz="0" w:space="0" w:color="auto"/>
        <w:bottom w:val="none" w:sz="0" w:space="0" w:color="auto"/>
        <w:right w:val="none" w:sz="0" w:space="0" w:color="auto"/>
      </w:divBdr>
    </w:div>
    <w:div w:id="689066473">
      <w:bodyDiv w:val="1"/>
      <w:marLeft w:val="0"/>
      <w:marRight w:val="0"/>
      <w:marTop w:val="0"/>
      <w:marBottom w:val="0"/>
      <w:divBdr>
        <w:top w:val="none" w:sz="0" w:space="0" w:color="auto"/>
        <w:left w:val="none" w:sz="0" w:space="0" w:color="auto"/>
        <w:bottom w:val="none" w:sz="0" w:space="0" w:color="auto"/>
        <w:right w:val="none" w:sz="0" w:space="0" w:color="auto"/>
      </w:divBdr>
    </w:div>
    <w:div w:id="690036530">
      <w:bodyDiv w:val="1"/>
      <w:marLeft w:val="0"/>
      <w:marRight w:val="0"/>
      <w:marTop w:val="0"/>
      <w:marBottom w:val="0"/>
      <w:divBdr>
        <w:top w:val="none" w:sz="0" w:space="0" w:color="auto"/>
        <w:left w:val="none" w:sz="0" w:space="0" w:color="auto"/>
        <w:bottom w:val="none" w:sz="0" w:space="0" w:color="auto"/>
        <w:right w:val="none" w:sz="0" w:space="0" w:color="auto"/>
      </w:divBdr>
    </w:div>
    <w:div w:id="691341877">
      <w:bodyDiv w:val="1"/>
      <w:marLeft w:val="0"/>
      <w:marRight w:val="0"/>
      <w:marTop w:val="0"/>
      <w:marBottom w:val="0"/>
      <w:divBdr>
        <w:top w:val="none" w:sz="0" w:space="0" w:color="auto"/>
        <w:left w:val="none" w:sz="0" w:space="0" w:color="auto"/>
        <w:bottom w:val="none" w:sz="0" w:space="0" w:color="auto"/>
        <w:right w:val="none" w:sz="0" w:space="0" w:color="auto"/>
      </w:divBdr>
    </w:div>
    <w:div w:id="692538058">
      <w:bodyDiv w:val="1"/>
      <w:marLeft w:val="0"/>
      <w:marRight w:val="0"/>
      <w:marTop w:val="0"/>
      <w:marBottom w:val="0"/>
      <w:divBdr>
        <w:top w:val="none" w:sz="0" w:space="0" w:color="auto"/>
        <w:left w:val="none" w:sz="0" w:space="0" w:color="auto"/>
        <w:bottom w:val="none" w:sz="0" w:space="0" w:color="auto"/>
        <w:right w:val="none" w:sz="0" w:space="0" w:color="auto"/>
      </w:divBdr>
    </w:div>
    <w:div w:id="698051325">
      <w:bodyDiv w:val="1"/>
      <w:marLeft w:val="0"/>
      <w:marRight w:val="0"/>
      <w:marTop w:val="0"/>
      <w:marBottom w:val="0"/>
      <w:divBdr>
        <w:top w:val="none" w:sz="0" w:space="0" w:color="auto"/>
        <w:left w:val="none" w:sz="0" w:space="0" w:color="auto"/>
        <w:bottom w:val="none" w:sz="0" w:space="0" w:color="auto"/>
        <w:right w:val="none" w:sz="0" w:space="0" w:color="auto"/>
      </w:divBdr>
    </w:div>
    <w:div w:id="699555044">
      <w:bodyDiv w:val="1"/>
      <w:marLeft w:val="0"/>
      <w:marRight w:val="0"/>
      <w:marTop w:val="0"/>
      <w:marBottom w:val="0"/>
      <w:divBdr>
        <w:top w:val="none" w:sz="0" w:space="0" w:color="auto"/>
        <w:left w:val="none" w:sz="0" w:space="0" w:color="auto"/>
        <w:bottom w:val="none" w:sz="0" w:space="0" w:color="auto"/>
        <w:right w:val="none" w:sz="0" w:space="0" w:color="auto"/>
      </w:divBdr>
    </w:div>
    <w:div w:id="699932687">
      <w:bodyDiv w:val="1"/>
      <w:marLeft w:val="0"/>
      <w:marRight w:val="0"/>
      <w:marTop w:val="0"/>
      <w:marBottom w:val="0"/>
      <w:divBdr>
        <w:top w:val="none" w:sz="0" w:space="0" w:color="auto"/>
        <w:left w:val="none" w:sz="0" w:space="0" w:color="auto"/>
        <w:bottom w:val="none" w:sz="0" w:space="0" w:color="auto"/>
        <w:right w:val="none" w:sz="0" w:space="0" w:color="auto"/>
      </w:divBdr>
    </w:div>
    <w:div w:id="705643690">
      <w:bodyDiv w:val="1"/>
      <w:marLeft w:val="0"/>
      <w:marRight w:val="0"/>
      <w:marTop w:val="0"/>
      <w:marBottom w:val="0"/>
      <w:divBdr>
        <w:top w:val="none" w:sz="0" w:space="0" w:color="auto"/>
        <w:left w:val="none" w:sz="0" w:space="0" w:color="auto"/>
        <w:bottom w:val="none" w:sz="0" w:space="0" w:color="auto"/>
        <w:right w:val="none" w:sz="0" w:space="0" w:color="auto"/>
      </w:divBdr>
    </w:div>
    <w:div w:id="712509459">
      <w:bodyDiv w:val="1"/>
      <w:marLeft w:val="0"/>
      <w:marRight w:val="0"/>
      <w:marTop w:val="0"/>
      <w:marBottom w:val="0"/>
      <w:divBdr>
        <w:top w:val="none" w:sz="0" w:space="0" w:color="auto"/>
        <w:left w:val="none" w:sz="0" w:space="0" w:color="auto"/>
        <w:bottom w:val="none" w:sz="0" w:space="0" w:color="auto"/>
        <w:right w:val="none" w:sz="0" w:space="0" w:color="auto"/>
      </w:divBdr>
    </w:div>
    <w:div w:id="715470109">
      <w:bodyDiv w:val="1"/>
      <w:marLeft w:val="0"/>
      <w:marRight w:val="0"/>
      <w:marTop w:val="0"/>
      <w:marBottom w:val="0"/>
      <w:divBdr>
        <w:top w:val="none" w:sz="0" w:space="0" w:color="auto"/>
        <w:left w:val="none" w:sz="0" w:space="0" w:color="auto"/>
        <w:bottom w:val="none" w:sz="0" w:space="0" w:color="auto"/>
        <w:right w:val="none" w:sz="0" w:space="0" w:color="auto"/>
      </w:divBdr>
    </w:div>
    <w:div w:id="719867754">
      <w:bodyDiv w:val="1"/>
      <w:marLeft w:val="0"/>
      <w:marRight w:val="0"/>
      <w:marTop w:val="0"/>
      <w:marBottom w:val="0"/>
      <w:divBdr>
        <w:top w:val="none" w:sz="0" w:space="0" w:color="auto"/>
        <w:left w:val="none" w:sz="0" w:space="0" w:color="auto"/>
        <w:bottom w:val="none" w:sz="0" w:space="0" w:color="auto"/>
        <w:right w:val="none" w:sz="0" w:space="0" w:color="auto"/>
      </w:divBdr>
    </w:div>
    <w:div w:id="721178349">
      <w:bodyDiv w:val="1"/>
      <w:marLeft w:val="0"/>
      <w:marRight w:val="0"/>
      <w:marTop w:val="0"/>
      <w:marBottom w:val="0"/>
      <w:divBdr>
        <w:top w:val="none" w:sz="0" w:space="0" w:color="auto"/>
        <w:left w:val="none" w:sz="0" w:space="0" w:color="auto"/>
        <w:bottom w:val="none" w:sz="0" w:space="0" w:color="auto"/>
        <w:right w:val="none" w:sz="0" w:space="0" w:color="auto"/>
      </w:divBdr>
    </w:div>
    <w:div w:id="721289450">
      <w:bodyDiv w:val="1"/>
      <w:marLeft w:val="0"/>
      <w:marRight w:val="0"/>
      <w:marTop w:val="0"/>
      <w:marBottom w:val="0"/>
      <w:divBdr>
        <w:top w:val="none" w:sz="0" w:space="0" w:color="auto"/>
        <w:left w:val="none" w:sz="0" w:space="0" w:color="auto"/>
        <w:bottom w:val="none" w:sz="0" w:space="0" w:color="auto"/>
        <w:right w:val="none" w:sz="0" w:space="0" w:color="auto"/>
      </w:divBdr>
    </w:div>
    <w:div w:id="724645840">
      <w:bodyDiv w:val="1"/>
      <w:marLeft w:val="0"/>
      <w:marRight w:val="0"/>
      <w:marTop w:val="0"/>
      <w:marBottom w:val="0"/>
      <w:divBdr>
        <w:top w:val="none" w:sz="0" w:space="0" w:color="auto"/>
        <w:left w:val="none" w:sz="0" w:space="0" w:color="auto"/>
        <w:bottom w:val="none" w:sz="0" w:space="0" w:color="auto"/>
        <w:right w:val="none" w:sz="0" w:space="0" w:color="auto"/>
      </w:divBdr>
    </w:div>
    <w:div w:id="734738198">
      <w:bodyDiv w:val="1"/>
      <w:marLeft w:val="0"/>
      <w:marRight w:val="0"/>
      <w:marTop w:val="0"/>
      <w:marBottom w:val="0"/>
      <w:divBdr>
        <w:top w:val="none" w:sz="0" w:space="0" w:color="auto"/>
        <w:left w:val="none" w:sz="0" w:space="0" w:color="auto"/>
        <w:bottom w:val="none" w:sz="0" w:space="0" w:color="auto"/>
        <w:right w:val="none" w:sz="0" w:space="0" w:color="auto"/>
      </w:divBdr>
    </w:div>
    <w:div w:id="736323285">
      <w:bodyDiv w:val="1"/>
      <w:marLeft w:val="0"/>
      <w:marRight w:val="0"/>
      <w:marTop w:val="0"/>
      <w:marBottom w:val="0"/>
      <w:divBdr>
        <w:top w:val="none" w:sz="0" w:space="0" w:color="auto"/>
        <w:left w:val="none" w:sz="0" w:space="0" w:color="auto"/>
        <w:bottom w:val="none" w:sz="0" w:space="0" w:color="auto"/>
        <w:right w:val="none" w:sz="0" w:space="0" w:color="auto"/>
      </w:divBdr>
    </w:div>
    <w:div w:id="738333427">
      <w:bodyDiv w:val="1"/>
      <w:marLeft w:val="0"/>
      <w:marRight w:val="0"/>
      <w:marTop w:val="0"/>
      <w:marBottom w:val="0"/>
      <w:divBdr>
        <w:top w:val="none" w:sz="0" w:space="0" w:color="auto"/>
        <w:left w:val="none" w:sz="0" w:space="0" w:color="auto"/>
        <w:bottom w:val="none" w:sz="0" w:space="0" w:color="auto"/>
        <w:right w:val="none" w:sz="0" w:space="0" w:color="auto"/>
      </w:divBdr>
    </w:div>
    <w:div w:id="745688305">
      <w:bodyDiv w:val="1"/>
      <w:marLeft w:val="0"/>
      <w:marRight w:val="0"/>
      <w:marTop w:val="0"/>
      <w:marBottom w:val="0"/>
      <w:divBdr>
        <w:top w:val="none" w:sz="0" w:space="0" w:color="auto"/>
        <w:left w:val="none" w:sz="0" w:space="0" w:color="auto"/>
        <w:bottom w:val="none" w:sz="0" w:space="0" w:color="auto"/>
        <w:right w:val="none" w:sz="0" w:space="0" w:color="auto"/>
      </w:divBdr>
    </w:div>
    <w:div w:id="750929520">
      <w:bodyDiv w:val="1"/>
      <w:marLeft w:val="0"/>
      <w:marRight w:val="0"/>
      <w:marTop w:val="0"/>
      <w:marBottom w:val="0"/>
      <w:divBdr>
        <w:top w:val="none" w:sz="0" w:space="0" w:color="auto"/>
        <w:left w:val="none" w:sz="0" w:space="0" w:color="auto"/>
        <w:bottom w:val="none" w:sz="0" w:space="0" w:color="auto"/>
        <w:right w:val="none" w:sz="0" w:space="0" w:color="auto"/>
      </w:divBdr>
    </w:div>
    <w:div w:id="751393782">
      <w:bodyDiv w:val="1"/>
      <w:marLeft w:val="0"/>
      <w:marRight w:val="0"/>
      <w:marTop w:val="0"/>
      <w:marBottom w:val="0"/>
      <w:divBdr>
        <w:top w:val="none" w:sz="0" w:space="0" w:color="auto"/>
        <w:left w:val="none" w:sz="0" w:space="0" w:color="auto"/>
        <w:bottom w:val="none" w:sz="0" w:space="0" w:color="auto"/>
        <w:right w:val="none" w:sz="0" w:space="0" w:color="auto"/>
      </w:divBdr>
    </w:div>
    <w:div w:id="751700752">
      <w:bodyDiv w:val="1"/>
      <w:marLeft w:val="0"/>
      <w:marRight w:val="0"/>
      <w:marTop w:val="0"/>
      <w:marBottom w:val="0"/>
      <w:divBdr>
        <w:top w:val="none" w:sz="0" w:space="0" w:color="auto"/>
        <w:left w:val="none" w:sz="0" w:space="0" w:color="auto"/>
        <w:bottom w:val="none" w:sz="0" w:space="0" w:color="auto"/>
        <w:right w:val="none" w:sz="0" w:space="0" w:color="auto"/>
      </w:divBdr>
    </w:div>
    <w:div w:id="757748381">
      <w:bodyDiv w:val="1"/>
      <w:marLeft w:val="0"/>
      <w:marRight w:val="0"/>
      <w:marTop w:val="0"/>
      <w:marBottom w:val="0"/>
      <w:divBdr>
        <w:top w:val="none" w:sz="0" w:space="0" w:color="auto"/>
        <w:left w:val="none" w:sz="0" w:space="0" w:color="auto"/>
        <w:bottom w:val="none" w:sz="0" w:space="0" w:color="auto"/>
        <w:right w:val="none" w:sz="0" w:space="0" w:color="auto"/>
      </w:divBdr>
    </w:div>
    <w:div w:id="758142052">
      <w:bodyDiv w:val="1"/>
      <w:marLeft w:val="0"/>
      <w:marRight w:val="0"/>
      <w:marTop w:val="0"/>
      <w:marBottom w:val="0"/>
      <w:divBdr>
        <w:top w:val="none" w:sz="0" w:space="0" w:color="auto"/>
        <w:left w:val="none" w:sz="0" w:space="0" w:color="auto"/>
        <w:bottom w:val="none" w:sz="0" w:space="0" w:color="auto"/>
        <w:right w:val="none" w:sz="0" w:space="0" w:color="auto"/>
      </w:divBdr>
    </w:div>
    <w:div w:id="769935172">
      <w:bodyDiv w:val="1"/>
      <w:marLeft w:val="0"/>
      <w:marRight w:val="0"/>
      <w:marTop w:val="0"/>
      <w:marBottom w:val="0"/>
      <w:divBdr>
        <w:top w:val="none" w:sz="0" w:space="0" w:color="auto"/>
        <w:left w:val="none" w:sz="0" w:space="0" w:color="auto"/>
        <w:bottom w:val="none" w:sz="0" w:space="0" w:color="auto"/>
        <w:right w:val="none" w:sz="0" w:space="0" w:color="auto"/>
      </w:divBdr>
    </w:div>
    <w:div w:id="771704974">
      <w:bodyDiv w:val="1"/>
      <w:marLeft w:val="0"/>
      <w:marRight w:val="0"/>
      <w:marTop w:val="0"/>
      <w:marBottom w:val="0"/>
      <w:divBdr>
        <w:top w:val="none" w:sz="0" w:space="0" w:color="auto"/>
        <w:left w:val="none" w:sz="0" w:space="0" w:color="auto"/>
        <w:bottom w:val="none" w:sz="0" w:space="0" w:color="auto"/>
        <w:right w:val="none" w:sz="0" w:space="0" w:color="auto"/>
      </w:divBdr>
    </w:div>
    <w:div w:id="772940584">
      <w:bodyDiv w:val="1"/>
      <w:marLeft w:val="0"/>
      <w:marRight w:val="0"/>
      <w:marTop w:val="0"/>
      <w:marBottom w:val="0"/>
      <w:divBdr>
        <w:top w:val="none" w:sz="0" w:space="0" w:color="auto"/>
        <w:left w:val="none" w:sz="0" w:space="0" w:color="auto"/>
        <w:bottom w:val="none" w:sz="0" w:space="0" w:color="auto"/>
        <w:right w:val="none" w:sz="0" w:space="0" w:color="auto"/>
      </w:divBdr>
    </w:div>
    <w:div w:id="774597811">
      <w:bodyDiv w:val="1"/>
      <w:marLeft w:val="0"/>
      <w:marRight w:val="0"/>
      <w:marTop w:val="0"/>
      <w:marBottom w:val="0"/>
      <w:divBdr>
        <w:top w:val="none" w:sz="0" w:space="0" w:color="auto"/>
        <w:left w:val="none" w:sz="0" w:space="0" w:color="auto"/>
        <w:bottom w:val="none" w:sz="0" w:space="0" w:color="auto"/>
        <w:right w:val="none" w:sz="0" w:space="0" w:color="auto"/>
      </w:divBdr>
    </w:div>
    <w:div w:id="779228172">
      <w:bodyDiv w:val="1"/>
      <w:marLeft w:val="0"/>
      <w:marRight w:val="0"/>
      <w:marTop w:val="0"/>
      <w:marBottom w:val="0"/>
      <w:divBdr>
        <w:top w:val="none" w:sz="0" w:space="0" w:color="auto"/>
        <w:left w:val="none" w:sz="0" w:space="0" w:color="auto"/>
        <w:bottom w:val="none" w:sz="0" w:space="0" w:color="auto"/>
        <w:right w:val="none" w:sz="0" w:space="0" w:color="auto"/>
      </w:divBdr>
    </w:div>
    <w:div w:id="781530740">
      <w:bodyDiv w:val="1"/>
      <w:marLeft w:val="0"/>
      <w:marRight w:val="0"/>
      <w:marTop w:val="0"/>
      <w:marBottom w:val="0"/>
      <w:divBdr>
        <w:top w:val="none" w:sz="0" w:space="0" w:color="auto"/>
        <w:left w:val="none" w:sz="0" w:space="0" w:color="auto"/>
        <w:bottom w:val="none" w:sz="0" w:space="0" w:color="auto"/>
        <w:right w:val="none" w:sz="0" w:space="0" w:color="auto"/>
      </w:divBdr>
    </w:div>
    <w:div w:id="782267073">
      <w:bodyDiv w:val="1"/>
      <w:marLeft w:val="0"/>
      <w:marRight w:val="0"/>
      <w:marTop w:val="0"/>
      <w:marBottom w:val="0"/>
      <w:divBdr>
        <w:top w:val="none" w:sz="0" w:space="0" w:color="auto"/>
        <w:left w:val="none" w:sz="0" w:space="0" w:color="auto"/>
        <w:bottom w:val="none" w:sz="0" w:space="0" w:color="auto"/>
        <w:right w:val="none" w:sz="0" w:space="0" w:color="auto"/>
      </w:divBdr>
    </w:div>
    <w:div w:id="795951355">
      <w:bodyDiv w:val="1"/>
      <w:marLeft w:val="0"/>
      <w:marRight w:val="0"/>
      <w:marTop w:val="0"/>
      <w:marBottom w:val="0"/>
      <w:divBdr>
        <w:top w:val="none" w:sz="0" w:space="0" w:color="auto"/>
        <w:left w:val="none" w:sz="0" w:space="0" w:color="auto"/>
        <w:bottom w:val="none" w:sz="0" w:space="0" w:color="auto"/>
        <w:right w:val="none" w:sz="0" w:space="0" w:color="auto"/>
      </w:divBdr>
    </w:div>
    <w:div w:id="797145732">
      <w:bodyDiv w:val="1"/>
      <w:marLeft w:val="0"/>
      <w:marRight w:val="0"/>
      <w:marTop w:val="0"/>
      <w:marBottom w:val="0"/>
      <w:divBdr>
        <w:top w:val="none" w:sz="0" w:space="0" w:color="auto"/>
        <w:left w:val="none" w:sz="0" w:space="0" w:color="auto"/>
        <w:bottom w:val="none" w:sz="0" w:space="0" w:color="auto"/>
        <w:right w:val="none" w:sz="0" w:space="0" w:color="auto"/>
      </w:divBdr>
    </w:div>
    <w:div w:id="804464498">
      <w:bodyDiv w:val="1"/>
      <w:marLeft w:val="0"/>
      <w:marRight w:val="0"/>
      <w:marTop w:val="0"/>
      <w:marBottom w:val="0"/>
      <w:divBdr>
        <w:top w:val="none" w:sz="0" w:space="0" w:color="auto"/>
        <w:left w:val="none" w:sz="0" w:space="0" w:color="auto"/>
        <w:bottom w:val="none" w:sz="0" w:space="0" w:color="auto"/>
        <w:right w:val="none" w:sz="0" w:space="0" w:color="auto"/>
      </w:divBdr>
    </w:div>
    <w:div w:id="806707066">
      <w:bodyDiv w:val="1"/>
      <w:marLeft w:val="0"/>
      <w:marRight w:val="0"/>
      <w:marTop w:val="0"/>
      <w:marBottom w:val="0"/>
      <w:divBdr>
        <w:top w:val="none" w:sz="0" w:space="0" w:color="auto"/>
        <w:left w:val="none" w:sz="0" w:space="0" w:color="auto"/>
        <w:bottom w:val="none" w:sz="0" w:space="0" w:color="auto"/>
        <w:right w:val="none" w:sz="0" w:space="0" w:color="auto"/>
      </w:divBdr>
    </w:div>
    <w:div w:id="814444512">
      <w:bodyDiv w:val="1"/>
      <w:marLeft w:val="0"/>
      <w:marRight w:val="0"/>
      <w:marTop w:val="0"/>
      <w:marBottom w:val="0"/>
      <w:divBdr>
        <w:top w:val="none" w:sz="0" w:space="0" w:color="auto"/>
        <w:left w:val="none" w:sz="0" w:space="0" w:color="auto"/>
        <w:bottom w:val="none" w:sz="0" w:space="0" w:color="auto"/>
        <w:right w:val="none" w:sz="0" w:space="0" w:color="auto"/>
      </w:divBdr>
    </w:div>
    <w:div w:id="818107950">
      <w:bodyDiv w:val="1"/>
      <w:marLeft w:val="0"/>
      <w:marRight w:val="0"/>
      <w:marTop w:val="0"/>
      <w:marBottom w:val="0"/>
      <w:divBdr>
        <w:top w:val="none" w:sz="0" w:space="0" w:color="auto"/>
        <w:left w:val="none" w:sz="0" w:space="0" w:color="auto"/>
        <w:bottom w:val="none" w:sz="0" w:space="0" w:color="auto"/>
        <w:right w:val="none" w:sz="0" w:space="0" w:color="auto"/>
      </w:divBdr>
    </w:div>
    <w:div w:id="830946866">
      <w:bodyDiv w:val="1"/>
      <w:marLeft w:val="0"/>
      <w:marRight w:val="0"/>
      <w:marTop w:val="0"/>
      <w:marBottom w:val="0"/>
      <w:divBdr>
        <w:top w:val="none" w:sz="0" w:space="0" w:color="auto"/>
        <w:left w:val="none" w:sz="0" w:space="0" w:color="auto"/>
        <w:bottom w:val="none" w:sz="0" w:space="0" w:color="auto"/>
        <w:right w:val="none" w:sz="0" w:space="0" w:color="auto"/>
      </w:divBdr>
    </w:div>
    <w:div w:id="833180204">
      <w:bodyDiv w:val="1"/>
      <w:marLeft w:val="0"/>
      <w:marRight w:val="0"/>
      <w:marTop w:val="0"/>
      <w:marBottom w:val="0"/>
      <w:divBdr>
        <w:top w:val="none" w:sz="0" w:space="0" w:color="auto"/>
        <w:left w:val="none" w:sz="0" w:space="0" w:color="auto"/>
        <w:bottom w:val="none" w:sz="0" w:space="0" w:color="auto"/>
        <w:right w:val="none" w:sz="0" w:space="0" w:color="auto"/>
      </w:divBdr>
    </w:div>
    <w:div w:id="835874755">
      <w:bodyDiv w:val="1"/>
      <w:marLeft w:val="0"/>
      <w:marRight w:val="0"/>
      <w:marTop w:val="0"/>
      <w:marBottom w:val="0"/>
      <w:divBdr>
        <w:top w:val="none" w:sz="0" w:space="0" w:color="auto"/>
        <w:left w:val="none" w:sz="0" w:space="0" w:color="auto"/>
        <w:bottom w:val="none" w:sz="0" w:space="0" w:color="auto"/>
        <w:right w:val="none" w:sz="0" w:space="0" w:color="auto"/>
      </w:divBdr>
    </w:div>
    <w:div w:id="839586661">
      <w:bodyDiv w:val="1"/>
      <w:marLeft w:val="0"/>
      <w:marRight w:val="0"/>
      <w:marTop w:val="0"/>
      <w:marBottom w:val="0"/>
      <w:divBdr>
        <w:top w:val="none" w:sz="0" w:space="0" w:color="auto"/>
        <w:left w:val="none" w:sz="0" w:space="0" w:color="auto"/>
        <w:bottom w:val="none" w:sz="0" w:space="0" w:color="auto"/>
        <w:right w:val="none" w:sz="0" w:space="0" w:color="auto"/>
      </w:divBdr>
    </w:div>
    <w:div w:id="840050525">
      <w:bodyDiv w:val="1"/>
      <w:marLeft w:val="0"/>
      <w:marRight w:val="0"/>
      <w:marTop w:val="0"/>
      <w:marBottom w:val="0"/>
      <w:divBdr>
        <w:top w:val="none" w:sz="0" w:space="0" w:color="auto"/>
        <w:left w:val="none" w:sz="0" w:space="0" w:color="auto"/>
        <w:bottom w:val="none" w:sz="0" w:space="0" w:color="auto"/>
        <w:right w:val="none" w:sz="0" w:space="0" w:color="auto"/>
      </w:divBdr>
    </w:div>
    <w:div w:id="848913754">
      <w:bodyDiv w:val="1"/>
      <w:marLeft w:val="0"/>
      <w:marRight w:val="0"/>
      <w:marTop w:val="0"/>
      <w:marBottom w:val="0"/>
      <w:divBdr>
        <w:top w:val="none" w:sz="0" w:space="0" w:color="auto"/>
        <w:left w:val="none" w:sz="0" w:space="0" w:color="auto"/>
        <w:bottom w:val="none" w:sz="0" w:space="0" w:color="auto"/>
        <w:right w:val="none" w:sz="0" w:space="0" w:color="auto"/>
      </w:divBdr>
    </w:div>
    <w:div w:id="849609700">
      <w:bodyDiv w:val="1"/>
      <w:marLeft w:val="0"/>
      <w:marRight w:val="0"/>
      <w:marTop w:val="0"/>
      <w:marBottom w:val="0"/>
      <w:divBdr>
        <w:top w:val="none" w:sz="0" w:space="0" w:color="auto"/>
        <w:left w:val="none" w:sz="0" w:space="0" w:color="auto"/>
        <w:bottom w:val="none" w:sz="0" w:space="0" w:color="auto"/>
        <w:right w:val="none" w:sz="0" w:space="0" w:color="auto"/>
      </w:divBdr>
    </w:div>
    <w:div w:id="864245055">
      <w:bodyDiv w:val="1"/>
      <w:marLeft w:val="0"/>
      <w:marRight w:val="0"/>
      <w:marTop w:val="0"/>
      <w:marBottom w:val="0"/>
      <w:divBdr>
        <w:top w:val="none" w:sz="0" w:space="0" w:color="auto"/>
        <w:left w:val="none" w:sz="0" w:space="0" w:color="auto"/>
        <w:bottom w:val="none" w:sz="0" w:space="0" w:color="auto"/>
        <w:right w:val="none" w:sz="0" w:space="0" w:color="auto"/>
      </w:divBdr>
    </w:div>
    <w:div w:id="871042579">
      <w:bodyDiv w:val="1"/>
      <w:marLeft w:val="0"/>
      <w:marRight w:val="0"/>
      <w:marTop w:val="0"/>
      <w:marBottom w:val="0"/>
      <w:divBdr>
        <w:top w:val="none" w:sz="0" w:space="0" w:color="auto"/>
        <w:left w:val="none" w:sz="0" w:space="0" w:color="auto"/>
        <w:bottom w:val="none" w:sz="0" w:space="0" w:color="auto"/>
        <w:right w:val="none" w:sz="0" w:space="0" w:color="auto"/>
      </w:divBdr>
    </w:div>
    <w:div w:id="873807675">
      <w:bodyDiv w:val="1"/>
      <w:marLeft w:val="0"/>
      <w:marRight w:val="0"/>
      <w:marTop w:val="0"/>
      <w:marBottom w:val="0"/>
      <w:divBdr>
        <w:top w:val="none" w:sz="0" w:space="0" w:color="auto"/>
        <w:left w:val="none" w:sz="0" w:space="0" w:color="auto"/>
        <w:bottom w:val="none" w:sz="0" w:space="0" w:color="auto"/>
        <w:right w:val="none" w:sz="0" w:space="0" w:color="auto"/>
      </w:divBdr>
    </w:div>
    <w:div w:id="873884014">
      <w:bodyDiv w:val="1"/>
      <w:marLeft w:val="0"/>
      <w:marRight w:val="0"/>
      <w:marTop w:val="0"/>
      <w:marBottom w:val="0"/>
      <w:divBdr>
        <w:top w:val="none" w:sz="0" w:space="0" w:color="auto"/>
        <w:left w:val="none" w:sz="0" w:space="0" w:color="auto"/>
        <w:bottom w:val="none" w:sz="0" w:space="0" w:color="auto"/>
        <w:right w:val="none" w:sz="0" w:space="0" w:color="auto"/>
      </w:divBdr>
    </w:div>
    <w:div w:id="882911110">
      <w:bodyDiv w:val="1"/>
      <w:marLeft w:val="0"/>
      <w:marRight w:val="0"/>
      <w:marTop w:val="0"/>
      <w:marBottom w:val="0"/>
      <w:divBdr>
        <w:top w:val="none" w:sz="0" w:space="0" w:color="auto"/>
        <w:left w:val="none" w:sz="0" w:space="0" w:color="auto"/>
        <w:bottom w:val="none" w:sz="0" w:space="0" w:color="auto"/>
        <w:right w:val="none" w:sz="0" w:space="0" w:color="auto"/>
      </w:divBdr>
    </w:div>
    <w:div w:id="883098739">
      <w:bodyDiv w:val="1"/>
      <w:marLeft w:val="0"/>
      <w:marRight w:val="0"/>
      <w:marTop w:val="0"/>
      <w:marBottom w:val="0"/>
      <w:divBdr>
        <w:top w:val="none" w:sz="0" w:space="0" w:color="auto"/>
        <w:left w:val="none" w:sz="0" w:space="0" w:color="auto"/>
        <w:bottom w:val="none" w:sz="0" w:space="0" w:color="auto"/>
        <w:right w:val="none" w:sz="0" w:space="0" w:color="auto"/>
      </w:divBdr>
    </w:div>
    <w:div w:id="887570165">
      <w:bodyDiv w:val="1"/>
      <w:marLeft w:val="0"/>
      <w:marRight w:val="0"/>
      <w:marTop w:val="0"/>
      <w:marBottom w:val="0"/>
      <w:divBdr>
        <w:top w:val="none" w:sz="0" w:space="0" w:color="auto"/>
        <w:left w:val="none" w:sz="0" w:space="0" w:color="auto"/>
        <w:bottom w:val="none" w:sz="0" w:space="0" w:color="auto"/>
        <w:right w:val="none" w:sz="0" w:space="0" w:color="auto"/>
      </w:divBdr>
    </w:div>
    <w:div w:id="888876890">
      <w:bodyDiv w:val="1"/>
      <w:marLeft w:val="0"/>
      <w:marRight w:val="0"/>
      <w:marTop w:val="0"/>
      <w:marBottom w:val="0"/>
      <w:divBdr>
        <w:top w:val="none" w:sz="0" w:space="0" w:color="auto"/>
        <w:left w:val="none" w:sz="0" w:space="0" w:color="auto"/>
        <w:bottom w:val="none" w:sz="0" w:space="0" w:color="auto"/>
        <w:right w:val="none" w:sz="0" w:space="0" w:color="auto"/>
      </w:divBdr>
    </w:div>
    <w:div w:id="889457038">
      <w:bodyDiv w:val="1"/>
      <w:marLeft w:val="0"/>
      <w:marRight w:val="0"/>
      <w:marTop w:val="0"/>
      <w:marBottom w:val="0"/>
      <w:divBdr>
        <w:top w:val="none" w:sz="0" w:space="0" w:color="auto"/>
        <w:left w:val="none" w:sz="0" w:space="0" w:color="auto"/>
        <w:bottom w:val="none" w:sz="0" w:space="0" w:color="auto"/>
        <w:right w:val="none" w:sz="0" w:space="0" w:color="auto"/>
      </w:divBdr>
    </w:div>
    <w:div w:id="889921299">
      <w:bodyDiv w:val="1"/>
      <w:marLeft w:val="0"/>
      <w:marRight w:val="0"/>
      <w:marTop w:val="0"/>
      <w:marBottom w:val="0"/>
      <w:divBdr>
        <w:top w:val="none" w:sz="0" w:space="0" w:color="auto"/>
        <w:left w:val="none" w:sz="0" w:space="0" w:color="auto"/>
        <w:bottom w:val="none" w:sz="0" w:space="0" w:color="auto"/>
        <w:right w:val="none" w:sz="0" w:space="0" w:color="auto"/>
      </w:divBdr>
    </w:div>
    <w:div w:id="891430074">
      <w:bodyDiv w:val="1"/>
      <w:marLeft w:val="0"/>
      <w:marRight w:val="0"/>
      <w:marTop w:val="0"/>
      <w:marBottom w:val="0"/>
      <w:divBdr>
        <w:top w:val="none" w:sz="0" w:space="0" w:color="auto"/>
        <w:left w:val="none" w:sz="0" w:space="0" w:color="auto"/>
        <w:bottom w:val="none" w:sz="0" w:space="0" w:color="auto"/>
        <w:right w:val="none" w:sz="0" w:space="0" w:color="auto"/>
      </w:divBdr>
    </w:div>
    <w:div w:id="900362312">
      <w:bodyDiv w:val="1"/>
      <w:marLeft w:val="0"/>
      <w:marRight w:val="0"/>
      <w:marTop w:val="0"/>
      <w:marBottom w:val="0"/>
      <w:divBdr>
        <w:top w:val="none" w:sz="0" w:space="0" w:color="auto"/>
        <w:left w:val="none" w:sz="0" w:space="0" w:color="auto"/>
        <w:bottom w:val="none" w:sz="0" w:space="0" w:color="auto"/>
        <w:right w:val="none" w:sz="0" w:space="0" w:color="auto"/>
      </w:divBdr>
    </w:div>
    <w:div w:id="901526905">
      <w:bodyDiv w:val="1"/>
      <w:marLeft w:val="0"/>
      <w:marRight w:val="0"/>
      <w:marTop w:val="0"/>
      <w:marBottom w:val="0"/>
      <w:divBdr>
        <w:top w:val="none" w:sz="0" w:space="0" w:color="auto"/>
        <w:left w:val="none" w:sz="0" w:space="0" w:color="auto"/>
        <w:bottom w:val="none" w:sz="0" w:space="0" w:color="auto"/>
        <w:right w:val="none" w:sz="0" w:space="0" w:color="auto"/>
      </w:divBdr>
    </w:div>
    <w:div w:id="910966117">
      <w:bodyDiv w:val="1"/>
      <w:marLeft w:val="0"/>
      <w:marRight w:val="0"/>
      <w:marTop w:val="0"/>
      <w:marBottom w:val="0"/>
      <w:divBdr>
        <w:top w:val="none" w:sz="0" w:space="0" w:color="auto"/>
        <w:left w:val="none" w:sz="0" w:space="0" w:color="auto"/>
        <w:bottom w:val="none" w:sz="0" w:space="0" w:color="auto"/>
        <w:right w:val="none" w:sz="0" w:space="0" w:color="auto"/>
      </w:divBdr>
    </w:div>
    <w:div w:id="912853475">
      <w:bodyDiv w:val="1"/>
      <w:marLeft w:val="0"/>
      <w:marRight w:val="0"/>
      <w:marTop w:val="0"/>
      <w:marBottom w:val="0"/>
      <w:divBdr>
        <w:top w:val="none" w:sz="0" w:space="0" w:color="auto"/>
        <w:left w:val="none" w:sz="0" w:space="0" w:color="auto"/>
        <w:bottom w:val="none" w:sz="0" w:space="0" w:color="auto"/>
        <w:right w:val="none" w:sz="0" w:space="0" w:color="auto"/>
      </w:divBdr>
    </w:div>
    <w:div w:id="915552852">
      <w:bodyDiv w:val="1"/>
      <w:marLeft w:val="0"/>
      <w:marRight w:val="0"/>
      <w:marTop w:val="0"/>
      <w:marBottom w:val="0"/>
      <w:divBdr>
        <w:top w:val="none" w:sz="0" w:space="0" w:color="auto"/>
        <w:left w:val="none" w:sz="0" w:space="0" w:color="auto"/>
        <w:bottom w:val="none" w:sz="0" w:space="0" w:color="auto"/>
        <w:right w:val="none" w:sz="0" w:space="0" w:color="auto"/>
      </w:divBdr>
    </w:div>
    <w:div w:id="924343530">
      <w:bodyDiv w:val="1"/>
      <w:marLeft w:val="0"/>
      <w:marRight w:val="0"/>
      <w:marTop w:val="0"/>
      <w:marBottom w:val="0"/>
      <w:divBdr>
        <w:top w:val="none" w:sz="0" w:space="0" w:color="auto"/>
        <w:left w:val="none" w:sz="0" w:space="0" w:color="auto"/>
        <w:bottom w:val="none" w:sz="0" w:space="0" w:color="auto"/>
        <w:right w:val="none" w:sz="0" w:space="0" w:color="auto"/>
      </w:divBdr>
    </w:div>
    <w:div w:id="930622368">
      <w:bodyDiv w:val="1"/>
      <w:marLeft w:val="0"/>
      <w:marRight w:val="0"/>
      <w:marTop w:val="0"/>
      <w:marBottom w:val="0"/>
      <w:divBdr>
        <w:top w:val="none" w:sz="0" w:space="0" w:color="auto"/>
        <w:left w:val="none" w:sz="0" w:space="0" w:color="auto"/>
        <w:bottom w:val="none" w:sz="0" w:space="0" w:color="auto"/>
        <w:right w:val="none" w:sz="0" w:space="0" w:color="auto"/>
      </w:divBdr>
    </w:div>
    <w:div w:id="937450082">
      <w:bodyDiv w:val="1"/>
      <w:marLeft w:val="0"/>
      <w:marRight w:val="0"/>
      <w:marTop w:val="0"/>
      <w:marBottom w:val="0"/>
      <w:divBdr>
        <w:top w:val="none" w:sz="0" w:space="0" w:color="auto"/>
        <w:left w:val="none" w:sz="0" w:space="0" w:color="auto"/>
        <w:bottom w:val="none" w:sz="0" w:space="0" w:color="auto"/>
        <w:right w:val="none" w:sz="0" w:space="0" w:color="auto"/>
      </w:divBdr>
    </w:div>
    <w:div w:id="938028327">
      <w:bodyDiv w:val="1"/>
      <w:marLeft w:val="0"/>
      <w:marRight w:val="0"/>
      <w:marTop w:val="0"/>
      <w:marBottom w:val="0"/>
      <w:divBdr>
        <w:top w:val="none" w:sz="0" w:space="0" w:color="auto"/>
        <w:left w:val="none" w:sz="0" w:space="0" w:color="auto"/>
        <w:bottom w:val="none" w:sz="0" w:space="0" w:color="auto"/>
        <w:right w:val="none" w:sz="0" w:space="0" w:color="auto"/>
      </w:divBdr>
    </w:div>
    <w:div w:id="940379292">
      <w:bodyDiv w:val="1"/>
      <w:marLeft w:val="0"/>
      <w:marRight w:val="0"/>
      <w:marTop w:val="0"/>
      <w:marBottom w:val="0"/>
      <w:divBdr>
        <w:top w:val="none" w:sz="0" w:space="0" w:color="auto"/>
        <w:left w:val="none" w:sz="0" w:space="0" w:color="auto"/>
        <w:bottom w:val="none" w:sz="0" w:space="0" w:color="auto"/>
        <w:right w:val="none" w:sz="0" w:space="0" w:color="auto"/>
      </w:divBdr>
    </w:div>
    <w:div w:id="948895761">
      <w:bodyDiv w:val="1"/>
      <w:marLeft w:val="0"/>
      <w:marRight w:val="0"/>
      <w:marTop w:val="0"/>
      <w:marBottom w:val="0"/>
      <w:divBdr>
        <w:top w:val="none" w:sz="0" w:space="0" w:color="auto"/>
        <w:left w:val="none" w:sz="0" w:space="0" w:color="auto"/>
        <w:bottom w:val="none" w:sz="0" w:space="0" w:color="auto"/>
        <w:right w:val="none" w:sz="0" w:space="0" w:color="auto"/>
      </w:divBdr>
    </w:div>
    <w:div w:id="950161249">
      <w:bodyDiv w:val="1"/>
      <w:marLeft w:val="0"/>
      <w:marRight w:val="0"/>
      <w:marTop w:val="0"/>
      <w:marBottom w:val="0"/>
      <w:divBdr>
        <w:top w:val="none" w:sz="0" w:space="0" w:color="auto"/>
        <w:left w:val="none" w:sz="0" w:space="0" w:color="auto"/>
        <w:bottom w:val="none" w:sz="0" w:space="0" w:color="auto"/>
        <w:right w:val="none" w:sz="0" w:space="0" w:color="auto"/>
      </w:divBdr>
    </w:div>
    <w:div w:id="950668379">
      <w:bodyDiv w:val="1"/>
      <w:marLeft w:val="0"/>
      <w:marRight w:val="0"/>
      <w:marTop w:val="0"/>
      <w:marBottom w:val="0"/>
      <w:divBdr>
        <w:top w:val="none" w:sz="0" w:space="0" w:color="auto"/>
        <w:left w:val="none" w:sz="0" w:space="0" w:color="auto"/>
        <w:bottom w:val="none" w:sz="0" w:space="0" w:color="auto"/>
        <w:right w:val="none" w:sz="0" w:space="0" w:color="auto"/>
      </w:divBdr>
    </w:div>
    <w:div w:id="966741466">
      <w:bodyDiv w:val="1"/>
      <w:marLeft w:val="0"/>
      <w:marRight w:val="0"/>
      <w:marTop w:val="0"/>
      <w:marBottom w:val="0"/>
      <w:divBdr>
        <w:top w:val="none" w:sz="0" w:space="0" w:color="auto"/>
        <w:left w:val="none" w:sz="0" w:space="0" w:color="auto"/>
        <w:bottom w:val="none" w:sz="0" w:space="0" w:color="auto"/>
        <w:right w:val="none" w:sz="0" w:space="0" w:color="auto"/>
      </w:divBdr>
    </w:div>
    <w:div w:id="970135665">
      <w:bodyDiv w:val="1"/>
      <w:marLeft w:val="0"/>
      <w:marRight w:val="0"/>
      <w:marTop w:val="0"/>
      <w:marBottom w:val="0"/>
      <w:divBdr>
        <w:top w:val="none" w:sz="0" w:space="0" w:color="auto"/>
        <w:left w:val="none" w:sz="0" w:space="0" w:color="auto"/>
        <w:bottom w:val="none" w:sz="0" w:space="0" w:color="auto"/>
        <w:right w:val="none" w:sz="0" w:space="0" w:color="auto"/>
      </w:divBdr>
    </w:div>
    <w:div w:id="971986000">
      <w:bodyDiv w:val="1"/>
      <w:marLeft w:val="0"/>
      <w:marRight w:val="0"/>
      <w:marTop w:val="0"/>
      <w:marBottom w:val="0"/>
      <w:divBdr>
        <w:top w:val="none" w:sz="0" w:space="0" w:color="auto"/>
        <w:left w:val="none" w:sz="0" w:space="0" w:color="auto"/>
        <w:bottom w:val="none" w:sz="0" w:space="0" w:color="auto"/>
        <w:right w:val="none" w:sz="0" w:space="0" w:color="auto"/>
      </w:divBdr>
    </w:div>
    <w:div w:id="976184850">
      <w:bodyDiv w:val="1"/>
      <w:marLeft w:val="0"/>
      <w:marRight w:val="0"/>
      <w:marTop w:val="0"/>
      <w:marBottom w:val="0"/>
      <w:divBdr>
        <w:top w:val="none" w:sz="0" w:space="0" w:color="auto"/>
        <w:left w:val="none" w:sz="0" w:space="0" w:color="auto"/>
        <w:bottom w:val="none" w:sz="0" w:space="0" w:color="auto"/>
        <w:right w:val="none" w:sz="0" w:space="0" w:color="auto"/>
      </w:divBdr>
    </w:div>
    <w:div w:id="979380948">
      <w:bodyDiv w:val="1"/>
      <w:marLeft w:val="0"/>
      <w:marRight w:val="0"/>
      <w:marTop w:val="0"/>
      <w:marBottom w:val="0"/>
      <w:divBdr>
        <w:top w:val="none" w:sz="0" w:space="0" w:color="auto"/>
        <w:left w:val="none" w:sz="0" w:space="0" w:color="auto"/>
        <w:bottom w:val="none" w:sz="0" w:space="0" w:color="auto"/>
        <w:right w:val="none" w:sz="0" w:space="0" w:color="auto"/>
      </w:divBdr>
    </w:div>
    <w:div w:id="982275385">
      <w:bodyDiv w:val="1"/>
      <w:marLeft w:val="0"/>
      <w:marRight w:val="0"/>
      <w:marTop w:val="0"/>
      <w:marBottom w:val="0"/>
      <w:divBdr>
        <w:top w:val="none" w:sz="0" w:space="0" w:color="auto"/>
        <w:left w:val="none" w:sz="0" w:space="0" w:color="auto"/>
        <w:bottom w:val="none" w:sz="0" w:space="0" w:color="auto"/>
        <w:right w:val="none" w:sz="0" w:space="0" w:color="auto"/>
      </w:divBdr>
    </w:div>
    <w:div w:id="986057835">
      <w:bodyDiv w:val="1"/>
      <w:marLeft w:val="0"/>
      <w:marRight w:val="0"/>
      <w:marTop w:val="0"/>
      <w:marBottom w:val="0"/>
      <w:divBdr>
        <w:top w:val="none" w:sz="0" w:space="0" w:color="auto"/>
        <w:left w:val="none" w:sz="0" w:space="0" w:color="auto"/>
        <w:bottom w:val="none" w:sz="0" w:space="0" w:color="auto"/>
        <w:right w:val="none" w:sz="0" w:space="0" w:color="auto"/>
      </w:divBdr>
    </w:div>
    <w:div w:id="986131870">
      <w:bodyDiv w:val="1"/>
      <w:marLeft w:val="0"/>
      <w:marRight w:val="0"/>
      <w:marTop w:val="0"/>
      <w:marBottom w:val="0"/>
      <w:divBdr>
        <w:top w:val="none" w:sz="0" w:space="0" w:color="auto"/>
        <w:left w:val="none" w:sz="0" w:space="0" w:color="auto"/>
        <w:bottom w:val="none" w:sz="0" w:space="0" w:color="auto"/>
        <w:right w:val="none" w:sz="0" w:space="0" w:color="auto"/>
      </w:divBdr>
    </w:div>
    <w:div w:id="989213662">
      <w:bodyDiv w:val="1"/>
      <w:marLeft w:val="0"/>
      <w:marRight w:val="0"/>
      <w:marTop w:val="0"/>
      <w:marBottom w:val="0"/>
      <w:divBdr>
        <w:top w:val="none" w:sz="0" w:space="0" w:color="auto"/>
        <w:left w:val="none" w:sz="0" w:space="0" w:color="auto"/>
        <w:bottom w:val="none" w:sz="0" w:space="0" w:color="auto"/>
        <w:right w:val="none" w:sz="0" w:space="0" w:color="auto"/>
      </w:divBdr>
    </w:div>
    <w:div w:id="997464184">
      <w:bodyDiv w:val="1"/>
      <w:marLeft w:val="0"/>
      <w:marRight w:val="0"/>
      <w:marTop w:val="0"/>
      <w:marBottom w:val="0"/>
      <w:divBdr>
        <w:top w:val="none" w:sz="0" w:space="0" w:color="auto"/>
        <w:left w:val="none" w:sz="0" w:space="0" w:color="auto"/>
        <w:bottom w:val="none" w:sz="0" w:space="0" w:color="auto"/>
        <w:right w:val="none" w:sz="0" w:space="0" w:color="auto"/>
      </w:divBdr>
    </w:div>
    <w:div w:id="1018891969">
      <w:bodyDiv w:val="1"/>
      <w:marLeft w:val="0"/>
      <w:marRight w:val="0"/>
      <w:marTop w:val="0"/>
      <w:marBottom w:val="0"/>
      <w:divBdr>
        <w:top w:val="none" w:sz="0" w:space="0" w:color="auto"/>
        <w:left w:val="none" w:sz="0" w:space="0" w:color="auto"/>
        <w:bottom w:val="none" w:sz="0" w:space="0" w:color="auto"/>
        <w:right w:val="none" w:sz="0" w:space="0" w:color="auto"/>
      </w:divBdr>
    </w:div>
    <w:div w:id="1024328428">
      <w:bodyDiv w:val="1"/>
      <w:marLeft w:val="0"/>
      <w:marRight w:val="0"/>
      <w:marTop w:val="0"/>
      <w:marBottom w:val="0"/>
      <w:divBdr>
        <w:top w:val="none" w:sz="0" w:space="0" w:color="auto"/>
        <w:left w:val="none" w:sz="0" w:space="0" w:color="auto"/>
        <w:bottom w:val="none" w:sz="0" w:space="0" w:color="auto"/>
        <w:right w:val="none" w:sz="0" w:space="0" w:color="auto"/>
      </w:divBdr>
    </w:div>
    <w:div w:id="1032731472">
      <w:bodyDiv w:val="1"/>
      <w:marLeft w:val="0"/>
      <w:marRight w:val="0"/>
      <w:marTop w:val="0"/>
      <w:marBottom w:val="0"/>
      <w:divBdr>
        <w:top w:val="none" w:sz="0" w:space="0" w:color="auto"/>
        <w:left w:val="none" w:sz="0" w:space="0" w:color="auto"/>
        <w:bottom w:val="none" w:sz="0" w:space="0" w:color="auto"/>
        <w:right w:val="none" w:sz="0" w:space="0" w:color="auto"/>
      </w:divBdr>
    </w:div>
    <w:div w:id="1034883957">
      <w:bodyDiv w:val="1"/>
      <w:marLeft w:val="0"/>
      <w:marRight w:val="0"/>
      <w:marTop w:val="0"/>
      <w:marBottom w:val="0"/>
      <w:divBdr>
        <w:top w:val="none" w:sz="0" w:space="0" w:color="auto"/>
        <w:left w:val="none" w:sz="0" w:space="0" w:color="auto"/>
        <w:bottom w:val="none" w:sz="0" w:space="0" w:color="auto"/>
        <w:right w:val="none" w:sz="0" w:space="0" w:color="auto"/>
      </w:divBdr>
    </w:div>
    <w:div w:id="1039745427">
      <w:bodyDiv w:val="1"/>
      <w:marLeft w:val="0"/>
      <w:marRight w:val="0"/>
      <w:marTop w:val="0"/>
      <w:marBottom w:val="0"/>
      <w:divBdr>
        <w:top w:val="none" w:sz="0" w:space="0" w:color="auto"/>
        <w:left w:val="none" w:sz="0" w:space="0" w:color="auto"/>
        <w:bottom w:val="none" w:sz="0" w:space="0" w:color="auto"/>
        <w:right w:val="none" w:sz="0" w:space="0" w:color="auto"/>
      </w:divBdr>
    </w:div>
    <w:div w:id="1048653017">
      <w:bodyDiv w:val="1"/>
      <w:marLeft w:val="0"/>
      <w:marRight w:val="0"/>
      <w:marTop w:val="0"/>
      <w:marBottom w:val="0"/>
      <w:divBdr>
        <w:top w:val="none" w:sz="0" w:space="0" w:color="auto"/>
        <w:left w:val="none" w:sz="0" w:space="0" w:color="auto"/>
        <w:bottom w:val="none" w:sz="0" w:space="0" w:color="auto"/>
        <w:right w:val="none" w:sz="0" w:space="0" w:color="auto"/>
      </w:divBdr>
    </w:div>
    <w:div w:id="1054618704">
      <w:bodyDiv w:val="1"/>
      <w:marLeft w:val="0"/>
      <w:marRight w:val="0"/>
      <w:marTop w:val="0"/>
      <w:marBottom w:val="0"/>
      <w:divBdr>
        <w:top w:val="none" w:sz="0" w:space="0" w:color="auto"/>
        <w:left w:val="none" w:sz="0" w:space="0" w:color="auto"/>
        <w:bottom w:val="none" w:sz="0" w:space="0" w:color="auto"/>
        <w:right w:val="none" w:sz="0" w:space="0" w:color="auto"/>
      </w:divBdr>
    </w:div>
    <w:div w:id="1057237673">
      <w:bodyDiv w:val="1"/>
      <w:marLeft w:val="0"/>
      <w:marRight w:val="0"/>
      <w:marTop w:val="0"/>
      <w:marBottom w:val="0"/>
      <w:divBdr>
        <w:top w:val="none" w:sz="0" w:space="0" w:color="auto"/>
        <w:left w:val="none" w:sz="0" w:space="0" w:color="auto"/>
        <w:bottom w:val="none" w:sz="0" w:space="0" w:color="auto"/>
        <w:right w:val="none" w:sz="0" w:space="0" w:color="auto"/>
      </w:divBdr>
    </w:div>
    <w:div w:id="1060900987">
      <w:bodyDiv w:val="1"/>
      <w:marLeft w:val="0"/>
      <w:marRight w:val="0"/>
      <w:marTop w:val="0"/>
      <w:marBottom w:val="0"/>
      <w:divBdr>
        <w:top w:val="none" w:sz="0" w:space="0" w:color="auto"/>
        <w:left w:val="none" w:sz="0" w:space="0" w:color="auto"/>
        <w:bottom w:val="none" w:sz="0" w:space="0" w:color="auto"/>
        <w:right w:val="none" w:sz="0" w:space="0" w:color="auto"/>
      </w:divBdr>
    </w:div>
    <w:div w:id="1067411697">
      <w:bodyDiv w:val="1"/>
      <w:marLeft w:val="0"/>
      <w:marRight w:val="0"/>
      <w:marTop w:val="0"/>
      <w:marBottom w:val="0"/>
      <w:divBdr>
        <w:top w:val="none" w:sz="0" w:space="0" w:color="auto"/>
        <w:left w:val="none" w:sz="0" w:space="0" w:color="auto"/>
        <w:bottom w:val="none" w:sz="0" w:space="0" w:color="auto"/>
        <w:right w:val="none" w:sz="0" w:space="0" w:color="auto"/>
      </w:divBdr>
    </w:div>
    <w:div w:id="1073621391">
      <w:bodyDiv w:val="1"/>
      <w:marLeft w:val="0"/>
      <w:marRight w:val="0"/>
      <w:marTop w:val="0"/>
      <w:marBottom w:val="0"/>
      <w:divBdr>
        <w:top w:val="none" w:sz="0" w:space="0" w:color="auto"/>
        <w:left w:val="none" w:sz="0" w:space="0" w:color="auto"/>
        <w:bottom w:val="none" w:sz="0" w:space="0" w:color="auto"/>
        <w:right w:val="none" w:sz="0" w:space="0" w:color="auto"/>
      </w:divBdr>
    </w:div>
    <w:div w:id="1077556479">
      <w:bodyDiv w:val="1"/>
      <w:marLeft w:val="0"/>
      <w:marRight w:val="0"/>
      <w:marTop w:val="0"/>
      <w:marBottom w:val="0"/>
      <w:divBdr>
        <w:top w:val="none" w:sz="0" w:space="0" w:color="auto"/>
        <w:left w:val="none" w:sz="0" w:space="0" w:color="auto"/>
        <w:bottom w:val="none" w:sz="0" w:space="0" w:color="auto"/>
        <w:right w:val="none" w:sz="0" w:space="0" w:color="auto"/>
      </w:divBdr>
    </w:div>
    <w:div w:id="1080830134">
      <w:bodyDiv w:val="1"/>
      <w:marLeft w:val="0"/>
      <w:marRight w:val="0"/>
      <w:marTop w:val="0"/>
      <w:marBottom w:val="0"/>
      <w:divBdr>
        <w:top w:val="none" w:sz="0" w:space="0" w:color="auto"/>
        <w:left w:val="none" w:sz="0" w:space="0" w:color="auto"/>
        <w:bottom w:val="none" w:sz="0" w:space="0" w:color="auto"/>
        <w:right w:val="none" w:sz="0" w:space="0" w:color="auto"/>
      </w:divBdr>
    </w:div>
    <w:div w:id="1086069790">
      <w:bodyDiv w:val="1"/>
      <w:marLeft w:val="0"/>
      <w:marRight w:val="0"/>
      <w:marTop w:val="0"/>
      <w:marBottom w:val="0"/>
      <w:divBdr>
        <w:top w:val="none" w:sz="0" w:space="0" w:color="auto"/>
        <w:left w:val="none" w:sz="0" w:space="0" w:color="auto"/>
        <w:bottom w:val="none" w:sz="0" w:space="0" w:color="auto"/>
        <w:right w:val="none" w:sz="0" w:space="0" w:color="auto"/>
      </w:divBdr>
    </w:div>
    <w:div w:id="1087966647">
      <w:bodyDiv w:val="1"/>
      <w:marLeft w:val="0"/>
      <w:marRight w:val="0"/>
      <w:marTop w:val="0"/>
      <w:marBottom w:val="0"/>
      <w:divBdr>
        <w:top w:val="none" w:sz="0" w:space="0" w:color="auto"/>
        <w:left w:val="none" w:sz="0" w:space="0" w:color="auto"/>
        <w:bottom w:val="none" w:sz="0" w:space="0" w:color="auto"/>
        <w:right w:val="none" w:sz="0" w:space="0" w:color="auto"/>
      </w:divBdr>
    </w:div>
    <w:div w:id="1088427739">
      <w:bodyDiv w:val="1"/>
      <w:marLeft w:val="0"/>
      <w:marRight w:val="0"/>
      <w:marTop w:val="0"/>
      <w:marBottom w:val="0"/>
      <w:divBdr>
        <w:top w:val="none" w:sz="0" w:space="0" w:color="auto"/>
        <w:left w:val="none" w:sz="0" w:space="0" w:color="auto"/>
        <w:bottom w:val="none" w:sz="0" w:space="0" w:color="auto"/>
        <w:right w:val="none" w:sz="0" w:space="0" w:color="auto"/>
      </w:divBdr>
    </w:div>
    <w:div w:id="1089278959">
      <w:bodyDiv w:val="1"/>
      <w:marLeft w:val="0"/>
      <w:marRight w:val="0"/>
      <w:marTop w:val="0"/>
      <w:marBottom w:val="0"/>
      <w:divBdr>
        <w:top w:val="none" w:sz="0" w:space="0" w:color="auto"/>
        <w:left w:val="none" w:sz="0" w:space="0" w:color="auto"/>
        <w:bottom w:val="none" w:sz="0" w:space="0" w:color="auto"/>
        <w:right w:val="none" w:sz="0" w:space="0" w:color="auto"/>
      </w:divBdr>
    </w:div>
    <w:div w:id="1117917026">
      <w:bodyDiv w:val="1"/>
      <w:marLeft w:val="0"/>
      <w:marRight w:val="0"/>
      <w:marTop w:val="0"/>
      <w:marBottom w:val="0"/>
      <w:divBdr>
        <w:top w:val="none" w:sz="0" w:space="0" w:color="auto"/>
        <w:left w:val="none" w:sz="0" w:space="0" w:color="auto"/>
        <w:bottom w:val="none" w:sz="0" w:space="0" w:color="auto"/>
        <w:right w:val="none" w:sz="0" w:space="0" w:color="auto"/>
      </w:divBdr>
    </w:div>
    <w:div w:id="1126508332">
      <w:bodyDiv w:val="1"/>
      <w:marLeft w:val="0"/>
      <w:marRight w:val="0"/>
      <w:marTop w:val="0"/>
      <w:marBottom w:val="0"/>
      <w:divBdr>
        <w:top w:val="none" w:sz="0" w:space="0" w:color="auto"/>
        <w:left w:val="none" w:sz="0" w:space="0" w:color="auto"/>
        <w:bottom w:val="none" w:sz="0" w:space="0" w:color="auto"/>
        <w:right w:val="none" w:sz="0" w:space="0" w:color="auto"/>
      </w:divBdr>
    </w:div>
    <w:div w:id="1131292590">
      <w:bodyDiv w:val="1"/>
      <w:marLeft w:val="0"/>
      <w:marRight w:val="0"/>
      <w:marTop w:val="0"/>
      <w:marBottom w:val="0"/>
      <w:divBdr>
        <w:top w:val="none" w:sz="0" w:space="0" w:color="auto"/>
        <w:left w:val="none" w:sz="0" w:space="0" w:color="auto"/>
        <w:bottom w:val="none" w:sz="0" w:space="0" w:color="auto"/>
        <w:right w:val="none" w:sz="0" w:space="0" w:color="auto"/>
      </w:divBdr>
    </w:div>
    <w:div w:id="1131745871">
      <w:bodyDiv w:val="1"/>
      <w:marLeft w:val="0"/>
      <w:marRight w:val="0"/>
      <w:marTop w:val="0"/>
      <w:marBottom w:val="0"/>
      <w:divBdr>
        <w:top w:val="none" w:sz="0" w:space="0" w:color="auto"/>
        <w:left w:val="none" w:sz="0" w:space="0" w:color="auto"/>
        <w:bottom w:val="none" w:sz="0" w:space="0" w:color="auto"/>
        <w:right w:val="none" w:sz="0" w:space="0" w:color="auto"/>
      </w:divBdr>
    </w:div>
    <w:div w:id="1132793669">
      <w:bodyDiv w:val="1"/>
      <w:marLeft w:val="0"/>
      <w:marRight w:val="0"/>
      <w:marTop w:val="0"/>
      <w:marBottom w:val="0"/>
      <w:divBdr>
        <w:top w:val="none" w:sz="0" w:space="0" w:color="auto"/>
        <w:left w:val="none" w:sz="0" w:space="0" w:color="auto"/>
        <w:bottom w:val="none" w:sz="0" w:space="0" w:color="auto"/>
        <w:right w:val="none" w:sz="0" w:space="0" w:color="auto"/>
      </w:divBdr>
    </w:div>
    <w:div w:id="1135954482">
      <w:bodyDiv w:val="1"/>
      <w:marLeft w:val="0"/>
      <w:marRight w:val="0"/>
      <w:marTop w:val="0"/>
      <w:marBottom w:val="0"/>
      <w:divBdr>
        <w:top w:val="none" w:sz="0" w:space="0" w:color="auto"/>
        <w:left w:val="none" w:sz="0" w:space="0" w:color="auto"/>
        <w:bottom w:val="none" w:sz="0" w:space="0" w:color="auto"/>
        <w:right w:val="none" w:sz="0" w:space="0" w:color="auto"/>
      </w:divBdr>
    </w:div>
    <w:div w:id="1139881889">
      <w:bodyDiv w:val="1"/>
      <w:marLeft w:val="0"/>
      <w:marRight w:val="0"/>
      <w:marTop w:val="0"/>
      <w:marBottom w:val="0"/>
      <w:divBdr>
        <w:top w:val="none" w:sz="0" w:space="0" w:color="auto"/>
        <w:left w:val="none" w:sz="0" w:space="0" w:color="auto"/>
        <w:bottom w:val="none" w:sz="0" w:space="0" w:color="auto"/>
        <w:right w:val="none" w:sz="0" w:space="0" w:color="auto"/>
      </w:divBdr>
    </w:div>
    <w:div w:id="1139958629">
      <w:bodyDiv w:val="1"/>
      <w:marLeft w:val="0"/>
      <w:marRight w:val="0"/>
      <w:marTop w:val="0"/>
      <w:marBottom w:val="0"/>
      <w:divBdr>
        <w:top w:val="none" w:sz="0" w:space="0" w:color="auto"/>
        <w:left w:val="none" w:sz="0" w:space="0" w:color="auto"/>
        <w:bottom w:val="none" w:sz="0" w:space="0" w:color="auto"/>
        <w:right w:val="none" w:sz="0" w:space="0" w:color="auto"/>
      </w:divBdr>
    </w:div>
    <w:div w:id="1140154669">
      <w:bodyDiv w:val="1"/>
      <w:marLeft w:val="0"/>
      <w:marRight w:val="0"/>
      <w:marTop w:val="0"/>
      <w:marBottom w:val="0"/>
      <w:divBdr>
        <w:top w:val="none" w:sz="0" w:space="0" w:color="auto"/>
        <w:left w:val="none" w:sz="0" w:space="0" w:color="auto"/>
        <w:bottom w:val="none" w:sz="0" w:space="0" w:color="auto"/>
        <w:right w:val="none" w:sz="0" w:space="0" w:color="auto"/>
      </w:divBdr>
    </w:div>
    <w:div w:id="1152139234">
      <w:bodyDiv w:val="1"/>
      <w:marLeft w:val="0"/>
      <w:marRight w:val="0"/>
      <w:marTop w:val="0"/>
      <w:marBottom w:val="0"/>
      <w:divBdr>
        <w:top w:val="none" w:sz="0" w:space="0" w:color="auto"/>
        <w:left w:val="none" w:sz="0" w:space="0" w:color="auto"/>
        <w:bottom w:val="none" w:sz="0" w:space="0" w:color="auto"/>
        <w:right w:val="none" w:sz="0" w:space="0" w:color="auto"/>
      </w:divBdr>
    </w:div>
    <w:div w:id="1154376227">
      <w:bodyDiv w:val="1"/>
      <w:marLeft w:val="0"/>
      <w:marRight w:val="0"/>
      <w:marTop w:val="0"/>
      <w:marBottom w:val="0"/>
      <w:divBdr>
        <w:top w:val="none" w:sz="0" w:space="0" w:color="auto"/>
        <w:left w:val="none" w:sz="0" w:space="0" w:color="auto"/>
        <w:bottom w:val="none" w:sz="0" w:space="0" w:color="auto"/>
        <w:right w:val="none" w:sz="0" w:space="0" w:color="auto"/>
      </w:divBdr>
    </w:div>
    <w:div w:id="1161313684">
      <w:bodyDiv w:val="1"/>
      <w:marLeft w:val="0"/>
      <w:marRight w:val="0"/>
      <w:marTop w:val="0"/>
      <w:marBottom w:val="0"/>
      <w:divBdr>
        <w:top w:val="none" w:sz="0" w:space="0" w:color="auto"/>
        <w:left w:val="none" w:sz="0" w:space="0" w:color="auto"/>
        <w:bottom w:val="none" w:sz="0" w:space="0" w:color="auto"/>
        <w:right w:val="none" w:sz="0" w:space="0" w:color="auto"/>
      </w:divBdr>
    </w:div>
    <w:div w:id="1162427096">
      <w:bodyDiv w:val="1"/>
      <w:marLeft w:val="0"/>
      <w:marRight w:val="0"/>
      <w:marTop w:val="0"/>
      <w:marBottom w:val="0"/>
      <w:divBdr>
        <w:top w:val="none" w:sz="0" w:space="0" w:color="auto"/>
        <w:left w:val="none" w:sz="0" w:space="0" w:color="auto"/>
        <w:bottom w:val="none" w:sz="0" w:space="0" w:color="auto"/>
        <w:right w:val="none" w:sz="0" w:space="0" w:color="auto"/>
      </w:divBdr>
    </w:div>
    <w:div w:id="1165628916">
      <w:bodyDiv w:val="1"/>
      <w:marLeft w:val="0"/>
      <w:marRight w:val="0"/>
      <w:marTop w:val="0"/>
      <w:marBottom w:val="0"/>
      <w:divBdr>
        <w:top w:val="none" w:sz="0" w:space="0" w:color="auto"/>
        <w:left w:val="none" w:sz="0" w:space="0" w:color="auto"/>
        <w:bottom w:val="none" w:sz="0" w:space="0" w:color="auto"/>
        <w:right w:val="none" w:sz="0" w:space="0" w:color="auto"/>
      </w:divBdr>
    </w:div>
    <w:div w:id="1170099611">
      <w:bodyDiv w:val="1"/>
      <w:marLeft w:val="0"/>
      <w:marRight w:val="0"/>
      <w:marTop w:val="0"/>
      <w:marBottom w:val="0"/>
      <w:divBdr>
        <w:top w:val="none" w:sz="0" w:space="0" w:color="auto"/>
        <w:left w:val="none" w:sz="0" w:space="0" w:color="auto"/>
        <w:bottom w:val="none" w:sz="0" w:space="0" w:color="auto"/>
        <w:right w:val="none" w:sz="0" w:space="0" w:color="auto"/>
      </w:divBdr>
    </w:div>
    <w:div w:id="1171528842">
      <w:bodyDiv w:val="1"/>
      <w:marLeft w:val="0"/>
      <w:marRight w:val="0"/>
      <w:marTop w:val="0"/>
      <w:marBottom w:val="0"/>
      <w:divBdr>
        <w:top w:val="none" w:sz="0" w:space="0" w:color="auto"/>
        <w:left w:val="none" w:sz="0" w:space="0" w:color="auto"/>
        <w:bottom w:val="none" w:sz="0" w:space="0" w:color="auto"/>
        <w:right w:val="none" w:sz="0" w:space="0" w:color="auto"/>
      </w:divBdr>
    </w:div>
    <w:div w:id="1172573408">
      <w:bodyDiv w:val="1"/>
      <w:marLeft w:val="0"/>
      <w:marRight w:val="0"/>
      <w:marTop w:val="0"/>
      <w:marBottom w:val="0"/>
      <w:divBdr>
        <w:top w:val="none" w:sz="0" w:space="0" w:color="auto"/>
        <w:left w:val="none" w:sz="0" w:space="0" w:color="auto"/>
        <w:bottom w:val="none" w:sz="0" w:space="0" w:color="auto"/>
        <w:right w:val="none" w:sz="0" w:space="0" w:color="auto"/>
      </w:divBdr>
    </w:div>
    <w:div w:id="1178958281">
      <w:bodyDiv w:val="1"/>
      <w:marLeft w:val="0"/>
      <w:marRight w:val="0"/>
      <w:marTop w:val="0"/>
      <w:marBottom w:val="0"/>
      <w:divBdr>
        <w:top w:val="none" w:sz="0" w:space="0" w:color="auto"/>
        <w:left w:val="none" w:sz="0" w:space="0" w:color="auto"/>
        <w:bottom w:val="none" w:sz="0" w:space="0" w:color="auto"/>
        <w:right w:val="none" w:sz="0" w:space="0" w:color="auto"/>
      </w:divBdr>
    </w:div>
    <w:div w:id="1183860487">
      <w:bodyDiv w:val="1"/>
      <w:marLeft w:val="0"/>
      <w:marRight w:val="0"/>
      <w:marTop w:val="0"/>
      <w:marBottom w:val="0"/>
      <w:divBdr>
        <w:top w:val="none" w:sz="0" w:space="0" w:color="auto"/>
        <w:left w:val="none" w:sz="0" w:space="0" w:color="auto"/>
        <w:bottom w:val="none" w:sz="0" w:space="0" w:color="auto"/>
        <w:right w:val="none" w:sz="0" w:space="0" w:color="auto"/>
      </w:divBdr>
    </w:div>
    <w:div w:id="1184005975">
      <w:bodyDiv w:val="1"/>
      <w:marLeft w:val="0"/>
      <w:marRight w:val="0"/>
      <w:marTop w:val="0"/>
      <w:marBottom w:val="0"/>
      <w:divBdr>
        <w:top w:val="none" w:sz="0" w:space="0" w:color="auto"/>
        <w:left w:val="none" w:sz="0" w:space="0" w:color="auto"/>
        <w:bottom w:val="none" w:sz="0" w:space="0" w:color="auto"/>
        <w:right w:val="none" w:sz="0" w:space="0" w:color="auto"/>
      </w:divBdr>
    </w:div>
    <w:div w:id="1194925370">
      <w:bodyDiv w:val="1"/>
      <w:marLeft w:val="0"/>
      <w:marRight w:val="0"/>
      <w:marTop w:val="0"/>
      <w:marBottom w:val="0"/>
      <w:divBdr>
        <w:top w:val="none" w:sz="0" w:space="0" w:color="auto"/>
        <w:left w:val="none" w:sz="0" w:space="0" w:color="auto"/>
        <w:bottom w:val="none" w:sz="0" w:space="0" w:color="auto"/>
        <w:right w:val="none" w:sz="0" w:space="0" w:color="auto"/>
      </w:divBdr>
    </w:div>
    <w:div w:id="1199244325">
      <w:bodyDiv w:val="1"/>
      <w:marLeft w:val="0"/>
      <w:marRight w:val="0"/>
      <w:marTop w:val="0"/>
      <w:marBottom w:val="0"/>
      <w:divBdr>
        <w:top w:val="none" w:sz="0" w:space="0" w:color="auto"/>
        <w:left w:val="none" w:sz="0" w:space="0" w:color="auto"/>
        <w:bottom w:val="none" w:sz="0" w:space="0" w:color="auto"/>
        <w:right w:val="none" w:sz="0" w:space="0" w:color="auto"/>
      </w:divBdr>
    </w:div>
    <w:div w:id="1215970016">
      <w:bodyDiv w:val="1"/>
      <w:marLeft w:val="0"/>
      <w:marRight w:val="0"/>
      <w:marTop w:val="0"/>
      <w:marBottom w:val="0"/>
      <w:divBdr>
        <w:top w:val="none" w:sz="0" w:space="0" w:color="auto"/>
        <w:left w:val="none" w:sz="0" w:space="0" w:color="auto"/>
        <w:bottom w:val="none" w:sz="0" w:space="0" w:color="auto"/>
        <w:right w:val="none" w:sz="0" w:space="0" w:color="auto"/>
      </w:divBdr>
    </w:div>
    <w:div w:id="1221096130">
      <w:bodyDiv w:val="1"/>
      <w:marLeft w:val="0"/>
      <w:marRight w:val="0"/>
      <w:marTop w:val="0"/>
      <w:marBottom w:val="0"/>
      <w:divBdr>
        <w:top w:val="none" w:sz="0" w:space="0" w:color="auto"/>
        <w:left w:val="none" w:sz="0" w:space="0" w:color="auto"/>
        <w:bottom w:val="none" w:sz="0" w:space="0" w:color="auto"/>
        <w:right w:val="none" w:sz="0" w:space="0" w:color="auto"/>
      </w:divBdr>
    </w:div>
    <w:div w:id="1227759999">
      <w:bodyDiv w:val="1"/>
      <w:marLeft w:val="0"/>
      <w:marRight w:val="0"/>
      <w:marTop w:val="0"/>
      <w:marBottom w:val="0"/>
      <w:divBdr>
        <w:top w:val="none" w:sz="0" w:space="0" w:color="auto"/>
        <w:left w:val="none" w:sz="0" w:space="0" w:color="auto"/>
        <w:bottom w:val="none" w:sz="0" w:space="0" w:color="auto"/>
        <w:right w:val="none" w:sz="0" w:space="0" w:color="auto"/>
      </w:divBdr>
    </w:div>
    <w:div w:id="1238250254">
      <w:bodyDiv w:val="1"/>
      <w:marLeft w:val="0"/>
      <w:marRight w:val="0"/>
      <w:marTop w:val="0"/>
      <w:marBottom w:val="0"/>
      <w:divBdr>
        <w:top w:val="none" w:sz="0" w:space="0" w:color="auto"/>
        <w:left w:val="none" w:sz="0" w:space="0" w:color="auto"/>
        <w:bottom w:val="none" w:sz="0" w:space="0" w:color="auto"/>
        <w:right w:val="none" w:sz="0" w:space="0" w:color="auto"/>
      </w:divBdr>
    </w:div>
    <w:div w:id="1240216671">
      <w:bodyDiv w:val="1"/>
      <w:marLeft w:val="0"/>
      <w:marRight w:val="0"/>
      <w:marTop w:val="0"/>
      <w:marBottom w:val="0"/>
      <w:divBdr>
        <w:top w:val="none" w:sz="0" w:space="0" w:color="auto"/>
        <w:left w:val="none" w:sz="0" w:space="0" w:color="auto"/>
        <w:bottom w:val="none" w:sz="0" w:space="0" w:color="auto"/>
        <w:right w:val="none" w:sz="0" w:space="0" w:color="auto"/>
      </w:divBdr>
    </w:div>
    <w:div w:id="1254120192">
      <w:bodyDiv w:val="1"/>
      <w:marLeft w:val="0"/>
      <w:marRight w:val="0"/>
      <w:marTop w:val="0"/>
      <w:marBottom w:val="0"/>
      <w:divBdr>
        <w:top w:val="none" w:sz="0" w:space="0" w:color="auto"/>
        <w:left w:val="none" w:sz="0" w:space="0" w:color="auto"/>
        <w:bottom w:val="none" w:sz="0" w:space="0" w:color="auto"/>
        <w:right w:val="none" w:sz="0" w:space="0" w:color="auto"/>
      </w:divBdr>
    </w:div>
    <w:div w:id="1254629488">
      <w:bodyDiv w:val="1"/>
      <w:marLeft w:val="0"/>
      <w:marRight w:val="0"/>
      <w:marTop w:val="0"/>
      <w:marBottom w:val="0"/>
      <w:divBdr>
        <w:top w:val="none" w:sz="0" w:space="0" w:color="auto"/>
        <w:left w:val="none" w:sz="0" w:space="0" w:color="auto"/>
        <w:bottom w:val="none" w:sz="0" w:space="0" w:color="auto"/>
        <w:right w:val="none" w:sz="0" w:space="0" w:color="auto"/>
      </w:divBdr>
    </w:div>
    <w:div w:id="1261261819">
      <w:bodyDiv w:val="1"/>
      <w:marLeft w:val="0"/>
      <w:marRight w:val="0"/>
      <w:marTop w:val="0"/>
      <w:marBottom w:val="0"/>
      <w:divBdr>
        <w:top w:val="none" w:sz="0" w:space="0" w:color="auto"/>
        <w:left w:val="none" w:sz="0" w:space="0" w:color="auto"/>
        <w:bottom w:val="none" w:sz="0" w:space="0" w:color="auto"/>
        <w:right w:val="none" w:sz="0" w:space="0" w:color="auto"/>
      </w:divBdr>
    </w:div>
    <w:div w:id="1264460570">
      <w:bodyDiv w:val="1"/>
      <w:marLeft w:val="0"/>
      <w:marRight w:val="0"/>
      <w:marTop w:val="0"/>
      <w:marBottom w:val="0"/>
      <w:divBdr>
        <w:top w:val="none" w:sz="0" w:space="0" w:color="auto"/>
        <w:left w:val="none" w:sz="0" w:space="0" w:color="auto"/>
        <w:bottom w:val="none" w:sz="0" w:space="0" w:color="auto"/>
        <w:right w:val="none" w:sz="0" w:space="0" w:color="auto"/>
      </w:divBdr>
    </w:div>
    <w:div w:id="1266496293">
      <w:bodyDiv w:val="1"/>
      <w:marLeft w:val="0"/>
      <w:marRight w:val="0"/>
      <w:marTop w:val="0"/>
      <w:marBottom w:val="0"/>
      <w:divBdr>
        <w:top w:val="none" w:sz="0" w:space="0" w:color="auto"/>
        <w:left w:val="none" w:sz="0" w:space="0" w:color="auto"/>
        <w:bottom w:val="none" w:sz="0" w:space="0" w:color="auto"/>
        <w:right w:val="none" w:sz="0" w:space="0" w:color="auto"/>
      </w:divBdr>
    </w:div>
    <w:div w:id="1270703081">
      <w:bodyDiv w:val="1"/>
      <w:marLeft w:val="0"/>
      <w:marRight w:val="0"/>
      <w:marTop w:val="0"/>
      <w:marBottom w:val="0"/>
      <w:divBdr>
        <w:top w:val="none" w:sz="0" w:space="0" w:color="auto"/>
        <w:left w:val="none" w:sz="0" w:space="0" w:color="auto"/>
        <w:bottom w:val="none" w:sz="0" w:space="0" w:color="auto"/>
        <w:right w:val="none" w:sz="0" w:space="0" w:color="auto"/>
      </w:divBdr>
    </w:div>
    <w:div w:id="1274440055">
      <w:bodyDiv w:val="1"/>
      <w:marLeft w:val="0"/>
      <w:marRight w:val="0"/>
      <w:marTop w:val="0"/>
      <w:marBottom w:val="0"/>
      <w:divBdr>
        <w:top w:val="none" w:sz="0" w:space="0" w:color="auto"/>
        <w:left w:val="none" w:sz="0" w:space="0" w:color="auto"/>
        <w:bottom w:val="none" w:sz="0" w:space="0" w:color="auto"/>
        <w:right w:val="none" w:sz="0" w:space="0" w:color="auto"/>
      </w:divBdr>
    </w:div>
    <w:div w:id="1283657944">
      <w:bodyDiv w:val="1"/>
      <w:marLeft w:val="0"/>
      <w:marRight w:val="0"/>
      <w:marTop w:val="0"/>
      <w:marBottom w:val="0"/>
      <w:divBdr>
        <w:top w:val="none" w:sz="0" w:space="0" w:color="auto"/>
        <w:left w:val="none" w:sz="0" w:space="0" w:color="auto"/>
        <w:bottom w:val="none" w:sz="0" w:space="0" w:color="auto"/>
        <w:right w:val="none" w:sz="0" w:space="0" w:color="auto"/>
      </w:divBdr>
    </w:div>
    <w:div w:id="1290161809">
      <w:bodyDiv w:val="1"/>
      <w:marLeft w:val="0"/>
      <w:marRight w:val="0"/>
      <w:marTop w:val="0"/>
      <w:marBottom w:val="0"/>
      <w:divBdr>
        <w:top w:val="none" w:sz="0" w:space="0" w:color="auto"/>
        <w:left w:val="none" w:sz="0" w:space="0" w:color="auto"/>
        <w:bottom w:val="none" w:sz="0" w:space="0" w:color="auto"/>
        <w:right w:val="none" w:sz="0" w:space="0" w:color="auto"/>
      </w:divBdr>
    </w:div>
    <w:div w:id="1295059354">
      <w:bodyDiv w:val="1"/>
      <w:marLeft w:val="0"/>
      <w:marRight w:val="0"/>
      <w:marTop w:val="0"/>
      <w:marBottom w:val="0"/>
      <w:divBdr>
        <w:top w:val="none" w:sz="0" w:space="0" w:color="auto"/>
        <w:left w:val="none" w:sz="0" w:space="0" w:color="auto"/>
        <w:bottom w:val="none" w:sz="0" w:space="0" w:color="auto"/>
        <w:right w:val="none" w:sz="0" w:space="0" w:color="auto"/>
      </w:divBdr>
    </w:div>
    <w:div w:id="1296372452">
      <w:bodyDiv w:val="1"/>
      <w:marLeft w:val="0"/>
      <w:marRight w:val="0"/>
      <w:marTop w:val="0"/>
      <w:marBottom w:val="0"/>
      <w:divBdr>
        <w:top w:val="none" w:sz="0" w:space="0" w:color="auto"/>
        <w:left w:val="none" w:sz="0" w:space="0" w:color="auto"/>
        <w:bottom w:val="none" w:sz="0" w:space="0" w:color="auto"/>
        <w:right w:val="none" w:sz="0" w:space="0" w:color="auto"/>
      </w:divBdr>
    </w:div>
    <w:div w:id="1299335167">
      <w:bodyDiv w:val="1"/>
      <w:marLeft w:val="0"/>
      <w:marRight w:val="0"/>
      <w:marTop w:val="0"/>
      <w:marBottom w:val="0"/>
      <w:divBdr>
        <w:top w:val="none" w:sz="0" w:space="0" w:color="auto"/>
        <w:left w:val="none" w:sz="0" w:space="0" w:color="auto"/>
        <w:bottom w:val="none" w:sz="0" w:space="0" w:color="auto"/>
        <w:right w:val="none" w:sz="0" w:space="0" w:color="auto"/>
      </w:divBdr>
    </w:div>
    <w:div w:id="1304311018">
      <w:bodyDiv w:val="1"/>
      <w:marLeft w:val="0"/>
      <w:marRight w:val="0"/>
      <w:marTop w:val="0"/>
      <w:marBottom w:val="0"/>
      <w:divBdr>
        <w:top w:val="none" w:sz="0" w:space="0" w:color="auto"/>
        <w:left w:val="none" w:sz="0" w:space="0" w:color="auto"/>
        <w:bottom w:val="none" w:sz="0" w:space="0" w:color="auto"/>
        <w:right w:val="none" w:sz="0" w:space="0" w:color="auto"/>
      </w:divBdr>
    </w:div>
    <w:div w:id="1307972520">
      <w:bodyDiv w:val="1"/>
      <w:marLeft w:val="0"/>
      <w:marRight w:val="0"/>
      <w:marTop w:val="0"/>
      <w:marBottom w:val="0"/>
      <w:divBdr>
        <w:top w:val="none" w:sz="0" w:space="0" w:color="auto"/>
        <w:left w:val="none" w:sz="0" w:space="0" w:color="auto"/>
        <w:bottom w:val="none" w:sz="0" w:space="0" w:color="auto"/>
        <w:right w:val="none" w:sz="0" w:space="0" w:color="auto"/>
      </w:divBdr>
    </w:div>
    <w:div w:id="1307973175">
      <w:bodyDiv w:val="1"/>
      <w:marLeft w:val="0"/>
      <w:marRight w:val="0"/>
      <w:marTop w:val="0"/>
      <w:marBottom w:val="0"/>
      <w:divBdr>
        <w:top w:val="none" w:sz="0" w:space="0" w:color="auto"/>
        <w:left w:val="none" w:sz="0" w:space="0" w:color="auto"/>
        <w:bottom w:val="none" w:sz="0" w:space="0" w:color="auto"/>
        <w:right w:val="none" w:sz="0" w:space="0" w:color="auto"/>
      </w:divBdr>
    </w:div>
    <w:div w:id="1309360078">
      <w:bodyDiv w:val="1"/>
      <w:marLeft w:val="0"/>
      <w:marRight w:val="0"/>
      <w:marTop w:val="0"/>
      <w:marBottom w:val="0"/>
      <w:divBdr>
        <w:top w:val="none" w:sz="0" w:space="0" w:color="auto"/>
        <w:left w:val="none" w:sz="0" w:space="0" w:color="auto"/>
        <w:bottom w:val="none" w:sz="0" w:space="0" w:color="auto"/>
        <w:right w:val="none" w:sz="0" w:space="0" w:color="auto"/>
      </w:divBdr>
    </w:div>
    <w:div w:id="1310867824">
      <w:bodyDiv w:val="1"/>
      <w:marLeft w:val="0"/>
      <w:marRight w:val="0"/>
      <w:marTop w:val="0"/>
      <w:marBottom w:val="0"/>
      <w:divBdr>
        <w:top w:val="none" w:sz="0" w:space="0" w:color="auto"/>
        <w:left w:val="none" w:sz="0" w:space="0" w:color="auto"/>
        <w:bottom w:val="none" w:sz="0" w:space="0" w:color="auto"/>
        <w:right w:val="none" w:sz="0" w:space="0" w:color="auto"/>
      </w:divBdr>
    </w:div>
    <w:div w:id="1311401810">
      <w:bodyDiv w:val="1"/>
      <w:marLeft w:val="0"/>
      <w:marRight w:val="0"/>
      <w:marTop w:val="0"/>
      <w:marBottom w:val="0"/>
      <w:divBdr>
        <w:top w:val="none" w:sz="0" w:space="0" w:color="auto"/>
        <w:left w:val="none" w:sz="0" w:space="0" w:color="auto"/>
        <w:bottom w:val="none" w:sz="0" w:space="0" w:color="auto"/>
        <w:right w:val="none" w:sz="0" w:space="0" w:color="auto"/>
      </w:divBdr>
    </w:div>
    <w:div w:id="1323696601">
      <w:bodyDiv w:val="1"/>
      <w:marLeft w:val="0"/>
      <w:marRight w:val="0"/>
      <w:marTop w:val="0"/>
      <w:marBottom w:val="0"/>
      <w:divBdr>
        <w:top w:val="none" w:sz="0" w:space="0" w:color="auto"/>
        <w:left w:val="none" w:sz="0" w:space="0" w:color="auto"/>
        <w:bottom w:val="none" w:sz="0" w:space="0" w:color="auto"/>
        <w:right w:val="none" w:sz="0" w:space="0" w:color="auto"/>
      </w:divBdr>
    </w:div>
    <w:div w:id="1325158450">
      <w:bodyDiv w:val="1"/>
      <w:marLeft w:val="0"/>
      <w:marRight w:val="0"/>
      <w:marTop w:val="0"/>
      <w:marBottom w:val="0"/>
      <w:divBdr>
        <w:top w:val="none" w:sz="0" w:space="0" w:color="auto"/>
        <w:left w:val="none" w:sz="0" w:space="0" w:color="auto"/>
        <w:bottom w:val="none" w:sz="0" w:space="0" w:color="auto"/>
        <w:right w:val="none" w:sz="0" w:space="0" w:color="auto"/>
      </w:divBdr>
    </w:div>
    <w:div w:id="1332483894">
      <w:bodyDiv w:val="1"/>
      <w:marLeft w:val="0"/>
      <w:marRight w:val="0"/>
      <w:marTop w:val="0"/>
      <w:marBottom w:val="0"/>
      <w:divBdr>
        <w:top w:val="none" w:sz="0" w:space="0" w:color="auto"/>
        <w:left w:val="none" w:sz="0" w:space="0" w:color="auto"/>
        <w:bottom w:val="none" w:sz="0" w:space="0" w:color="auto"/>
        <w:right w:val="none" w:sz="0" w:space="0" w:color="auto"/>
      </w:divBdr>
    </w:div>
    <w:div w:id="1333794029">
      <w:bodyDiv w:val="1"/>
      <w:marLeft w:val="0"/>
      <w:marRight w:val="0"/>
      <w:marTop w:val="0"/>
      <w:marBottom w:val="0"/>
      <w:divBdr>
        <w:top w:val="none" w:sz="0" w:space="0" w:color="auto"/>
        <w:left w:val="none" w:sz="0" w:space="0" w:color="auto"/>
        <w:bottom w:val="none" w:sz="0" w:space="0" w:color="auto"/>
        <w:right w:val="none" w:sz="0" w:space="0" w:color="auto"/>
      </w:divBdr>
    </w:div>
    <w:div w:id="1338968592">
      <w:bodyDiv w:val="1"/>
      <w:marLeft w:val="0"/>
      <w:marRight w:val="0"/>
      <w:marTop w:val="0"/>
      <w:marBottom w:val="0"/>
      <w:divBdr>
        <w:top w:val="none" w:sz="0" w:space="0" w:color="auto"/>
        <w:left w:val="none" w:sz="0" w:space="0" w:color="auto"/>
        <w:bottom w:val="none" w:sz="0" w:space="0" w:color="auto"/>
        <w:right w:val="none" w:sz="0" w:space="0" w:color="auto"/>
      </w:divBdr>
    </w:div>
    <w:div w:id="1339621948">
      <w:bodyDiv w:val="1"/>
      <w:marLeft w:val="0"/>
      <w:marRight w:val="0"/>
      <w:marTop w:val="0"/>
      <w:marBottom w:val="0"/>
      <w:divBdr>
        <w:top w:val="none" w:sz="0" w:space="0" w:color="auto"/>
        <w:left w:val="none" w:sz="0" w:space="0" w:color="auto"/>
        <w:bottom w:val="none" w:sz="0" w:space="0" w:color="auto"/>
        <w:right w:val="none" w:sz="0" w:space="0" w:color="auto"/>
      </w:divBdr>
    </w:div>
    <w:div w:id="1348865378">
      <w:bodyDiv w:val="1"/>
      <w:marLeft w:val="0"/>
      <w:marRight w:val="0"/>
      <w:marTop w:val="0"/>
      <w:marBottom w:val="0"/>
      <w:divBdr>
        <w:top w:val="none" w:sz="0" w:space="0" w:color="auto"/>
        <w:left w:val="none" w:sz="0" w:space="0" w:color="auto"/>
        <w:bottom w:val="none" w:sz="0" w:space="0" w:color="auto"/>
        <w:right w:val="none" w:sz="0" w:space="0" w:color="auto"/>
      </w:divBdr>
    </w:div>
    <w:div w:id="1370376306">
      <w:bodyDiv w:val="1"/>
      <w:marLeft w:val="0"/>
      <w:marRight w:val="0"/>
      <w:marTop w:val="0"/>
      <w:marBottom w:val="0"/>
      <w:divBdr>
        <w:top w:val="none" w:sz="0" w:space="0" w:color="auto"/>
        <w:left w:val="none" w:sz="0" w:space="0" w:color="auto"/>
        <w:bottom w:val="none" w:sz="0" w:space="0" w:color="auto"/>
        <w:right w:val="none" w:sz="0" w:space="0" w:color="auto"/>
      </w:divBdr>
    </w:div>
    <w:div w:id="1374499590">
      <w:bodyDiv w:val="1"/>
      <w:marLeft w:val="0"/>
      <w:marRight w:val="0"/>
      <w:marTop w:val="0"/>
      <w:marBottom w:val="0"/>
      <w:divBdr>
        <w:top w:val="none" w:sz="0" w:space="0" w:color="auto"/>
        <w:left w:val="none" w:sz="0" w:space="0" w:color="auto"/>
        <w:bottom w:val="none" w:sz="0" w:space="0" w:color="auto"/>
        <w:right w:val="none" w:sz="0" w:space="0" w:color="auto"/>
      </w:divBdr>
    </w:div>
    <w:div w:id="1378550785">
      <w:bodyDiv w:val="1"/>
      <w:marLeft w:val="0"/>
      <w:marRight w:val="0"/>
      <w:marTop w:val="0"/>
      <w:marBottom w:val="0"/>
      <w:divBdr>
        <w:top w:val="none" w:sz="0" w:space="0" w:color="auto"/>
        <w:left w:val="none" w:sz="0" w:space="0" w:color="auto"/>
        <w:bottom w:val="none" w:sz="0" w:space="0" w:color="auto"/>
        <w:right w:val="none" w:sz="0" w:space="0" w:color="auto"/>
      </w:divBdr>
    </w:div>
    <w:div w:id="1380743009">
      <w:bodyDiv w:val="1"/>
      <w:marLeft w:val="0"/>
      <w:marRight w:val="0"/>
      <w:marTop w:val="0"/>
      <w:marBottom w:val="0"/>
      <w:divBdr>
        <w:top w:val="none" w:sz="0" w:space="0" w:color="auto"/>
        <w:left w:val="none" w:sz="0" w:space="0" w:color="auto"/>
        <w:bottom w:val="none" w:sz="0" w:space="0" w:color="auto"/>
        <w:right w:val="none" w:sz="0" w:space="0" w:color="auto"/>
      </w:divBdr>
    </w:div>
    <w:div w:id="1381202991">
      <w:bodyDiv w:val="1"/>
      <w:marLeft w:val="0"/>
      <w:marRight w:val="0"/>
      <w:marTop w:val="0"/>
      <w:marBottom w:val="0"/>
      <w:divBdr>
        <w:top w:val="none" w:sz="0" w:space="0" w:color="auto"/>
        <w:left w:val="none" w:sz="0" w:space="0" w:color="auto"/>
        <w:bottom w:val="none" w:sz="0" w:space="0" w:color="auto"/>
        <w:right w:val="none" w:sz="0" w:space="0" w:color="auto"/>
      </w:divBdr>
    </w:div>
    <w:div w:id="1396127800">
      <w:bodyDiv w:val="1"/>
      <w:marLeft w:val="0"/>
      <w:marRight w:val="0"/>
      <w:marTop w:val="0"/>
      <w:marBottom w:val="0"/>
      <w:divBdr>
        <w:top w:val="none" w:sz="0" w:space="0" w:color="auto"/>
        <w:left w:val="none" w:sz="0" w:space="0" w:color="auto"/>
        <w:bottom w:val="none" w:sz="0" w:space="0" w:color="auto"/>
        <w:right w:val="none" w:sz="0" w:space="0" w:color="auto"/>
      </w:divBdr>
    </w:div>
    <w:div w:id="1397701240">
      <w:bodyDiv w:val="1"/>
      <w:marLeft w:val="0"/>
      <w:marRight w:val="0"/>
      <w:marTop w:val="0"/>
      <w:marBottom w:val="0"/>
      <w:divBdr>
        <w:top w:val="none" w:sz="0" w:space="0" w:color="auto"/>
        <w:left w:val="none" w:sz="0" w:space="0" w:color="auto"/>
        <w:bottom w:val="none" w:sz="0" w:space="0" w:color="auto"/>
        <w:right w:val="none" w:sz="0" w:space="0" w:color="auto"/>
      </w:divBdr>
    </w:div>
    <w:div w:id="1400251846">
      <w:bodyDiv w:val="1"/>
      <w:marLeft w:val="0"/>
      <w:marRight w:val="0"/>
      <w:marTop w:val="0"/>
      <w:marBottom w:val="0"/>
      <w:divBdr>
        <w:top w:val="none" w:sz="0" w:space="0" w:color="auto"/>
        <w:left w:val="none" w:sz="0" w:space="0" w:color="auto"/>
        <w:bottom w:val="none" w:sz="0" w:space="0" w:color="auto"/>
        <w:right w:val="none" w:sz="0" w:space="0" w:color="auto"/>
      </w:divBdr>
    </w:div>
    <w:div w:id="1404140057">
      <w:bodyDiv w:val="1"/>
      <w:marLeft w:val="0"/>
      <w:marRight w:val="0"/>
      <w:marTop w:val="0"/>
      <w:marBottom w:val="0"/>
      <w:divBdr>
        <w:top w:val="none" w:sz="0" w:space="0" w:color="auto"/>
        <w:left w:val="none" w:sz="0" w:space="0" w:color="auto"/>
        <w:bottom w:val="none" w:sz="0" w:space="0" w:color="auto"/>
        <w:right w:val="none" w:sz="0" w:space="0" w:color="auto"/>
      </w:divBdr>
    </w:div>
    <w:div w:id="1424644972">
      <w:bodyDiv w:val="1"/>
      <w:marLeft w:val="0"/>
      <w:marRight w:val="0"/>
      <w:marTop w:val="0"/>
      <w:marBottom w:val="0"/>
      <w:divBdr>
        <w:top w:val="none" w:sz="0" w:space="0" w:color="auto"/>
        <w:left w:val="none" w:sz="0" w:space="0" w:color="auto"/>
        <w:bottom w:val="none" w:sz="0" w:space="0" w:color="auto"/>
        <w:right w:val="none" w:sz="0" w:space="0" w:color="auto"/>
      </w:divBdr>
    </w:div>
    <w:div w:id="1426999933">
      <w:bodyDiv w:val="1"/>
      <w:marLeft w:val="0"/>
      <w:marRight w:val="0"/>
      <w:marTop w:val="0"/>
      <w:marBottom w:val="0"/>
      <w:divBdr>
        <w:top w:val="none" w:sz="0" w:space="0" w:color="auto"/>
        <w:left w:val="none" w:sz="0" w:space="0" w:color="auto"/>
        <w:bottom w:val="none" w:sz="0" w:space="0" w:color="auto"/>
        <w:right w:val="none" w:sz="0" w:space="0" w:color="auto"/>
      </w:divBdr>
    </w:div>
    <w:div w:id="1430733367">
      <w:bodyDiv w:val="1"/>
      <w:marLeft w:val="0"/>
      <w:marRight w:val="0"/>
      <w:marTop w:val="0"/>
      <w:marBottom w:val="0"/>
      <w:divBdr>
        <w:top w:val="none" w:sz="0" w:space="0" w:color="auto"/>
        <w:left w:val="none" w:sz="0" w:space="0" w:color="auto"/>
        <w:bottom w:val="none" w:sz="0" w:space="0" w:color="auto"/>
        <w:right w:val="none" w:sz="0" w:space="0" w:color="auto"/>
      </w:divBdr>
    </w:div>
    <w:div w:id="1433237196">
      <w:bodyDiv w:val="1"/>
      <w:marLeft w:val="0"/>
      <w:marRight w:val="0"/>
      <w:marTop w:val="0"/>
      <w:marBottom w:val="0"/>
      <w:divBdr>
        <w:top w:val="none" w:sz="0" w:space="0" w:color="auto"/>
        <w:left w:val="none" w:sz="0" w:space="0" w:color="auto"/>
        <w:bottom w:val="none" w:sz="0" w:space="0" w:color="auto"/>
        <w:right w:val="none" w:sz="0" w:space="0" w:color="auto"/>
      </w:divBdr>
    </w:div>
    <w:div w:id="1437403143">
      <w:bodyDiv w:val="1"/>
      <w:marLeft w:val="0"/>
      <w:marRight w:val="0"/>
      <w:marTop w:val="0"/>
      <w:marBottom w:val="0"/>
      <w:divBdr>
        <w:top w:val="none" w:sz="0" w:space="0" w:color="auto"/>
        <w:left w:val="none" w:sz="0" w:space="0" w:color="auto"/>
        <w:bottom w:val="none" w:sz="0" w:space="0" w:color="auto"/>
        <w:right w:val="none" w:sz="0" w:space="0" w:color="auto"/>
      </w:divBdr>
    </w:div>
    <w:div w:id="1438671647">
      <w:bodyDiv w:val="1"/>
      <w:marLeft w:val="0"/>
      <w:marRight w:val="0"/>
      <w:marTop w:val="0"/>
      <w:marBottom w:val="0"/>
      <w:divBdr>
        <w:top w:val="none" w:sz="0" w:space="0" w:color="auto"/>
        <w:left w:val="none" w:sz="0" w:space="0" w:color="auto"/>
        <w:bottom w:val="none" w:sz="0" w:space="0" w:color="auto"/>
        <w:right w:val="none" w:sz="0" w:space="0" w:color="auto"/>
      </w:divBdr>
    </w:div>
    <w:div w:id="1439526335">
      <w:bodyDiv w:val="1"/>
      <w:marLeft w:val="0"/>
      <w:marRight w:val="0"/>
      <w:marTop w:val="0"/>
      <w:marBottom w:val="0"/>
      <w:divBdr>
        <w:top w:val="none" w:sz="0" w:space="0" w:color="auto"/>
        <w:left w:val="none" w:sz="0" w:space="0" w:color="auto"/>
        <w:bottom w:val="none" w:sz="0" w:space="0" w:color="auto"/>
        <w:right w:val="none" w:sz="0" w:space="0" w:color="auto"/>
      </w:divBdr>
    </w:div>
    <w:div w:id="1443958595">
      <w:bodyDiv w:val="1"/>
      <w:marLeft w:val="0"/>
      <w:marRight w:val="0"/>
      <w:marTop w:val="0"/>
      <w:marBottom w:val="0"/>
      <w:divBdr>
        <w:top w:val="none" w:sz="0" w:space="0" w:color="auto"/>
        <w:left w:val="none" w:sz="0" w:space="0" w:color="auto"/>
        <w:bottom w:val="none" w:sz="0" w:space="0" w:color="auto"/>
        <w:right w:val="none" w:sz="0" w:space="0" w:color="auto"/>
      </w:divBdr>
    </w:div>
    <w:div w:id="1444110625">
      <w:bodyDiv w:val="1"/>
      <w:marLeft w:val="0"/>
      <w:marRight w:val="0"/>
      <w:marTop w:val="0"/>
      <w:marBottom w:val="0"/>
      <w:divBdr>
        <w:top w:val="none" w:sz="0" w:space="0" w:color="auto"/>
        <w:left w:val="none" w:sz="0" w:space="0" w:color="auto"/>
        <w:bottom w:val="none" w:sz="0" w:space="0" w:color="auto"/>
        <w:right w:val="none" w:sz="0" w:space="0" w:color="auto"/>
      </w:divBdr>
    </w:div>
    <w:div w:id="1448041887">
      <w:bodyDiv w:val="1"/>
      <w:marLeft w:val="0"/>
      <w:marRight w:val="0"/>
      <w:marTop w:val="0"/>
      <w:marBottom w:val="0"/>
      <w:divBdr>
        <w:top w:val="none" w:sz="0" w:space="0" w:color="auto"/>
        <w:left w:val="none" w:sz="0" w:space="0" w:color="auto"/>
        <w:bottom w:val="none" w:sz="0" w:space="0" w:color="auto"/>
        <w:right w:val="none" w:sz="0" w:space="0" w:color="auto"/>
      </w:divBdr>
    </w:div>
    <w:div w:id="1454786501">
      <w:bodyDiv w:val="1"/>
      <w:marLeft w:val="0"/>
      <w:marRight w:val="0"/>
      <w:marTop w:val="0"/>
      <w:marBottom w:val="0"/>
      <w:divBdr>
        <w:top w:val="none" w:sz="0" w:space="0" w:color="auto"/>
        <w:left w:val="none" w:sz="0" w:space="0" w:color="auto"/>
        <w:bottom w:val="none" w:sz="0" w:space="0" w:color="auto"/>
        <w:right w:val="none" w:sz="0" w:space="0" w:color="auto"/>
      </w:divBdr>
    </w:div>
    <w:div w:id="1455909078">
      <w:bodyDiv w:val="1"/>
      <w:marLeft w:val="0"/>
      <w:marRight w:val="0"/>
      <w:marTop w:val="0"/>
      <w:marBottom w:val="0"/>
      <w:divBdr>
        <w:top w:val="none" w:sz="0" w:space="0" w:color="auto"/>
        <w:left w:val="none" w:sz="0" w:space="0" w:color="auto"/>
        <w:bottom w:val="none" w:sz="0" w:space="0" w:color="auto"/>
        <w:right w:val="none" w:sz="0" w:space="0" w:color="auto"/>
      </w:divBdr>
    </w:div>
    <w:div w:id="1457605523">
      <w:bodyDiv w:val="1"/>
      <w:marLeft w:val="0"/>
      <w:marRight w:val="0"/>
      <w:marTop w:val="0"/>
      <w:marBottom w:val="0"/>
      <w:divBdr>
        <w:top w:val="none" w:sz="0" w:space="0" w:color="auto"/>
        <w:left w:val="none" w:sz="0" w:space="0" w:color="auto"/>
        <w:bottom w:val="none" w:sz="0" w:space="0" w:color="auto"/>
        <w:right w:val="none" w:sz="0" w:space="0" w:color="auto"/>
      </w:divBdr>
    </w:div>
    <w:div w:id="1461994942">
      <w:bodyDiv w:val="1"/>
      <w:marLeft w:val="0"/>
      <w:marRight w:val="0"/>
      <w:marTop w:val="0"/>
      <w:marBottom w:val="0"/>
      <w:divBdr>
        <w:top w:val="none" w:sz="0" w:space="0" w:color="auto"/>
        <w:left w:val="none" w:sz="0" w:space="0" w:color="auto"/>
        <w:bottom w:val="none" w:sz="0" w:space="0" w:color="auto"/>
        <w:right w:val="none" w:sz="0" w:space="0" w:color="auto"/>
      </w:divBdr>
    </w:div>
    <w:div w:id="1463116639">
      <w:bodyDiv w:val="1"/>
      <w:marLeft w:val="0"/>
      <w:marRight w:val="0"/>
      <w:marTop w:val="0"/>
      <w:marBottom w:val="0"/>
      <w:divBdr>
        <w:top w:val="none" w:sz="0" w:space="0" w:color="auto"/>
        <w:left w:val="none" w:sz="0" w:space="0" w:color="auto"/>
        <w:bottom w:val="none" w:sz="0" w:space="0" w:color="auto"/>
        <w:right w:val="none" w:sz="0" w:space="0" w:color="auto"/>
      </w:divBdr>
    </w:div>
    <w:div w:id="1463187463">
      <w:bodyDiv w:val="1"/>
      <w:marLeft w:val="0"/>
      <w:marRight w:val="0"/>
      <w:marTop w:val="0"/>
      <w:marBottom w:val="0"/>
      <w:divBdr>
        <w:top w:val="none" w:sz="0" w:space="0" w:color="auto"/>
        <w:left w:val="none" w:sz="0" w:space="0" w:color="auto"/>
        <w:bottom w:val="none" w:sz="0" w:space="0" w:color="auto"/>
        <w:right w:val="none" w:sz="0" w:space="0" w:color="auto"/>
      </w:divBdr>
    </w:div>
    <w:div w:id="1465467529">
      <w:bodyDiv w:val="1"/>
      <w:marLeft w:val="0"/>
      <w:marRight w:val="0"/>
      <w:marTop w:val="0"/>
      <w:marBottom w:val="0"/>
      <w:divBdr>
        <w:top w:val="none" w:sz="0" w:space="0" w:color="auto"/>
        <w:left w:val="none" w:sz="0" w:space="0" w:color="auto"/>
        <w:bottom w:val="none" w:sz="0" w:space="0" w:color="auto"/>
        <w:right w:val="none" w:sz="0" w:space="0" w:color="auto"/>
      </w:divBdr>
    </w:div>
    <w:div w:id="1466239760">
      <w:bodyDiv w:val="1"/>
      <w:marLeft w:val="0"/>
      <w:marRight w:val="0"/>
      <w:marTop w:val="0"/>
      <w:marBottom w:val="0"/>
      <w:divBdr>
        <w:top w:val="none" w:sz="0" w:space="0" w:color="auto"/>
        <w:left w:val="none" w:sz="0" w:space="0" w:color="auto"/>
        <w:bottom w:val="none" w:sz="0" w:space="0" w:color="auto"/>
        <w:right w:val="none" w:sz="0" w:space="0" w:color="auto"/>
      </w:divBdr>
    </w:div>
    <w:div w:id="1466267119">
      <w:bodyDiv w:val="1"/>
      <w:marLeft w:val="0"/>
      <w:marRight w:val="0"/>
      <w:marTop w:val="0"/>
      <w:marBottom w:val="0"/>
      <w:divBdr>
        <w:top w:val="none" w:sz="0" w:space="0" w:color="auto"/>
        <w:left w:val="none" w:sz="0" w:space="0" w:color="auto"/>
        <w:bottom w:val="none" w:sz="0" w:space="0" w:color="auto"/>
        <w:right w:val="none" w:sz="0" w:space="0" w:color="auto"/>
      </w:divBdr>
    </w:div>
    <w:div w:id="1466433555">
      <w:bodyDiv w:val="1"/>
      <w:marLeft w:val="0"/>
      <w:marRight w:val="0"/>
      <w:marTop w:val="0"/>
      <w:marBottom w:val="0"/>
      <w:divBdr>
        <w:top w:val="none" w:sz="0" w:space="0" w:color="auto"/>
        <w:left w:val="none" w:sz="0" w:space="0" w:color="auto"/>
        <w:bottom w:val="none" w:sz="0" w:space="0" w:color="auto"/>
        <w:right w:val="none" w:sz="0" w:space="0" w:color="auto"/>
      </w:divBdr>
    </w:div>
    <w:div w:id="1474828349">
      <w:bodyDiv w:val="1"/>
      <w:marLeft w:val="0"/>
      <w:marRight w:val="0"/>
      <w:marTop w:val="0"/>
      <w:marBottom w:val="0"/>
      <w:divBdr>
        <w:top w:val="none" w:sz="0" w:space="0" w:color="auto"/>
        <w:left w:val="none" w:sz="0" w:space="0" w:color="auto"/>
        <w:bottom w:val="none" w:sz="0" w:space="0" w:color="auto"/>
        <w:right w:val="none" w:sz="0" w:space="0" w:color="auto"/>
      </w:divBdr>
    </w:div>
    <w:div w:id="1478717746">
      <w:bodyDiv w:val="1"/>
      <w:marLeft w:val="0"/>
      <w:marRight w:val="0"/>
      <w:marTop w:val="0"/>
      <w:marBottom w:val="0"/>
      <w:divBdr>
        <w:top w:val="none" w:sz="0" w:space="0" w:color="auto"/>
        <w:left w:val="none" w:sz="0" w:space="0" w:color="auto"/>
        <w:bottom w:val="none" w:sz="0" w:space="0" w:color="auto"/>
        <w:right w:val="none" w:sz="0" w:space="0" w:color="auto"/>
      </w:divBdr>
    </w:div>
    <w:div w:id="1482844956">
      <w:bodyDiv w:val="1"/>
      <w:marLeft w:val="0"/>
      <w:marRight w:val="0"/>
      <w:marTop w:val="0"/>
      <w:marBottom w:val="0"/>
      <w:divBdr>
        <w:top w:val="none" w:sz="0" w:space="0" w:color="auto"/>
        <w:left w:val="none" w:sz="0" w:space="0" w:color="auto"/>
        <w:bottom w:val="none" w:sz="0" w:space="0" w:color="auto"/>
        <w:right w:val="none" w:sz="0" w:space="0" w:color="auto"/>
      </w:divBdr>
    </w:div>
    <w:div w:id="1483234707">
      <w:bodyDiv w:val="1"/>
      <w:marLeft w:val="0"/>
      <w:marRight w:val="0"/>
      <w:marTop w:val="0"/>
      <w:marBottom w:val="0"/>
      <w:divBdr>
        <w:top w:val="none" w:sz="0" w:space="0" w:color="auto"/>
        <w:left w:val="none" w:sz="0" w:space="0" w:color="auto"/>
        <w:bottom w:val="none" w:sz="0" w:space="0" w:color="auto"/>
        <w:right w:val="none" w:sz="0" w:space="0" w:color="auto"/>
      </w:divBdr>
    </w:div>
    <w:div w:id="1487622702">
      <w:bodyDiv w:val="1"/>
      <w:marLeft w:val="0"/>
      <w:marRight w:val="0"/>
      <w:marTop w:val="0"/>
      <w:marBottom w:val="0"/>
      <w:divBdr>
        <w:top w:val="none" w:sz="0" w:space="0" w:color="auto"/>
        <w:left w:val="none" w:sz="0" w:space="0" w:color="auto"/>
        <w:bottom w:val="none" w:sz="0" w:space="0" w:color="auto"/>
        <w:right w:val="none" w:sz="0" w:space="0" w:color="auto"/>
      </w:divBdr>
    </w:div>
    <w:div w:id="1487672446">
      <w:bodyDiv w:val="1"/>
      <w:marLeft w:val="0"/>
      <w:marRight w:val="0"/>
      <w:marTop w:val="0"/>
      <w:marBottom w:val="0"/>
      <w:divBdr>
        <w:top w:val="none" w:sz="0" w:space="0" w:color="auto"/>
        <w:left w:val="none" w:sz="0" w:space="0" w:color="auto"/>
        <w:bottom w:val="none" w:sz="0" w:space="0" w:color="auto"/>
        <w:right w:val="none" w:sz="0" w:space="0" w:color="auto"/>
      </w:divBdr>
    </w:div>
    <w:div w:id="1498425809">
      <w:bodyDiv w:val="1"/>
      <w:marLeft w:val="0"/>
      <w:marRight w:val="0"/>
      <w:marTop w:val="0"/>
      <w:marBottom w:val="0"/>
      <w:divBdr>
        <w:top w:val="none" w:sz="0" w:space="0" w:color="auto"/>
        <w:left w:val="none" w:sz="0" w:space="0" w:color="auto"/>
        <w:bottom w:val="none" w:sz="0" w:space="0" w:color="auto"/>
        <w:right w:val="none" w:sz="0" w:space="0" w:color="auto"/>
      </w:divBdr>
    </w:div>
    <w:div w:id="1499543017">
      <w:bodyDiv w:val="1"/>
      <w:marLeft w:val="0"/>
      <w:marRight w:val="0"/>
      <w:marTop w:val="0"/>
      <w:marBottom w:val="0"/>
      <w:divBdr>
        <w:top w:val="none" w:sz="0" w:space="0" w:color="auto"/>
        <w:left w:val="none" w:sz="0" w:space="0" w:color="auto"/>
        <w:bottom w:val="none" w:sz="0" w:space="0" w:color="auto"/>
        <w:right w:val="none" w:sz="0" w:space="0" w:color="auto"/>
      </w:divBdr>
    </w:div>
    <w:div w:id="1501505191">
      <w:bodyDiv w:val="1"/>
      <w:marLeft w:val="0"/>
      <w:marRight w:val="0"/>
      <w:marTop w:val="0"/>
      <w:marBottom w:val="0"/>
      <w:divBdr>
        <w:top w:val="none" w:sz="0" w:space="0" w:color="auto"/>
        <w:left w:val="none" w:sz="0" w:space="0" w:color="auto"/>
        <w:bottom w:val="none" w:sz="0" w:space="0" w:color="auto"/>
        <w:right w:val="none" w:sz="0" w:space="0" w:color="auto"/>
      </w:divBdr>
    </w:div>
    <w:div w:id="1519811390">
      <w:bodyDiv w:val="1"/>
      <w:marLeft w:val="0"/>
      <w:marRight w:val="0"/>
      <w:marTop w:val="0"/>
      <w:marBottom w:val="0"/>
      <w:divBdr>
        <w:top w:val="none" w:sz="0" w:space="0" w:color="auto"/>
        <w:left w:val="none" w:sz="0" w:space="0" w:color="auto"/>
        <w:bottom w:val="none" w:sz="0" w:space="0" w:color="auto"/>
        <w:right w:val="none" w:sz="0" w:space="0" w:color="auto"/>
      </w:divBdr>
    </w:div>
    <w:div w:id="1520967572">
      <w:bodyDiv w:val="1"/>
      <w:marLeft w:val="0"/>
      <w:marRight w:val="0"/>
      <w:marTop w:val="0"/>
      <w:marBottom w:val="0"/>
      <w:divBdr>
        <w:top w:val="none" w:sz="0" w:space="0" w:color="auto"/>
        <w:left w:val="none" w:sz="0" w:space="0" w:color="auto"/>
        <w:bottom w:val="none" w:sz="0" w:space="0" w:color="auto"/>
        <w:right w:val="none" w:sz="0" w:space="0" w:color="auto"/>
      </w:divBdr>
    </w:div>
    <w:div w:id="1521702397">
      <w:bodyDiv w:val="1"/>
      <w:marLeft w:val="0"/>
      <w:marRight w:val="0"/>
      <w:marTop w:val="0"/>
      <w:marBottom w:val="0"/>
      <w:divBdr>
        <w:top w:val="none" w:sz="0" w:space="0" w:color="auto"/>
        <w:left w:val="none" w:sz="0" w:space="0" w:color="auto"/>
        <w:bottom w:val="none" w:sz="0" w:space="0" w:color="auto"/>
        <w:right w:val="none" w:sz="0" w:space="0" w:color="auto"/>
      </w:divBdr>
    </w:div>
    <w:div w:id="1529099667">
      <w:bodyDiv w:val="1"/>
      <w:marLeft w:val="0"/>
      <w:marRight w:val="0"/>
      <w:marTop w:val="0"/>
      <w:marBottom w:val="0"/>
      <w:divBdr>
        <w:top w:val="none" w:sz="0" w:space="0" w:color="auto"/>
        <w:left w:val="none" w:sz="0" w:space="0" w:color="auto"/>
        <w:bottom w:val="none" w:sz="0" w:space="0" w:color="auto"/>
        <w:right w:val="none" w:sz="0" w:space="0" w:color="auto"/>
      </w:divBdr>
    </w:div>
    <w:div w:id="1531987319">
      <w:bodyDiv w:val="1"/>
      <w:marLeft w:val="0"/>
      <w:marRight w:val="0"/>
      <w:marTop w:val="0"/>
      <w:marBottom w:val="0"/>
      <w:divBdr>
        <w:top w:val="none" w:sz="0" w:space="0" w:color="auto"/>
        <w:left w:val="none" w:sz="0" w:space="0" w:color="auto"/>
        <w:bottom w:val="none" w:sz="0" w:space="0" w:color="auto"/>
        <w:right w:val="none" w:sz="0" w:space="0" w:color="auto"/>
      </w:divBdr>
    </w:div>
    <w:div w:id="1532957151">
      <w:bodyDiv w:val="1"/>
      <w:marLeft w:val="0"/>
      <w:marRight w:val="0"/>
      <w:marTop w:val="0"/>
      <w:marBottom w:val="0"/>
      <w:divBdr>
        <w:top w:val="none" w:sz="0" w:space="0" w:color="auto"/>
        <w:left w:val="none" w:sz="0" w:space="0" w:color="auto"/>
        <w:bottom w:val="none" w:sz="0" w:space="0" w:color="auto"/>
        <w:right w:val="none" w:sz="0" w:space="0" w:color="auto"/>
      </w:divBdr>
    </w:div>
    <w:div w:id="1544361446">
      <w:bodyDiv w:val="1"/>
      <w:marLeft w:val="0"/>
      <w:marRight w:val="0"/>
      <w:marTop w:val="0"/>
      <w:marBottom w:val="0"/>
      <w:divBdr>
        <w:top w:val="none" w:sz="0" w:space="0" w:color="auto"/>
        <w:left w:val="none" w:sz="0" w:space="0" w:color="auto"/>
        <w:bottom w:val="none" w:sz="0" w:space="0" w:color="auto"/>
        <w:right w:val="none" w:sz="0" w:space="0" w:color="auto"/>
      </w:divBdr>
    </w:div>
    <w:div w:id="1554732315">
      <w:bodyDiv w:val="1"/>
      <w:marLeft w:val="0"/>
      <w:marRight w:val="0"/>
      <w:marTop w:val="0"/>
      <w:marBottom w:val="0"/>
      <w:divBdr>
        <w:top w:val="none" w:sz="0" w:space="0" w:color="auto"/>
        <w:left w:val="none" w:sz="0" w:space="0" w:color="auto"/>
        <w:bottom w:val="none" w:sz="0" w:space="0" w:color="auto"/>
        <w:right w:val="none" w:sz="0" w:space="0" w:color="auto"/>
      </w:divBdr>
    </w:div>
    <w:div w:id="1556309550">
      <w:bodyDiv w:val="1"/>
      <w:marLeft w:val="0"/>
      <w:marRight w:val="0"/>
      <w:marTop w:val="0"/>
      <w:marBottom w:val="0"/>
      <w:divBdr>
        <w:top w:val="none" w:sz="0" w:space="0" w:color="auto"/>
        <w:left w:val="none" w:sz="0" w:space="0" w:color="auto"/>
        <w:bottom w:val="none" w:sz="0" w:space="0" w:color="auto"/>
        <w:right w:val="none" w:sz="0" w:space="0" w:color="auto"/>
      </w:divBdr>
    </w:div>
    <w:div w:id="1564633851">
      <w:bodyDiv w:val="1"/>
      <w:marLeft w:val="0"/>
      <w:marRight w:val="0"/>
      <w:marTop w:val="0"/>
      <w:marBottom w:val="0"/>
      <w:divBdr>
        <w:top w:val="none" w:sz="0" w:space="0" w:color="auto"/>
        <w:left w:val="none" w:sz="0" w:space="0" w:color="auto"/>
        <w:bottom w:val="none" w:sz="0" w:space="0" w:color="auto"/>
        <w:right w:val="none" w:sz="0" w:space="0" w:color="auto"/>
      </w:divBdr>
    </w:div>
    <w:div w:id="1573539983">
      <w:bodyDiv w:val="1"/>
      <w:marLeft w:val="0"/>
      <w:marRight w:val="0"/>
      <w:marTop w:val="0"/>
      <w:marBottom w:val="0"/>
      <w:divBdr>
        <w:top w:val="none" w:sz="0" w:space="0" w:color="auto"/>
        <w:left w:val="none" w:sz="0" w:space="0" w:color="auto"/>
        <w:bottom w:val="none" w:sz="0" w:space="0" w:color="auto"/>
        <w:right w:val="none" w:sz="0" w:space="0" w:color="auto"/>
      </w:divBdr>
    </w:div>
    <w:div w:id="1576862010">
      <w:bodyDiv w:val="1"/>
      <w:marLeft w:val="0"/>
      <w:marRight w:val="0"/>
      <w:marTop w:val="0"/>
      <w:marBottom w:val="0"/>
      <w:divBdr>
        <w:top w:val="none" w:sz="0" w:space="0" w:color="auto"/>
        <w:left w:val="none" w:sz="0" w:space="0" w:color="auto"/>
        <w:bottom w:val="none" w:sz="0" w:space="0" w:color="auto"/>
        <w:right w:val="none" w:sz="0" w:space="0" w:color="auto"/>
      </w:divBdr>
    </w:div>
    <w:div w:id="1583488380">
      <w:bodyDiv w:val="1"/>
      <w:marLeft w:val="0"/>
      <w:marRight w:val="0"/>
      <w:marTop w:val="0"/>
      <w:marBottom w:val="0"/>
      <w:divBdr>
        <w:top w:val="none" w:sz="0" w:space="0" w:color="auto"/>
        <w:left w:val="none" w:sz="0" w:space="0" w:color="auto"/>
        <w:bottom w:val="none" w:sz="0" w:space="0" w:color="auto"/>
        <w:right w:val="none" w:sz="0" w:space="0" w:color="auto"/>
      </w:divBdr>
    </w:div>
    <w:div w:id="1596747535">
      <w:bodyDiv w:val="1"/>
      <w:marLeft w:val="0"/>
      <w:marRight w:val="0"/>
      <w:marTop w:val="0"/>
      <w:marBottom w:val="0"/>
      <w:divBdr>
        <w:top w:val="none" w:sz="0" w:space="0" w:color="auto"/>
        <w:left w:val="none" w:sz="0" w:space="0" w:color="auto"/>
        <w:bottom w:val="none" w:sz="0" w:space="0" w:color="auto"/>
        <w:right w:val="none" w:sz="0" w:space="0" w:color="auto"/>
      </w:divBdr>
    </w:div>
    <w:div w:id="1599291254">
      <w:bodyDiv w:val="1"/>
      <w:marLeft w:val="0"/>
      <w:marRight w:val="0"/>
      <w:marTop w:val="0"/>
      <w:marBottom w:val="0"/>
      <w:divBdr>
        <w:top w:val="none" w:sz="0" w:space="0" w:color="auto"/>
        <w:left w:val="none" w:sz="0" w:space="0" w:color="auto"/>
        <w:bottom w:val="none" w:sz="0" w:space="0" w:color="auto"/>
        <w:right w:val="none" w:sz="0" w:space="0" w:color="auto"/>
      </w:divBdr>
    </w:div>
    <w:div w:id="1617448994">
      <w:bodyDiv w:val="1"/>
      <w:marLeft w:val="0"/>
      <w:marRight w:val="0"/>
      <w:marTop w:val="0"/>
      <w:marBottom w:val="0"/>
      <w:divBdr>
        <w:top w:val="none" w:sz="0" w:space="0" w:color="auto"/>
        <w:left w:val="none" w:sz="0" w:space="0" w:color="auto"/>
        <w:bottom w:val="none" w:sz="0" w:space="0" w:color="auto"/>
        <w:right w:val="none" w:sz="0" w:space="0" w:color="auto"/>
      </w:divBdr>
    </w:div>
    <w:div w:id="1619483782">
      <w:bodyDiv w:val="1"/>
      <w:marLeft w:val="0"/>
      <w:marRight w:val="0"/>
      <w:marTop w:val="0"/>
      <w:marBottom w:val="0"/>
      <w:divBdr>
        <w:top w:val="none" w:sz="0" w:space="0" w:color="auto"/>
        <w:left w:val="none" w:sz="0" w:space="0" w:color="auto"/>
        <w:bottom w:val="none" w:sz="0" w:space="0" w:color="auto"/>
        <w:right w:val="none" w:sz="0" w:space="0" w:color="auto"/>
      </w:divBdr>
    </w:div>
    <w:div w:id="1621230676">
      <w:bodyDiv w:val="1"/>
      <w:marLeft w:val="0"/>
      <w:marRight w:val="0"/>
      <w:marTop w:val="0"/>
      <w:marBottom w:val="0"/>
      <w:divBdr>
        <w:top w:val="none" w:sz="0" w:space="0" w:color="auto"/>
        <w:left w:val="none" w:sz="0" w:space="0" w:color="auto"/>
        <w:bottom w:val="none" w:sz="0" w:space="0" w:color="auto"/>
        <w:right w:val="none" w:sz="0" w:space="0" w:color="auto"/>
      </w:divBdr>
    </w:div>
    <w:div w:id="1626153524">
      <w:bodyDiv w:val="1"/>
      <w:marLeft w:val="0"/>
      <w:marRight w:val="0"/>
      <w:marTop w:val="0"/>
      <w:marBottom w:val="0"/>
      <w:divBdr>
        <w:top w:val="none" w:sz="0" w:space="0" w:color="auto"/>
        <w:left w:val="none" w:sz="0" w:space="0" w:color="auto"/>
        <w:bottom w:val="none" w:sz="0" w:space="0" w:color="auto"/>
        <w:right w:val="none" w:sz="0" w:space="0" w:color="auto"/>
      </w:divBdr>
    </w:div>
    <w:div w:id="1632898898">
      <w:bodyDiv w:val="1"/>
      <w:marLeft w:val="0"/>
      <w:marRight w:val="0"/>
      <w:marTop w:val="0"/>
      <w:marBottom w:val="0"/>
      <w:divBdr>
        <w:top w:val="none" w:sz="0" w:space="0" w:color="auto"/>
        <w:left w:val="none" w:sz="0" w:space="0" w:color="auto"/>
        <w:bottom w:val="none" w:sz="0" w:space="0" w:color="auto"/>
        <w:right w:val="none" w:sz="0" w:space="0" w:color="auto"/>
      </w:divBdr>
    </w:div>
    <w:div w:id="1635259399">
      <w:bodyDiv w:val="1"/>
      <w:marLeft w:val="0"/>
      <w:marRight w:val="0"/>
      <w:marTop w:val="0"/>
      <w:marBottom w:val="0"/>
      <w:divBdr>
        <w:top w:val="none" w:sz="0" w:space="0" w:color="auto"/>
        <w:left w:val="none" w:sz="0" w:space="0" w:color="auto"/>
        <w:bottom w:val="none" w:sz="0" w:space="0" w:color="auto"/>
        <w:right w:val="none" w:sz="0" w:space="0" w:color="auto"/>
      </w:divBdr>
    </w:div>
    <w:div w:id="1635986718">
      <w:bodyDiv w:val="1"/>
      <w:marLeft w:val="0"/>
      <w:marRight w:val="0"/>
      <w:marTop w:val="0"/>
      <w:marBottom w:val="0"/>
      <w:divBdr>
        <w:top w:val="none" w:sz="0" w:space="0" w:color="auto"/>
        <w:left w:val="none" w:sz="0" w:space="0" w:color="auto"/>
        <w:bottom w:val="none" w:sz="0" w:space="0" w:color="auto"/>
        <w:right w:val="none" w:sz="0" w:space="0" w:color="auto"/>
      </w:divBdr>
    </w:div>
    <w:div w:id="1639872569">
      <w:bodyDiv w:val="1"/>
      <w:marLeft w:val="0"/>
      <w:marRight w:val="0"/>
      <w:marTop w:val="0"/>
      <w:marBottom w:val="0"/>
      <w:divBdr>
        <w:top w:val="none" w:sz="0" w:space="0" w:color="auto"/>
        <w:left w:val="none" w:sz="0" w:space="0" w:color="auto"/>
        <w:bottom w:val="none" w:sz="0" w:space="0" w:color="auto"/>
        <w:right w:val="none" w:sz="0" w:space="0" w:color="auto"/>
      </w:divBdr>
    </w:div>
    <w:div w:id="1644506842">
      <w:bodyDiv w:val="1"/>
      <w:marLeft w:val="0"/>
      <w:marRight w:val="0"/>
      <w:marTop w:val="0"/>
      <w:marBottom w:val="0"/>
      <w:divBdr>
        <w:top w:val="none" w:sz="0" w:space="0" w:color="auto"/>
        <w:left w:val="none" w:sz="0" w:space="0" w:color="auto"/>
        <w:bottom w:val="none" w:sz="0" w:space="0" w:color="auto"/>
        <w:right w:val="none" w:sz="0" w:space="0" w:color="auto"/>
      </w:divBdr>
    </w:div>
    <w:div w:id="1644651466">
      <w:bodyDiv w:val="1"/>
      <w:marLeft w:val="0"/>
      <w:marRight w:val="0"/>
      <w:marTop w:val="0"/>
      <w:marBottom w:val="0"/>
      <w:divBdr>
        <w:top w:val="none" w:sz="0" w:space="0" w:color="auto"/>
        <w:left w:val="none" w:sz="0" w:space="0" w:color="auto"/>
        <w:bottom w:val="none" w:sz="0" w:space="0" w:color="auto"/>
        <w:right w:val="none" w:sz="0" w:space="0" w:color="auto"/>
      </w:divBdr>
    </w:div>
    <w:div w:id="1664969938">
      <w:bodyDiv w:val="1"/>
      <w:marLeft w:val="0"/>
      <w:marRight w:val="0"/>
      <w:marTop w:val="0"/>
      <w:marBottom w:val="0"/>
      <w:divBdr>
        <w:top w:val="none" w:sz="0" w:space="0" w:color="auto"/>
        <w:left w:val="none" w:sz="0" w:space="0" w:color="auto"/>
        <w:bottom w:val="none" w:sz="0" w:space="0" w:color="auto"/>
        <w:right w:val="none" w:sz="0" w:space="0" w:color="auto"/>
      </w:divBdr>
    </w:div>
    <w:div w:id="1680498586">
      <w:bodyDiv w:val="1"/>
      <w:marLeft w:val="0"/>
      <w:marRight w:val="0"/>
      <w:marTop w:val="0"/>
      <w:marBottom w:val="0"/>
      <w:divBdr>
        <w:top w:val="none" w:sz="0" w:space="0" w:color="auto"/>
        <w:left w:val="none" w:sz="0" w:space="0" w:color="auto"/>
        <w:bottom w:val="none" w:sz="0" w:space="0" w:color="auto"/>
        <w:right w:val="none" w:sz="0" w:space="0" w:color="auto"/>
      </w:divBdr>
    </w:div>
    <w:div w:id="1688826348">
      <w:bodyDiv w:val="1"/>
      <w:marLeft w:val="0"/>
      <w:marRight w:val="0"/>
      <w:marTop w:val="0"/>
      <w:marBottom w:val="0"/>
      <w:divBdr>
        <w:top w:val="none" w:sz="0" w:space="0" w:color="auto"/>
        <w:left w:val="none" w:sz="0" w:space="0" w:color="auto"/>
        <w:bottom w:val="none" w:sz="0" w:space="0" w:color="auto"/>
        <w:right w:val="none" w:sz="0" w:space="0" w:color="auto"/>
      </w:divBdr>
    </w:div>
    <w:div w:id="1689913768">
      <w:bodyDiv w:val="1"/>
      <w:marLeft w:val="0"/>
      <w:marRight w:val="0"/>
      <w:marTop w:val="0"/>
      <w:marBottom w:val="0"/>
      <w:divBdr>
        <w:top w:val="none" w:sz="0" w:space="0" w:color="auto"/>
        <w:left w:val="none" w:sz="0" w:space="0" w:color="auto"/>
        <w:bottom w:val="none" w:sz="0" w:space="0" w:color="auto"/>
        <w:right w:val="none" w:sz="0" w:space="0" w:color="auto"/>
      </w:divBdr>
    </w:div>
    <w:div w:id="1701735790">
      <w:bodyDiv w:val="1"/>
      <w:marLeft w:val="0"/>
      <w:marRight w:val="0"/>
      <w:marTop w:val="0"/>
      <w:marBottom w:val="0"/>
      <w:divBdr>
        <w:top w:val="none" w:sz="0" w:space="0" w:color="auto"/>
        <w:left w:val="none" w:sz="0" w:space="0" w:color="auto"/>
        <w:bottom w:val="none" w:sz="0" w:space="0" w:color="auto"/>
        <w:right w:val="none" w:sz="0" w:space="0" w:color="auto"/>
      </w:divBdr>
    </w:div>
    <w:div w:id="1706247136">
      <w:bodyDiv w:val="1"/>
      <w:marLeft w:val="0"/>
      <w:marRight w:val="0"/>
      <w:marTop w:val="0"/>
      <w:marBottom w:val="0"/>
      <w:divBdr>
        <w:top w:val="none" w:sz="0" w:space="0" w:color="auto"/>
        <w:left w:val="none" w:sz="0" w:space="0" w:color="auto"/>
        <w:bottom w:val="none" w:sz="0" w:space="0" w:color="auto"/>
        <w:right w:val="none" w:sz="0" w:space="0" w:color="auto"/>
      </w:divBdr>
    </w:div>
    <w:div w:id="1707480777">
      <w:bodyDiv w:val="1"/>
      <w:marLeft w:val="0"/>
      <w:marRight w:val="0"/>
      <w:marTop w:val="0"/>
      <w:marBottom w:val="0"/>
      <w:divBdr>
        <w:top w:val="none" w:sz="0" w:space="0" w:color="auto"/>
        <w:left w:val="none" w:sz="0" w:space="0" w:color="auto"/>
        <w:bottom w:val="none" w:sz="0" w:space="0" w:color="auto"/>
        <w:right w:val="none" w:sz="0" w:space="0" w:color="auto"/>
      </w:divBdr>
    </w:div>
    <w:div w:id="1707559179">
      <w:bodyDiv w:val="1"/>
      <w:marLeft w:val="0"/>
      <w:marRight w:val="0"/>
      <w:marTop w:val="0"/>
      <w:marBottom w:val="0"/>
      <w:divBdr>
        <w:top w:val="none" w:sz="0" w:space="0" w:color="auto"/>
        <w:left w:val="none" w:sz="0" w:space="0" w:color="auto"/>
        <w:bottom w:val="none" w:sz="0" w:space="0" w:color="auto"/>
        <w:right w:val="none" w:sz="0" w:space="0" w:color="auto"/>
      </w:divBdr>
    </w:div>
    <w:div w:id="1708213579">
      <w:bodyDiv w:val="1"/>
      <w:marLeft w:val="0"/>
      <w:marRight w:val="0"/>
      <w:marTop w:val="0"/>
      <w:marBottom w:val="0"/>
      <w:divBdr>
        <w:top w:val="none" w:sz="0" w:space="0" w:color="auto"/>
        <w:left w:val="none" w:sz="0" w:space="0" w:color="auto"/>
        <w:bottom w:val="none" w:sz="0" w:space="0" w:color="auto"/>
        <w:right w:val="none" w:sz="0" w:space="0" w:color="auto"/>
      </w:divBdr>
    </w:div>
    <w:div w:id="1719738556">
      <w:bodyDiv w:val="1"/>
      <w:marLeft w:val="0"/>
      <w:marRight w:val="0"/>
      <w:marTop w:val="0"/>
      <w:marBottom w:val="0"/>
      <w:divBdr>
        <w:top w:val="none" w:sz="0" w:space="0" w:color="auto"/>
        <w:left w:val="none" w:sz="0" w:space="0" w:color="auto"/>
        <w:bottom w:val="none" w:sz="0" w:space="0" w:color="auto"/>
        <w:right w:val="none" w:sz="0" w:space="0" w:color="auto"/>
      </w:divBdr>
    </w:div>
    <w:div w:id="1736734978">
      <w:bodyDiv w:val="1"/>
      <w:marLeft w:val="0"/>
      <w:marRight w:val="0"/>
      <w:marTop w:val="0"/>
      <w:marBottom w:val="0"/>
      <w:divBdr>
        <w:top w:val="none" w:sz="0" w:space="0" w:color="auto"/>
        <w:left w:val="none" w:sz="0" w:space="0" w:color="auto"/>
        <w:bottom w:val="none" w:sz="0" w:space="0" w:color="auto"/>
        <w:right w:val="none" w:sz="0" w:space="0" w:color="auto"/>
      </w:divBdr>
    </w:div>
    <w:div w:id="1738166966">
      <w:bodyDiv w:val="1"/>
      <w:marLeft w:val="0"/>
      <w:marRight w:val="0"/>
      <w:marTop w:val="0"/>
      <w:marBottom w:val="0"/>
      <w:divBdr>
        <w:top w:val="none" w:sz="0" w:space="0" w:color="auto"/>
        <w:left w:val="none" w:sz="0" w:space="0" w:color="auto"/>
        <w:bottom w:val="none" w:sz="0" w:space="0" w:color="auto"/>
        <w:right w:val="none" w:sz="0" w:space="0" w:color="auto"/>
      </w:divBdr>
    </w:div>
    <w:div w:id="1740328766">
      <w:bodyDiv w:val="1"/>
      <w:marLeft w:val="0"/>
      <w:marRight w:val="0"/>
      <w:marTop w:val="0"/>
      <w:marBottom w:val="0"/>
      <w:divBdr>
        <w:top w:val="none" w:sz="0" w:space="0" w:color="auto"/>
        <w:left w:val="none" w:sz="0" w:space="0" w:color="auto"/>
        <w:bottom w:val="none" w:sz="0" w:space="0" w:color="auto"/>
        <w:right w:val="none" w:sz="0" w:space="0" w:color="auto"/>
      </w:divBdr>
    </w:div>
    <w:div w:id="1741515054">
      <w:bodyDiv w:val="1"/>
      <w:marLeft w:val="0"/>
      <w:marRight w:val="0"/>
      <w:marTop w:val="0"/>
      <w:marBottom w:val="0"/>
      <w:divBdr>
        <w:top w:val="none" w:sz="0" w:space="0" w:color="auto"/>
        <w:left w:val="none" w:sz="0" w:space="0" w:color="auto"/>
        <w:bottom w:val="none" w:sz="0" w:space="0" w:color="auto"/>
        <w:right w:val="none" w:sz="0" w:space="0" w:color="auto"/>
      </w:divBdr>
    </w:div>
    <w:div w:id="1742173331">
      <w:bodyDiv w:val="1"/>
      <w:marLeft w:val="0"/>
      <w:marRight w:val="0"/>
      <w:marTop w:val="0"/>
      <w:marBottom w:val="0"/>
      <w:divBdr>
        <w:top w:val="none" w:sz="0" w:space="0" w:color="auto"/>
        <w:left w:val="none" w:sz="0" w:space="0" w:color="auto"/>
        <w:bottom w:val="none" w:sz="0" w:space="0" w:color="auto"/>
        <w:right w:val="none" w:sz="0" w:space="0" w:color="auto"/>
      </w:divBdr>
    </w:div>
    <w:div w:id="1751193817">
      <w:bodyDiv w:val="1"/>
      <w:marLeft w:val="0"/>
      <w:marRight w:val="0"/>
      <w:marTop w:val="0"/>
      <w:marBottom w:val="0"/>
      <w:divBdr>
        <w:top w:val="none" w:sz="0" w:space="0" w:color="auto"/>
        <w:left w:val="none" w:sz="0" w:space="0" w:color="auto"/>
        <w:bottom w:val="none" w:sz="0" w:space="0" w:color="auto"/>
        <w:right w:val="none" w:sz="0" w:space="0" w:color="auto"/>
      </w:divBdr>
    </w:div>
    <w:div w:id="1755738454">
      <w:bodyDiv w:val="1"/>
      <w:marLeft w:val="0"/>
      <w:marRight w:val="0"/>
      <w:marTop w:val="0"/>
      <w:marBottom w:val="0"/>
      <w:divBdr>
        <w:top w:val="none" w:sz="0" w:space="0" w:color="auto"/>
        <w:left w:val="none" w:sz="0" w:space="0" w:color="auto"/>
        <w:bottom w:val="none" w:sz="0" w:space="0" w:color="auto"/>
        <w:right w:val="none" w:sz="0" w:space="0" w:color="auto"/>
      </w:divBdr>
    </w:div>
    <w:div w:id="1759863132">
      <w:bodyDiv w:val="1"/>
      <w:marLeft w:val="0"/>
      <w:marRight w:val="0"/>
      <w:marTop w:val="0"/>
      <w:marBottom w:val="0"/>
      <w:divBdr>
        <w:top w:val="none" w:sz="0" w:space="0" w:color="auto"/>
        <w:left w:val="none" w:sz="0" w:space="0" w:color="auto"/>
        <w:bottom w:val="none" w:sz="0" w:space="0" w:color="auto"/>
        <w:right w:val="none" w:sz="0" w:space="0" w:color="auto"/>
      </w:divBdr>
    </w:div>
    <w:div w:id="1763449326">
      <w:bodyDiv w:val="1"/>
      <w:marLeft w:val="0"/>
      <w:marRight w:val="0"/>
      <w:marTop w:val="0"/>
      <w:marBottom w:val="0"/>
      <w:divBdr>
        <w:top w:val="none" w:sz="0" w:space="0" w:color="auto"/>
        <w:left w:val="none" w:sz="0" w:space="0" w:color="auto"/>
        <w:bottom w:val="none" w:sz="0" w:space="0" w:color="auto"/>
        <w:right w:val="none" w:sz="0" w:space="0" w:color="auto"/>
      </w:divBdr>
    </w:div>
    <w:div w:id="1776903845">
      <w:bodyDiv w:val="1"/>
      <w:marLeft w:val="0"/>
      <w:marRight w:val="0"/>
      <w:marTop w:val="0"/>
      <w:marBottom w:val="0"/>
      <w:divBdr>
        <w:top w:val="none" w:sz="0" w:space="0" w:color="auto"/>
        <w:left w:val="none" w:sz="0" w:space="0" w:color="auto"/>
        <w:bottom w:val="none" w:sz="0" w:space="0" w:color="auto"/>
        <w:right w:val="none" w:sz="0" w:space="0" w:color="auto"/>
      </w:divBdr>
    </w:div>
    <w:div w:id="1778675214">
      <w:bodyDiv w:val="1"/>
      <w:marLeft w:val="0"/>
      <w:marRight w:val="0"/>
      <w:marTop w:val="0"/>
      <w:marBottom w:val="0"/>
      <w:divBdr>
        <w:top w:val="none" w:sz="0" w:space="0" w:color="auto"/>
        <w:left w:val="none" w:sz="0" w:space="0" w:color="auto"/>
        <w:bottom w:val="none" w:sz="0" w:space="0" w:color="auto"/>
        <w:right w:val="none" w:sz="0" w:space="0" w:color="auto"/>
      </w:divBdr>
    </w:div>
    <w:div w:id="1780563274">
      <w:bodyDiv w:val="1"/>
      <w:marLeft w:val="0"/>
      <w:marRight w:val="0"/>
      <w:marTop w:val="0"/>
      <w:marBottom w:val="0"/>
      <w:divBdr>
        <w:top w:val="none" w:sz="0" w:space="0" w:color="auto"/>
        <w:left w:val="none" w:sz="0" w:space="0" w:color="auto"/>
        <w:bottom w:val="none" w:sz="0" w:space="0" w:color="auto"/>
        <w:right w:val="none" w:sz="0" w:space="0" w:color="auto"/>
      </w:divBdr>
    </w:div>
    <w:div w:id="1781951813">
      <w:bodyDiv w:val="1"/>
      <w:marLeft w:val="0"/>
      <w:marRight w:val="0"/>
      <w:marTop w:val="0"/>
      <w:marBottom w:val="0"/>
      <w:divBdr>
        <w:top w:val="none" w:sz="0" w:space="0" w:color="auto"/>
        <w:left w:val="none" w:sz="0" w:space="0" w:color="auto"/>
        <w:bottom w:val="none" w:sz="0" w:space="0" w:color="auto"/>
        <w:right w:val="none" w:sz="0" w:space="0" w:color="auto"/>
      </w:divBdr>
    </w:div>
    <w:div w:id="1782069336">
      <w:bodyDiv w:val="1"/>
      <w:marLeft w:val="0"/>
      <w:marRight w:val="0"/>
      <w:marTop w:val="0"/>
      <w:marBottom w:val="0"/>
      <w:divBdr>
        <w:top w:val="none" w:sz="0" w:space="0" w:color="auto"/>
        <w:left w:val="none" w:sz="0" w:space="0" w:color="auto"/>
        <w:bottom w:val="none" w:sz="0" w:space="0" w:color="auto"/>
        <w:right w:val="none" w:sz="0" w:space="0" w:color="auto"/>
      </w:divBdr>
    </w:div>
    <w:div w:id="1796486270">
      <w:bodyDiv w:val="1"/>
      <w:marLeft w:val="0"/>
      <w:marRight w:val="0"/>
      <w:marTop w:val="0"/>
      <w:marBottom w:val="0"/>
      <w:divBdr>
        <w:top w:val="none" w:sz="0" w:space="0" w:color="auto"/>
        <w:left w:val="none" w:sz="0" w:space="0" w:color="auto"/>
        <w:bottom w:val="none" w:sz="0" w:space="0" w:color="auto"/>
        <w:right w:val="none" w:sz="0" w:space="0" w:color="auto"/>
      </w:divBdr>
    </w:div>
    <w:div w:id="1802842665">
      <w:bodyDiv w:val="1"/>
      <w:marLeft w:val="0"/>
      <w:marRight w:val="0"/>
      <w:marTop w:val="0"/>
      <w:marBottom w:val="0"/>
      <w:divBdr>
        <w:top w:val="none" w:sz="0" w:space="0" w:color="auto"/>
        <w:left w:val="none" w:sz="0" w:space="0" w:color="auto"/>
        <w:bottom w:val="none" w:sz="0" w:space="0" w:color="auto"/>
        <w:right w:val="none" w:sz="0" w:space="0" w:color="auto"/>
      </w:divBdr>
    </w:div>
    <w:div w:id="1809013093">
      <w:bodyDiv w:val="1"/>
      <w:marLeft w:val="0"/>
      <w:marRight w:val="0"/>
      <w:marTop w:val="0"/>
      <w:marBottom w:val="0"/>
      <w:divBdr>
        <w:top w:val="none" w:sz="0" w:space="0" w:color="auto"/>
        <w:left w:val="none" w:sz="0" w:space="0" w:color="auto"/>
        <w:bottom w:val="none" w:sz="0" w:space="0" w:color="auto"/>
        <w:right w:val="none" w:sz="0" w:space="0" w:color="auto"/>
      </w:divBdr>
    </w:div>
    <w:div w:id="1812212966">
      <w:bodyDiv w:val="1"/>
      <w:marLeft w:val="0"/>
      <w:marRight w:val="0"/>
      <w:marTop w:val="0"/>
      <w:marBottom w:val="0"/>
      <w:divBdr>
        <w:top w:val="none" w:sz="0" w:space="0" w:color="auto"/>
        <w:left w:val="none" w:sz="0" w:space="0" w:color="auto"/>
        <w:bottom w:val="none" w:sz="0" w:space="0" w:color="auto"/>
        <w:right w:val="none" w:sz="0" w:space="0" w:color="auto"/>
      </w:divBdr>
    </w:div>
    <w:div w:id="1816026720">
      <w:bodyDiv w:val="1"/>
      <w:marLeft w:val="0"/>
      <w:marRight w:val="0"/>
      <w:marTop w:val="0"/>
      <w:marBottom w:val="0"/>
      <w:divBdr>
        <w:top w:val="none" w:sz="0" w:space="0" w:color="auto"/>
        <w:left w:val="none" w:sz="0" w:space="0" w:color="auto"/>
        <w:bottom w:val="none" w:sz="0" w:space="0" w:color="auto"/>
        <w:right w:val="none" w:sz="0" w:space="0" w:color="auto"/>
      </w:divBdr>
    </w:div>
    <w:div w:id="1819417209">
      <w:bodyDiv w:val="1"/>
      <w:marLeft w:val="0"/>
      <w:marRight w:val="0"/>
      <w:marTop w:val="0"/>
      <w:marBottom w:val="0"/>
      <w:divBdr>
        <w:top w:val="none" w:sz="0" w:space="0" w:color="auto"/>
        <w:left w:val="none" w:sz="0" w:space="0" w:color="auto"/>
        <w:bottom w:val="none" w:sz="0" w:space="0" w:color="auto"/>
        <w:right w:val="none" w:sz="0" w:space="0" w:color="auto"/>
      </w:divBdr>
    </w:div>
    <w:div w:id="1831601508">
      <w:bodyDiv w:val="1"/>
      <w:marLeft w:val="0"/>
      <w:marRight w:val="0"/>
      <w:marTop w:val="0"/>
      <w:marBottom w:val="0"/>
      <w:divBdr>
        <w:top w:val="none" w:sz="0" w:space="0" w:color="auto"/>
        <w:left w:val="none" w:sz="0" w:space="0" w:color="auto"/>
        <w:bottom w:val="none" w:sz="0" w:space="0" w:color="auto"/>
        <w:right w:val="none" w:sz="0" w:space="0" w:color="auto"/>
      </w:divBdr>
    </w:div>
    <w:div w:id="1838381353">
      <w:bodyDiv w:val="1"/>
      <w:marLeft w:val="0"/>
      <w:marRight w:val="0"/>
      <w:marTop w:val="0"/>
      <w:marBottom w:val="0"/>
      <w:divBdr>
        <w:top w:val="none" w:sz="0" w:space="0" w:color="auto"/>
        <w:left w:val="none" w:sz="0" w:space="0" w:color="auto"/>
        <w:bottom w:val="none" w:sz="0" w:space="0" w:color="auto"/>
        <w:right w:val="none" w:sz="0" w:space="0" w:color="auto"/>
      </w:divBdr>
    </w:div>
    <w:div w:id="1844932132">
      <w:bodyDiv w:val="1"/>
      <w:marLeft w:val="0"/>
      <w:marRight w:val="0"/>
      <w:marTop w:val="0"/>
      <w:marBottom w:val="0"/>
      <w:divBdr>
        <w:top w:val="none" w:sz="0" w:space="0" w:color="auto"/>
        <w:left w:val="none" w:sz="0" w:space="0" w:color="auto"/>
        <w:bottom w:val="none" w:sz="0" w:space="0" w:color="auto"/>
        <w:right w:val="none" w:sz="0" w:space="0" w:color="auto"/>
      </w:divBdr>
    </w:div>
    <w:div w:id="1847597866">
      <w:bodyDiv w:val="1"/>
      <w:marLeft w:val="0"/>
      <w:marRight w:val="0"/>
      <w:marTop w:val="0"/>
      <w:marBottom w:val="0"/>
      <w:divBdr>
        <w:top w:val="none" w:sz="0" w:space="0" w:color="auto"/>
        <w:left w:val="none" w:sz="0" w:space="0" w:color="auto"/>
        <w:bottom w:val="none" w:sz="0" w:space="0" w:color="auto"/>
        <w:right w:val="none" w:sz="0" w:space="0" w:color="auto"/>
      </w:divBdr>
    </w:div>
    <w:div w:id="1850753980">
      <w:bodyDiv w:val="1"/>
      <w:marLeft w:val="0"/>
      <w:marRight w:val="0"/>
      <w:marTop w:val="0"/>
      <w:marBottom w:val="0"/>
      <w:divBdr>
        <w:top w:val="none" w:sz="0" w:space="0" w:color="auto"/>
        <w:left w:val="none" w:sz="0" w:space="0" w:color="auto"/>
        <w:bottom w:val="none" w:sz="0" w:space="0" w:color="auto"/>
        <w:right w:val="none" w:sz="0" w:space="0" w:color="auto"/>
      </w:divBdr>
    </w:div>
    <w:div w:id="1852450383">
      <w:bodyDiv w:val="1"/>
      <w:marLeft w:val="0"/>
      <w:marRight w:val="0"/>
      <w:marTop w:val="0"/>
      <w:marBottom w:val="0"/>
      <w:divBdr>
        <w:top w:val="none" w:sz="0" w:space="0" w:color="auto"/>
        <w:left w:val="none" w:sz="0" w:space="0" w:color="auto"/>
        <w:bottom w:val="none" w:sz="0" w:space="0" w:color="auto"/>
        <w:right w:val="none" w:sz="0" w:space="0" w:color="auto"/>
      </w:divBdr>
    </w:div>
    <w:div w:id="1863979662">
      <w:bodyDiv w:val="1"/>
      <w:marLeft w:val="0"/>
      <w:marRight w:val="0"/>
      <w:marTop w:val="0"/>
      <w:marBottom w:val="0"/>
      <w:divBdr>
        <w:top w:val="none" w:sz="0" w:space="0" w:color="auto"/>
        <w:left w:val="none" w:sz="0" w:space="0" w:color="auto"/>
        <w:bottom w:val="none" w:sz="0" w:space="0" w:color="auto"/>
        <w:right w:val="none" w:sz="0" w:space="0" w:color="auto"/>
      </w:divBdr>
    </w:div>
    <w:div w:id="1864586943">
      <w:bodyDiv w:val="1"/>
      <w:marLeft w:val="0"/>
      <w:marRight w:val="0"/>
      <w:marTop w:val="0"/>
      <w:marBottom w:val="0"/>
      <w:divBdr>
        <w:top w:val="none" w:sz="0" w:space="0" w:color="auto"/>
        <w:left w:val="none" w:sz="0" w:space="0" w:color="auto"/>
        <w:bottom w:val="none" w:sz="0" w:space="0" w:color="auto"/>
        <w:right w:val="none" w:sz="0" w:space="0" w:color="auto"/>
      </w:divBdr>
    </w:div>
    <w:div w:id="1881278707">
      <w:bodyDiv w:val="1"/>
      <w:marLeft w:val="0"/>
      <w:marRight w:val="0"/>
      <w:marTop w:val="0"/>
      <w:marBottom w:val="0"/>
      <w:divBdr>
        <w:top w:val="none" w:sz="0" w:space="0" w:color="auto"/>
        <w:left w:val="none" w:sz="0" w:space="0" w:color="auto"/>
        <w:bottom w:val="none" w:sz="0" w:space="0" w:color="auto"/>
        <w:right w:val="none" w:sz="0" w:space="0" w:color="auto"/>
      </w:divBdr>
    </w:div>
    <w:div w:id="1882741085">
      <w:bodyDiv w:val="1"/>
      <w:marLeft w:val="0"/>
      <w:marRight w:val="0"/>
      <w:marTop w:val="0"/>
      <w:marBottom w:val="0"/>
      <w:divBdr>
        <w:top w:val="none" w:sz="0" w:space="0" w:color="auto"/>
        <w:left w:val="none" w:sz="0" w:space="0" w:color="auto"/>
        <w:bottom w:val="none" w:sz="0" w:space="0" w:color="auto"/>
        <w:right w:val="none" w:sz="0" w:space="0" w:color="auto"/>
      </w:divBdr>
    </w:div>
    <w:div w:id="1883128826">
      <w:bodyDiv w:val="1"/>
      <w:marLeft w:val="0"/>
      <w:marRight w:val="0"/>
      <w:marTop w:val="0"/>
      <w:marBottom w:val="0"/>
      <w:divBdr>
        <w:top w:val="none" w:sz="0" w:space="0" w:color="auto"/>
        <w:left w:val="none" w:sz="0" w:space="0" w:color="auto"/>
        <w:bottom w:val="none" w:sz="0" w:space="0" w:color="auto"/>
        <w:right w:val="none" w:sz="0" w:space="0" w:color="auto"/>
      </w:divBdr>
    </w:div>
    <w:div w:id="1888762187">
      <w:bodyDiv w:val="1"/>
      <w:marLeft w:val="0"/>
      <w:marRight w:val="0"/>
      <w:marTop w:val="0"/>
      <w:marBottom w:val="0"/>
      <w:divBdr>
        <w:top w:val="none" w:sz="0" w:space="0" w:color="auto"/>
        <w:left w:val="none" w:sz="0" w:space="0" w:color="auto"/>
        <w:bottom w:val="none" w:sz="0" w:space="0" w:color="auto"/>
        <w:right w:val="none" w:sz="0" w:space="0" w:color="auto"/>
      </w:divBdr>
    </w:div>
    <w:div w:id="1893878947">
      <w:bodyDiv w:val="1"/>
      <w:marLeft w:val="0"/>
      <w:marRight w:val="0"/>
      <w:marTop w:val="0"/>
      <w:marBottom w:val="0"/>
      <w:divBdr>
        <w:top w:val="none" w:sz="0" w:space="0" w:color="auto"/>
        <w:left w:val="none" w:sz="0" w:space="0" w:color="auto"/>
        <w:bottom w:val="none" w:sz="0" w:space="0" w:color="auto"/>
        <w:right w:val="none" w:sz="0" w:space="0" w:color="auto"/>
      </w:divBdr>
    </w:div>
    <w:div w:id="1897007606">
      <w:bodyDiv w:val="1"/>
      <w:marLeft w:val="0"/>
      <w:marRight w:val="0"/>
      <w:marTop w:val="0"/>
      <w:marBottom w:val="0"/>
      <w:divBdr>
        <w:top w:val="none" w:sz="0" w:space="0" w:color="auto"/>
        <w:left w:val="none" w:sz="0" w:space="0" w:color="auto"/>
        <w:bottom w:val="none" w:sz="0" w:space="0" w:color="auto"/>
        <w:right w:val="none" w:sz="0" w:space="0" w:color="auto"/>
      </w:divBdr>
    </w:div>
    <w:div w:id="1898734805">
      <w:bodyDiv w:val="1"/>
      <w:marLeft w:val="0"/>
      <w:marRight w:val="0"/>
      <w:marTop w:val="0"/>
      <w:marBottom w:val="0"/>
      <w:divBdr>
        <w:top w:val="none" w:sz="0" w:space="0" w:color="auto"/>
        <w:left w:val="none" w:sz="0" w:space="0" w:color="auto"/>
        <w:bottom w:val="none" w:sz="0" w:space="0" w:color="auto"/>
        <w:right w:val="none" w:sz="0" w:space="0" w:color="auto"/>
      </w:divBdr>
    </w:div>
    <w:div w:id="1904638962">
      <w:bodyDiv w:val="1"/>
      <w:marLeft w:val="0"/>
      <w:marRight w:val="0"/>
      <w:marTop w:val="0"/>
      <w:marBottom w:val="0"/>
      <w:divBdr>
        <w:top w:val="none" w:sz="0" w:space="0" w:color="auto"/>
        <w:left w:val="none" w:sz="0" w:space="0" w:color="auto"/>
        <w:bottom w:val="none" w:sz="0" w:space="0" w:color="auto"/>
        <w:right w:val="none" w:sz="0" w:space="0" w:color="auto"/>
      </w:divBdr>
    </w:div>
    <w:div w:id="1910848517">
      <w:bodyDiv w:val="1"/>
      <w:marLeft w:val="0"/>
      <w:marRight w:val="0"/>
      <w:marTop w:val="0"/>
      <w:marBottom w:val="0"/>
      <w:divBdr>
        <w:top w:val="none" w:sz="0" w:space="0" w:color="auto"/>
        <w:left w:val="none" w:sz="0" w:space="0" w:color="auto"/>
        <w:bottom w:val="none" w:sz="0" w:space="0" w:color="auto"/>
        <w:right w:val="none" w:sz="0" w:space="0" w:color="auto"/>
      </w:divBdr>
    </w:div>
    <w:div w:id="1912276604">
      <w:bodyDiv w:val="1"/>
      <w:marLeft w:val="0"/>
      <w:marRight w:val="0"/>
      <w:marTop w:val="0"/>
      <w:marBottom w:val="0"/>
      <w:divBdr>
        <w:top w:val="none" w:sz="0" w:space="0" w:color="auto"/>
        <w:left w:val="none" w:sz="0" w:space="0" w:color="auto"/>
        <w:bottom w:val="none" w:sz="0" w:space="0" w:color="auto"/>
        <w:right w:val="none" w:sz="0" w:space="0" w:color="auto"/>
      </w:divBdr>
    </w:div>
    <w:div w:id="1913391353">
      <w:bodyDiv w:val="1"/>
      <w:marLeft w:val="0"/>
      <w:marRight w:val="0"/>
      <w:marTop w:val="0"/>
      <w:marBottom w:val="0"/>
      <w:divBdr>
        <w:top w:val="none" w:sz="0" w:space="0" w:color="auto"/>
        <w:left w:val="none" w:sz="0" w:space="0" w:color="auto"/>
        <w:bottom w:val="none" w:sz="0" w:space="0" w:color="auto"/>
        <w:right w:val="none" w:sz="0" w:space="0" w:color="auto"/>
      </w:divBdr>
    </w:div>
    <w:div w:id="1945309225">
      <w:bodyDiv w:val="1"/>
      <w:marLeft w:val="0"/>
      <w:marRight w:val="0"/>
      <w:marTop w:val="0"/>
      <w:marBottom w:val="0"/>
      <w:divBdr>
        <w:top w:val="none" w:sz="0" w:space="0" w:color="auto"/>
        <w:left w:val="none" w:sz="0" w:space="0" w:color="auto"/>
        <w:bottom w:val="none" w:sz="0" w:space="0" w:color="auto"/>
        <w:right w:val="none" w:sz="0" w:space="0" w:color="auto"/>
      </w:divBdr>
    </w:div>
    <w:div w:id="1946305815">
      <w:bodyDiv w:val="1"/>
      <w:marLeft w:val="0"/>
      <w:marRight w:val="0"/>
      <w:marTop w:val="0"/>
      <w:marBottom w:val="0"/>
      <w:divBdr>
        <w:top w:val="none" w:sz="0" w:space="0" w:color="auto"/>
        <w:left w:val="none" w:sz="0" w:space="0" w:color="auto"/>
        <w:bottom w:val="none" w:sz="0" w:space="0" w:color="auto"/>
        <w:right w:val="none" w:sz="0" w:space="0" w:color="auto"/>
      </w:divBdr>
    </w:div>
    <w:div w:id="1951232181">
      <w:bodyDiv w:val="1"/>
      <w:marLeft w:val="0"/>
      <w:marRight w:val="0"/>
      <w:marTop w:val="0"/>
      <w:marBottom w:val="0"/>
      <w:divBdr>
        <w:top w:val="none" w:sz="0" w:space="0" w:color="auto"/>
        <w:left w:val="none" w:sz="0" w:space="0" w:color="auto"/>
        <w:bottom w:val="none" w:sz="0" w:space="0" w:color="auto"/>
        <w:right w:val="none" w:sz="0" w:space="0" w:color="auto"/>
      </w:divBdr>
    </w:div>
    <w:div w:id="1953201927">
      <w:bodyDiv w:val="1"/>
      <w:marLeft w:val="0"/>
      <w:marRight w:val="0"/>
      <w:marTop w:val="0"/>
      <w:marBottom w:val="0"/>
      <w:divBdr>
        <w:top w:val="none" w:sz="0" w:space="0" w:color="auto"/>
        <w:left w:val="none" w:sz="0" w:space="0" w:color="auto"/>
        <w:bottom w:val="none" w:sz="0" w:space="0" w:color="auto"/>
        <w:right w:val="none" w:sz="0" w:space="0" w:color="auto"/>
      </w:divBdr>
    </w:div>
    <w:div w:id="1954744686">
      <w:bodyDiv w:val="1"/>
      <w:marLeft w:val="0"/>
      <w:marRight w:val="0"/>
      <w:marTop w:val="0"/>
      <w:marBottom w:val="0"/>
      <w:divBdr>
        <w:top w:val="none" w:sz="0" w:space="0" w:color="auto"/>
        <w:left w:val="none" w:sz="0" w:space="0" w:color="auto"/>
        <w:bottom w:val="none" w:sz="0" w:space="0" w:color="auto"/>
        <w:right w:val="none" w:sz="0" w:space="0" w:color="auto"/>
      </w:divBdr>
    </w:div>
    <w:div w:id="1959216743">
      <w:bodyDiv w:val="1"/>
      <w:marLeft w:val="0"/>
      <w:marRight w:val="0"/>
      <w:marTop w:val="0"/>
      <w:marBottom w:val="0"/>
      <w:divBdr>
        <w:top w:val="none" w:sz="0" w:space="0" w:color="auto"/>
        <w:left w:val="none" w:sz="0" w:space="0" w:color="auto"/>
        <w:bottom w:val="none" w:sz="0" w:space="0" w:color="auto"/>
        <w:right w:val="none" w:sz="0" w:space="0" w:color="auto"/>
      </w:divBdr>
    </w:div>
    <w:div w:id="1961061471">
      <w:bodyDiv w:val="1"/>
      <w:marLeft w:val="0"/>
      <w:marRight w:val="0"/>
      <w:marTop w:val="0"/>
      <w:marBottom w:val="0"/>
      <w:divBdr>
        <w:top w:val="none" w:sz="0" w:space="0" w:color="auto"/>
        <w:left w:val="none" w:sz="0" w:space="0" w:color="auto"/>
        <w:bottom w:val="none" w:sz="0" w:space="0" w:color="auto"/>
        <w:right w:val="none" w:sz="0" w:space="0" w:color="auto"/>
      </w:divBdr>
    </w:div>
    <w:div w:id="1961917288">
      <w:bodyDiv w:val="1"/>
      <w:marLeft w:val="0"/>
      <w:marRight w:val="0"/>
      <w:marTop w:val="0"/>
      <w:marBottom w:val="0"/>
      <w:divBdr>
        <w:top w:val="none" w:sz="0" w:space="0" w:color="auto"/>
        <w:left w:val="none" w:sz="0" w:space="0" w:color="auto"/>
        <w:bottom w:val="none" w:sz="0" w:space="0" w:color="auto"/>
        <w:right w:val="none" w:sz="0" w:space="0" w:color="auto"/>
      </w:divBdr>
    </w:div>
    <w:div w:id="1963464323">
      <w:bodyDiv w:val="1"/>
      <w:marLeft w:val="0"/>
      <w:marRight w:val="0"/>
      <w:marTop w:val="0"/>
      <w:marBottom w:val="0"/>
      <w:divBdr>
        <w:top w:val="none" w:sz="0" w:space="0" w:color="auto"/>
        <w:left w:val="none" w:sz="0" w:space="0" w:color="auto"/>
        <w:bottom w:val="none" w:sz="0" w:space="0" w:color="auto"/>
        <w:right w:val="none" w:sz="0" w:space="0" w:color="auto"/>
      </w:divBdr>
    </w:div>
    <w:div w:id="1966156887">
      <w:bodyDiv w:val="1"/>
      <w:marLeft w:val="0"/>
      <w:marRight w:val="0"/>
      <w:marTop w:val="0"/>
      <w:marBottom w:val="0"/>
      <w:divBdr>
        <w:top w:val="none" w:sz="0" w:space="0" w:color="auto"/>
        <w:left w:val="none" w:sz="0" w:space="0" w:color="auto"/>
        <w:bottom w:val="none" w:sz="0" w:space="0" w:color="auto"/>
        <w:right w:val="none" w:sz="0" w:space="0" w:color="auto"/>
      </w:divBdr>
    </w:div>
    <w:div w:id="1968511980">
      <w:bodyDiv w:val="1"/>
      <w:marLeft w:val="0"/>
      <w:marRight w:val="0"/>
      <w:marTop w:val="0"/>
      <w:marBottom w:val="0"/>
      <w:divBdr>
        <w:top w:val="none" w:sz="0" w:space="0" w:color="auto"/>
        <w:left w:val="none" w:sz="0" w:space="0" w:color="auto"/>
        <w:bottom w:val="none" w:sz="0" w:space="0" w:color="auto"/>
        <w:right w:val="none" w:sz="0" w:space="0" w:color="auto"/>
      </w:divBdr>
    </w:div>
    <w:div w:id="1976834339">
      <w:bodyDiv w:val="1"/>
      <w:marLeft w:val="0"/>
      <w:marRight w:val="0"/>
      <w:marTop w:val="0"/>
      <w:marBottom w:val="0"/>
      <w:divBdr>
        <w:top w:val="none" w:sz="0" w:space="0" w:color="auto"/>
        <w:left w:val="none" w:sz="0" w:space="0" w:color="auto"/>
        <w:bottom w:val="none" w:sz="0" w:space="0" w:color="auto"/>
        <w:right w:val="none" w:sz="0" w:space="0" w:color="auto"/>
      </w:divBdr>
    </w:div>
    <w:div w:id="1982346874">
      <w:bodyDiv w:val="1"/>
      <w:marLeft w:val="0"/>
      <w:marRight w:val="0"/>
      <w:marTop w:val="0"/>
      <w:marBottom w:val="0"/>
      <w:divBdr>
        <w:top w:val="none" w:sz="0" w:space="0" w:color="auto"/>
        <w:left w:val="none" w:sz="0" w:space="0" w:color="auto"/>
        <w:bottom w:val="none" w:sz="0" w:space="0" w:color="auto"/>
        <w:right w:val="none" w:sz="0" w:space="0" w:color="auto"/>
      </w:divBdr>
    </w:div>
    <w:div w:id="1984507645">
      <w:bodyDiv w:val="1"/>
      <w:marLeft w:val="0"/>
      <w:marRight w:val="0"/>
      <w:marTop w:val="0"/>
      <w:marBottom w:val="0"/>
      <w:divBdr>
        <w:top w:val="none" w:sz="0" w:space="0" w:color="auto"/>
        <w:left w:val="none" w:sz="0" w:space="0" w:color="auto"/>
        <w:bottom w:val="none" w:sz="0" w:space="0" w:color="auto"/>
        <w:right w:val="none" w:sz="0" w:space="0" w:color="auto"/>
      </w:divBdr>
    </w:div>
    <w:div w:id="1986738760">
      <w:bodyDiv w:val="1"/>
      <w:marLeft w:val="0"/>
      <w:marRight w:val="0"/>
      <w:marTop w:val="0"/>
      <w:marBottom w:val="0"/>
      <w:divBdr>
        <w:top w:val="none" w:sz="0" w:space="0" w:color="auto"/>
        <w:left w:val="none" w:sz="0" w:space="0" w:color="auto"/>
        <w:bottom w:val="none" w:sz="0" w:space="0" w:color="auto"/>
        <w:right w:val="none" w:sz="0" w:space="0" w:color="auto"/>
      </w:divBdr>
    </w:div>
    <w:div w:id="1989434546">
      <w:bodyDiv w:val="1"/>
      <w:marLeft w:val="0"/>
      <w:marRight w:val="0"/>
      <w:marTop w:val="0"/>
      <w:marBottom w:val="0"/>
      <w:divBdr>
        <w:top w:val="none" w:sz="0" w:space="0" w:color="auto"/>
        <w:left w:val="none" w:sz="0" w:space="0" w:color="auto"/>
        <w:bottom w:val="none" w:sz="0" w:space="0" w:color="auto"/>
        <w:right w:val="none" w:sz="0" w:space="0" w:color="auto"/>
      </w:divBdr>
    </w:div>
    <w:div w:id="1991904974">
      <w:bodyDiv w:val="1"/>
      <w:marLeft w:val="0"/>
      <w:marRight w:val="0"/>
      <w:marTop w:val="0"/>
      <w:marBottom w:val="0"/>
      <w:divBdr>
        <w:top w:val="none" w:sz="0" w:space="0" w:color="auto"/>
        <w:left w:val="none" w:sz="0" w:space="0" w:color="auto"/>
        <w:bottom w:val="none" w:sz="0" w:space="0" w:color="auto"/>
        <w:right w:val="none" w:sz="0" w:space="0" w:color="auto"/>
      </w:divBdr>
    </w:div>
    <w:div w:id="1998873915">
      <w:bodyDiv w:val="1"/>
      <w:marLeft w:val="0"/>
      <w:marRight w:val="0"/>
      <w:marTop w:val="0"/>
      <w:marBottom w:val="0"/>
      <w:divBdr>
        <w:top w:val="none" w:sz="0" w:space="0" w:color="auto"/>
        <w:left w:val="none" w:sz="0" w:space="0" w:color="auto"/>
        <w:bottom w:val="none" w:sz="0" w:space="0" w:color="auto"/>
        <w:right w:val="none" w:sz="0" w:space="0" w:color="auto"/>
      </w:divBdr>
    </w:div>
    <w:div w:id="2005357707">
      <w:bodyDiv w:val="1"/>
      <w:marLeft w:val="0"/>
      <w:marRight w:val="0"/>
      <w:marTop w:val="0"/>
      <w:marBottom w:val="0"/>
      <w:divBdr>
        <w:top w:val="none" w:sz="0" w:space="0" w:color="auto"/>
        <w:left w:val="none" w:sz="0" w:space="0" w:color="auto"/>
        <w:bottom w:val="none" w:sz="0" w:space="0" w:color="auto"/>
        <w:right w:val="none" w:sz="0" w:space="0" w:color="auto"/>
      </w:divBdr>
    </w:div>
    <w:div w:id="2012490153">
      <w:bodyDiv w:val="1"/>
      <w:marLeft w:val="0"/>
      <w:marRight w:val="0"/>
      <w:marTop w:val="0"/>
      <w:marBottom w:val="0"/>
      <w:divBdr>
        <w:top w:val="none" w:sz="0" w:space="0" w:color="auto"/>
        <w:left w:val="none" w:sz="0" w:space="0" w:color="auto"/>
        <w:bottom w:val="none" w:sz="0" w:space="0" w:color="auto"/>
        <w:right w:val="none" w:sz="0" w:space="0" w:color="auto"/>
      </w:divBdr>
    </w:div>
    <w:div w:id="2017733939">
      <w:bodyDiv w:val="1"/>
      <w:marLeft w:val="0"/>
      <w:marRight w:val="0"/>
      <w:marTop w:val="0"/>
      <w:marBottom w:val="0"/>
      <w:divBdr>
        <w:top w:val="none" w:sz="0" w:space="0" w:color="auto"/>
        <w:left w:val="none" w:sz="0" w:space="0" w:color="auto"/>
        <w:bottom w:val="none" w:sz="0" w:space="0" w:color="auto"/>
        <w:right w:val="none" w:sz="0" w:space="0" w:color="auto"/>
      </w:divBdr>
    </w:div>
    <w:div w:id="2021809845">
      <w:bodyDiv w:val="1"/>
      <w:marLeft w:val="0"/>
      <w:marRight w:val="0"/>
      <w:marTop w:val="0"/>
      <w:marBottom w:val="0"/>
      <w:divBdr>
        <w:top w:val="none" w:sz="0" w:space="0" w:color="auto"/>
        <w:left w:val="none" w:sz="0" w:space="0" w:color="auto"/>
        <w:bottom w:val="none" w:sz="0" w:space="0" w:color="auto"/>
        <w:right w:val="none" w:sz="0" w:space="0" w:color="auto"/>
      </w:divBdr>
    </w:div>
    <w:div w:id="2022513617">
      <w:bodyDiv w:val="1"/>
      <w:marLeft w:val="0"/>
      <w:marRight w:val="0"/>
      <w:marTop w:val="0"/>
      <w:marBottom w:val="0"/>
      <w:divBdr>
        <w:top w:val="none" w:sz="0" w:space="0" w:color="auto"/>
        <w:left w:val="none" w:sz="0" w:space="0" w:color="auto"/>
        <w:bottom w:val="none" w:sz="0" w:space="0" w:color="auto"/>
        <w:right w:val="none" w:sz="0" w:space="0" w:color="auto"/>
      </w:divBdr>
    </w:div>
    <w:div w:id="2035961215">
      <w:bodyDiv w:val="1"/>
      <w:marLeft w:val="0"/>
      <w:marRight w:val="0"/>
      <w:marTop w:val="0"/>
      <w:marBottom w:val="0"/>
      <w:divBdr>
        <w:top w:val="none" w:sz="0" w:space="0" w:color="auto"/>
        <w:left w:val="none" w:sz="0" w:space="0" w:color="auto"/>
        <w:bottom w:val="none" w:sz="0" w:space="0" w:color="auto"/>
        <w:right w:val="none" w:sz="0" w:space="0" w:color="auto"/>
      </w:divBdr>
    </w:div>
    <w:div w:id="2036692254">
      <w:bodyDiv w:val="1"/>
      <w:marLeft w:val="0"/>
      <w:marRight w:val="0"/>
      <w:marTop w:val="0"/>
      <w:marBottom w:val="0"/>
      <w:divBdr>
        <w:top w:val="none" w:sz="0" w:space="0" w:color="auto"/>
        <w:left w:val="none" w:sz="0" w:space="0" w:color="auto"/>
        <w:bottom w:val="none" w:sz="0" w:space="0" w:color="auto"/>
        <w:right w:val="none" w:sz="0" w:space="0" w:color="auto"/>
      </w:divBdr>
    </w:div>
    <w:div w:id="2044017611">
      <w:bodyDiv w:val="1"/>
      <w:marLeft w:val="0"/>
      <w:marRight w:val="0"/>
      <w:marTop w:val="0"/>
      <w:marBottom w:val="0"/>
      <w:divBdr>
        <w:top w:val="none" w:sz="0" w:space="0" w:color="auto"/>
        <w:left w:val="none" w:sz="0" w:space="0" w:color="auto"/>
        <w:bottom w:val="none" w:sz="0" w:space="0" w:color="auto"/>
        <w:right w:val="none" w:sz="0" w:space="0" w:color="auto"/>
      </w:divBdr>
    </w:div>
    <w:div w:id="2045471954">
      <w:bodyDiv w:val="1"/>
      <w:marLeft w:val="0"/>
      <w:marRight w:val="0"/>
      <w:marTop w:val="0"/>
      <w:marBottom w:val="0"/>
      <w:divBdr>
        <w:top w:val="none" w:sz="0" w:space="0" w:color="auto"/>
        <w:left w:val="none" w:sz="0" w:space="0" w:color="auto"/>
        <w:bottom w:val="none" w:sz="0" w:space="0" w:color="auto"/>
        <w:right w:val="none" w:sz="0" w:space="0" w:color="auto"/>
      </w:divBdr>
    </w:div>
    <w:div w:id="2051568079">
      <w:bodyDiv w:val="1"/>
      <w:marLeft w:val="0"/>
      <w:marRight w:val="0"/>
      <w:marTop w:val="0"/>
      <w:marBottom w:val="0"/>
      <w:divBdr>
        <w:top w:val="none" w:sz="0" w:space="0" w:color="auto"/>
        <w:left w:val="none" w:sz="0" w:space="0" w:color="auto"/>
        <w:bottom w:val="none" w:sz="0" w:space="0" w:color="auto"/>
        <w:right w:val="none" w:sz="0" w:space="0" w:color="auto"/>
      </w:divBdr>
    </w:div>
    <w:div w:id="2056347905">
      <w:bodyDiv w:val="1"/>
      <w:marLeft w:val="0"/>
      <w:marRight w:val="0"/>
      <w:marTop w:val="0"/>
      <w:marBottom w:val="0"/>
      <w:divBdr>
        <w:top w:val="none" w:sz="0" w:space="0" w:color="auto"/>
        <w:left w:val="none" w:sz="0" w:space="0" w:color="auto"/>
        <w:bottom w:val="none" w:sz="0" w:space="0" w:color="auto"/>
        <w:right w:val="none" w:sz="0" w:space="0" w:color="auto"/>
      </w:divBdr>
    </w:div>
    <w:div w:id="2063283966">
      <w:bodyDiv w:val="1"/>
      <w:marLeft w:val="0"/>
      <w:marRight w:val="0"/>
      <w:marTop w:val="0"/>
      <w:marBottom w:val="0"/>
      <w:divBdr>
        <w:top w:val="none" w:sz="0" w:space="0" w:color="auto"/>
        <w:left w:val="none" w:sz="0" w:space="0" w:color="auto"/>
        <w:bottom w:val="none" w:sz="0" w:space="0" w:color="auto"/>
        <w:right w:val="none" w:sz="0" w:space="0" w:color="auto"/>
      </w:divBdr>
    </w:div>
    <w:div w:id="2063360284">
      <w:bodyDiv w:val="1"/>
      <w:marLeft w:val="0"/>
      <w:marRight w:val="0"/>
      <w:marTop w:val="0"/>
      <w:marBottom w:val="0"/>
      <w:divBdr>
        <w:top w:val="none" w:sz="0" w:space="0" w:color="auto"/>
        <w:left w:val="none" w:sz="0" w:space="0" w:color="auto"/>
        <w:bottom w:val="none" w:sz="0" w:space="0" w:color="auto"/>
        <w:right w:val="none" w:sz="0" w:space="0" w:color="auto"/>
      </w:divBdr>
    </w:div>
    <w:div w:id="2064283862">
      <w:bodyDiv w:val="1"/>
      <w:marLeft w:val="0"/>
      <w:marRight w:val="0"/>
      <w:marTop w:val="0"/>
      <w:marBottom w:val="0"/>
      <w:divBdr>
        <w:top w:val="none" w:sz="0" w:space="0" w:color="auto"/>
        <w:left w:val="none" w:sz="0" w:space="0" w:color="auto"/>
        <w:bottom w:val="none" w:sz="0" w:space="0" w:color="auto"/>
        <w:right w:val="none" w:sz="0" w:space="0" w:color="auto"/>
      </w:divBdr>
    </w:div>
    <w:div w:id="2079551717">
      <w:bodyDiv w:val="1"/>
      <w:marLeft w:val="0"/>
      <w:marRight w:val="0"/>
      <w:marTop w:val="0"/>
      <w:marBottom w:val="0"/>
      <w:divBdr>
        <w:top w:val="none" w:sz="0" w:space="0" w:color="auto"/>
        <w:left w:val="none" w:sz="0" w:space="0" w:color="auto"/>
        <w:bottom w:val="none" w:sz="0" w:space="0" w:color="auto"/>
        <w:right w:val="none" w:sz="0" w:space="0" w:color="auto"/>
      </w:divBdr>
    </w:div>
    <w:div w:id="2079933659">
      <w:bodyDiv w:val="1"/>
      <w:marLeft w:val="0"/>
      <w:marRight w:val="0"/>
      <w:marTop w:val="0"/>
      <w:marBottom w:val="0"/>
      <w:divBdr>
        <w:top w:val="none" w:sz="0" w:space="0" w:color="auto"/>
        <w:left w:val="none" w:sz="0" w:space="0" w:color="auto"/>
        <w:bottom w:val="none" w:sz="0" w:space="0" w:color="auto"/>
        <w:right w:val="none" w:sz="0" w:space="0" w:color="auto"/>
      </w:divBdr>
    </w:div>
    <w:div w:id="2081714651">
      <w:bodyDiv w:val="1"/>
      <w:marLeft w:val="0"/>
      <w:marRight w:val="0"/>
      <w:marTop w:val="0"/>
      <w:marBottom w:val="0"/>
      <w:divBdr>
        <w:top w:val="none" w:sz="0" w:space="0" w:color="auto"/>
        <w:left w:val="none" w:sz="0" w:space="0" w:color="auto"/>
        <w:bottom w:val="none" w:sz="0" w:space="0" w:color="auto"/>
        <w:right w:val="none" w:sz="0" w:space="0" w:color="auto"/>
      </w:divBdr>
    </w:div>
    <w:div w:id="2091609573">
      <w:bodyDiv w:val="1"/>
      <w:marLeft w:val="0"/>
      <w:marRight w:val="0"/>
      <w:marTop w:val="0"/>
      <w:marBottom w:val="0"/>
      <w:divBdr>
        <w:top w:val="none" w:sz="0" w:space="0" w:color="auto"/>
        <w:left w:val="none" w:sz="0" w:space="0" w:color="auto"/>
        <w:bottom w:val="none" w:sz="0" w:space="0" w:color="auto"/>
        <w:right w:val="none" w:sz="0" w:space="0" w:color="auto"/>
      </w:divBdr>
    </w:div>
    <w:div w:id="2094550244">
      <w:bodyDiv w:val="1"/>
      <w:marLeft w:val="0"/>
      <w:marRight w:val="0"/>
      <w:marTop w:val="0"/>
      <w:marBottom w:val="0"/>
      <w:divBdr>
        <w:top w:val="none" w:sz="0" w:space="0" w:color="auto"/>
        <w:left w:val="none" w:sz="0" w:space="0" w:color="auto"/>
        <w:bottom w:val="none" w:sz="0" w:space="0" w:color="auto"/>
        <w:right w:val="none" w:sz="0" w:space="0" w:color="auto"/>
      </w:divBdr>
    </w:div>
    <w:div w:id="2098088282">
      <w:bodyDiv w:val="1"/>
      <w:marLeft w:val="0"/>
      <w:marRight w:val="0"/>
      <w:marTop w:val="0"/>
      <w:marBottom w:val="0"/>
      <w:divBdr>
        <w:top w:val="none" w:sz="0" w:space="0" w:color="auto"/>
        <w:left w:val="none" w:sz="0" w:space="0" w:color="auto"/>
        <w:bottom w:val="none" w:sz="0" w:space="0" w:color="auto"/>
        <w:right w:val="none" w:sz="0" w:space="0" w:color="auto"/>
      </w:divBdr>
    </w:div>
    <w:div w:id="2100521521">
      <w:bodyDiv w:val="1"/>
      <w:marLeft w:val="0"/>
      <w:marRight w:val="0"/>
      <w:marTop w:val="0"/>
      <w:marBottom w:val="0"/>
      <w:divBdr>
        <w:top w:val="none" w:sz="0" w:space="0" w:color="auto"/>
        <w:left w:val="none" w:sz="0" w:space="0" w:color="auto"/>
        <w:bottom w:val="none" w:sz="0" w:space="0" w:color="auto"/>
        <w:right w:val="none" w:sz="0" w:space="0" w:color="auto"/>
      </w:divBdr>
    </w:div>
    <w:div w:id="2108965060">
      <w:bodyDiv w:val="1"/>
      <w:marLeft w:val="0"/>
      <w:marRight w:val="0"/>
      <w:marTop w:val="0"/>
      <w:marBottom w:val="0"/>
      <w:divBdr>
        <w:top w:val="none" w:sz="0" w:space="0" w:color="auto"/>
        <w:left w:val="none" w:sz="0" w:space="0" w:color="auto"/>
        <w:bottom w:val="none" w:sz="0" w:space="0" w:color="auto"/>
        <w:right w:val="none" w:sz="0" w:space="0" w:color="auto"/>
      </w:divBdr>
    </w:div>
    <w:div w:id="2113351786">
      <w:bodyDiv w:val="1"/>
      <w:marLeft w:val="0"/>
      <w:marRight w:val="0"/>
      <w:marTop w:val="0"/>
      <w:marBottom w:val="0"/>
      <w:divBdr>
        <w:top w:val="none" w:sz="0" w:space="0" w:color="auto"/>
        <w:left w:val="none" w:sz="0" w:space="0" w:color="auto"/>
        <w:bottom w:val="none" w:sz="0" w:space="0" w:color="auto"/>
        <w:right w:val="none" w:sz="0" w:space="0" w:color="auto"/>
      </w:divBdr>
    </w:div>
    <w:div w:id="2115664910">
      <w:bodyDiv w:val="1"/>
      <w:marLeft w:val="0"/>
      <w:marRight w:val="0"/>
      <w:marTop w:val="0"/>
      <w:marBottom w:val="0"/>
      <w:divBdr>
        <w:top w:val="none" w:sz="0" w:space="0" w:color="auto"/>
        <w:left w:val="none" w:sz="0" w:space="0" w:color="auto"/>
        <w:bottom w:val="none" w:sz="0" w:space="0" w:color="auto"/>
        <w:right w:val="none" w:sz="0" w:space="0" w:color="auto"/>
      </w:divBdr>
    </w:div>
    <w:div w:id="2117559515">
      <w:bodyDiv w:val="1"/>
      <w:marLeft w:val="0"/>
      <w:marRight w:val="0"/>
      <w:marTop w:val="0"/>
      <w:marBottom w:val="0"/>
      <w:divBdr>
        <w:top w:val="none" w:sz="0" w:space="0" w:color="auto"/>
        <w:left w:val="none" w:sz="0" w:space="0" w:color="auto"/>
        <w:bottom w:val="none" w:sz="0" w:space="0" w:color="auto"/>
        <w:right w:val="none" w:sz="0" w:space="0" w:color="auto"/>
      </w:divBdr>
    </w:div>
    <w:div w:id="2123333537">
      <w:bodyDiv w:val="1"/>
      <w:marLeft w:val="0"/>
      <w:marRight w:val="0"/>
      <w:marTop w:val="0"/>
      <w:marBottom w:val="0"/>
      <w:divBdr>
        <w:top w:val="none" w:sz="0" w:space="0" w:color="auto"/>
        <w:left w:val="none" w:sz="0" w:space="0" w:color="auto"/>
        <w:bottom w:val="none" w:sz="0" w:space="0" w:color="auto"/>
        <w:right w:val="none" w:sz="0" w:space="0" w:color="auto"/>
      </w:divBdr>
    </w:div>
    <w:div w:id="2123837365">
      <w:bodyDiv w:val="1"/>
      <w:marLeft w:val="0"/>
      <w:marRight w:val="0"/>
      <w:marTop w:val="0"/>
      <w:marBottom w:val="0"/>
      <w:divBdr>
        <w:top w:val="none" w:sz="0" w:space="0" w:color="auto"/>
        <w:left w:val="none" w:sz="0" w:space="0" w:color="auto"/>
        <w:bottom w:val="none" w:sz="0" w:space="0" w:color="auto"/>
        <w:right w:val="none" w:sz="0" w:space="0" w:color="auto"/>
      </w:divBdr>
    </w:div>
    <w:div w:id="2128156198">
      <w:bodyDiv w:val="1"/>
      <w:marLeft w:val="0"/>
      <w:marRight w:val="0"/>
      <w:marTop w:val="0"/>
      <w:marBottom w:val="0"/>
      <w:divBdr>
        <w:top w:val="none" w:sz="0" w:space="0" w:color="auto"/>
        <w:left w:val="none" w:sz="0" w:space="0" w:color="auto"/>
        <w:bottom w:val="none" w:sz="0" w:space="0" w:color="auto"/>
        <w:right w:val="none" w:sz="0" w:space="0" w:color="auto"/>
      </w:divBdr>
    </w:div>
    <w:div w:id="21383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8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Nun15</b:Tag>
    <b:SourceType>Book</b:SourceType>
    <b:Guid>{2D2A2DBE-E661-2E4B-9646-83129A36E565}</b:Guid>
    <b:Author>
      <b:Author>
        <b:NameList>
          <b:Person>
            <b:Last>Nunan</b:Last>
            <b:First>David</b:First>
          </b:Person>
        </b:NameList>
      </b:Author>
    </b:Author>
    <b:Title>Teaching English to Speakers of Other Languages</b:Title>
    <b:City>New York</b:City>
    <b:Publisher>Routledge</b:Publisher>
    <b:Year>2015</b:Year>
    <b:Volume>1st Edition</b:Volume>
    <b:RefOrder>1</b:RefOrder>
  </b:Source>
  <b:Source>
    <b:Tag>Ayd21</b:Tag>
    <b:SourceType>JournalArticle</b:SourceType>
    <b:Guid>{18F4DBB3-89DD-9B45-AA0C-82C5F298DCCB}</b:Guid>
    <b:Title>The Effect of Instruction in Reading Strategies on the Reading Achievement of Learners of French</b:Title>
    <b:Year>2021</b:Year>
    <b:Author>
      <b:Author>
        <b:NameList>
          <b:Person>
            <b:Last>Aydinbek</b:Last>
            <b:First>Canan</b:First>
          </b:Person>
        </b:NameList>
      </b:Author>
    </b:Author>
    <b:JournalName>Eurasian Journal of Educational Research</b:JournalName>
    <b:Volume>91</b:Volume>
    <b:Pages>321-338</b:Pages>
    <b:RefOrder>2</b:RefOrder>
  </b:Source>
  <b:Source>
    <b:Tag>Ram21</b:Tag>
    <b:SourceType>JournalArticle</b:SourceType>
    <b:Guid>{CE01C43F-6224-744A-9FDB-54BBBBEBD6C1}</b:Guid>
    <b:Author>
      <b:Author>
        <b:NameList>
          <b:Person>
            <b:Last>Ramsa</b:Last>
            <b:First>Nik</b:First>
            <b:Middle>Intan Baizura</b:Middle>
          </b:Person>
          <b:Person>
            <b:Last>Rawian</b:Last>
            <b:First>Rafizah</b:First>
            <b:Middle>Mohd</b:Middle>
          </b:Person>
        </b:NameList>
      </b:Author>
    </b:Author>
    <b:Title>A Review on Systematic Guided Reading Strategies and Its Implication on Reading Comprehension.</b:Title>
    <b:JournalName>International Journal of Academic Research in Business &amp; Social Sciences</b:JournalName>
    <b:Year>2021</b:Year>
    <b:Volume>11</b:Volume>
    <b:Issue>16</b:Issue>
    <b:Pages>203-215</b:Pages>
    <b:RefOrder>3</b:RefOrder>
  </b:Source>
  <b:Source>
    <b:Tag>Joa09</b:Tag>
    <b:SourceType>BookSection</b:SourceType>
    <b:Guid>{4FCA69F0-549E-834E-A3E7-08993AB15863}</b:Guid>
    <b:Title>The role of metacognition in teaching reading comprehension to primary students</b:Title>
    <b:Year>2009</b:Year>
    <b:Volume>1st Edition</b:Volume>
    <b:BookTitle>Handbook of metacognition in education</b:BookTitle>
    <b:Publisher>Routledge</b:Publisher>
    <b:Author>
      <b:Author>
        <b:NameList>
          <b:Person>
            <b:Last>Joanna</b:Last>
            <b:First>P</b:First>
          </b:Person>
          <b:Person>
            <b:Last>Williams</b:Last>
            <b:First>J.</b:First>
            <b:Middle>Grant Atkins</b:Middle>
          </b:Person>
        </b:NameList>
      </b:Author>
    </b:Author>
    <b:RefOrder>4</b:RefOrder>
  </b:Source>
  <b:Source>
    <b:Tag>Erl21</b:Tag>
    <b:SourceType>JournalArticle</b:SourceType>
    <b:Guid>{0D6C9DE5-4A38-034D-AA49-59468E61A3D4}</b:Guid>
    <b:Author>
      <b:Author>
        <b:NameList>
          <b:Person>
            <b:Last>Erlin</b:Last>
            <b:First>Pebriantika</b:First>
          </b:Person>
          <b:Person>
            <b:Last>Erni</b:Last>
            <b:First>Sona</b:First>
            <b:Middle>Aristia</b:Middle>
          </b:Person>
        </b:NameList>
      </b:Author>
    </b:Author>
    <b:Title>Teaching Reading Strategies for Eight Grade of SMPN 1 Jereweh</b:Title>
    <b:Year>2021</b:Year>
    <b:Pages>24-33</b:Pages>
    <b:JournalName>Journal of Languages and Language Teaching</b:JournalName>
    <b:Volume>9</b:Volume>
    <b:Issue>1</b:Issue>
    <b:RefOrder>5</b:RefOrder>
  </b:Source>
  <b:Source>
    <b:Tag>Ana04</b:Tag>
    <b:SourceType>JournalArticle</b:SourceType>
    <b:Guid>{B9F94219-4BDD-304B-9875-225C35CFDDC8}</b:Guid>
    <b:Title>An academic intervention program for EFL university students with reading disabilities</b:Title>
    <b:JournalName>Journal of Adolescent &amp; Adult Literacy</b:JournalName>
    <b:Year>2004</b:Year>
    <b:Volume>48</b:Volume>
    <b:Issue>2</b:Issue>
    <b:Pages>102-113</b:Pages>
    <b:Author>
      <b:Author>
        <b:NameList>
          <b:Person>
            <b:Last>Rachel</b:Last>
            <b:First>Schiff</b:First>
          </b:Person>
          <b:Person>
            <b:Last>Sharon</b:Last>
            <b:First>Calif</b:First>
          </b:Person>
        </b:NameList>
      </b:Author>
    </b:Author>
    <b:RefOrder>6</b:RefOrder>
  </b:Source>
  <b:Source>
    <b:Tag>Gha19</b:Tag>
    <b:SourceType>JournalArticle</b:SourceType>
    <b:Guid>{C1F6C59A-62D9-104B-B819-262491068308}</b:Guid>
    <b:Author>
      <b:Author>
        <b:NameList>
          <b:Person>
            <b:Last>Ghaith</b:Last>
            <b:First>Ghaith</b:First>
          </b:Person>
          <b:Person>
            <b:Last>El-Sanyoura</b:Last>
            <b:First>Hind</b:First>
          </b:Person>
        </b:NameList>
      </b:Author>
    </b:Author>
    <b:Title>Reading comprehension: The mediating role of metacognitive strategies</b:Title>
    <b:JournalName>Reading in a Foreign Language</b:JournalName>
    <b:Year>2019</b:Year>
    <b:Volume>31</b:Volume>
    <b:Issue>1</b:Issue>
    <b:Pages>19-43</b:Pages>
    <b:RefOrder>7</b:RefOrder>
  </b:Source>
  <b:Source>
    <b:Tag>Mok02</b:Tag>
    <b:SourceType>JournalArticle</b:SourceType>
    <b:Guid>{F6B5D018-FFB3-3748-913B-D3331470ACA8}</b:Guid>
    <b:Author>
      <b:Author>
        <b:NameList>
          <b:Person>
            <b:Last>Mokhtari</b:Last>
            <b:First>Kouider</b:First>
          </b:Person>
          <b:Person>
            <b:Last>Reichard</b:Last>
            <b:First>Carla</b:First>
          </b:Person>
        </b:NameList>
      </b:Author>
    </b:Author>
    <b:Title>Assessing students’ metacognitive awareness of reading strategies</b:Title>
    <b:JournalName>Journal of Educational Psychology</b:JournalName>
    <b:Year>2002</b:Year>
    <b:Volume>94</b:Volume>
    <b:Issue>2</b:Issue>
    <b:Pages>249-259</b:Pages>
    <b:RefOrder>8</b:RefOrder>
  </b:Source>
  <b:Source>
    <b:Tag>Lim18</b:Tag>
    <b:SourceType>Book</b:SourceType>
    <b:Guid>{D44E6513-9F85-1540-9EE7-FF42BAA6C081}</b:Guid>
    <b:Author>
      <b:Author>
        <b:NameList>
          <b:Person>
            <b:Last>Zhang</b:Last>
            <b:First>Limei</b:First>
          </b:Person>
        </b:NameList>
      </b:Author>
    </b:Author>
    <b:Title>Metacognitive and cognitive strategy use in reading comprehension</b:Title>
    <b:Publisher>Springer</b:Publisher>
    <b:Year>2018</b:Year>
    <b:RefOrder>9</b:RefOrder>
  </b:Source>
  <b:Source>
    <b:Tag>Cha99</b:Tag>
    <b:SourceType>Book</b:SourceType>
    <b:Guid>{3D59210D-96C0-0944-AD9F-349FDFACF900}</b:Guid>
    <b:Author>
      <b:Author>
        <b:NameList>
          <b:Person>
            <b:Last>Chamot</b:Last>
            <b:First>A.</b:First>
            <b:Middle>U., Brnhardt, S., El-Dinary, P. B., Robin, J.</b:Middle>
          </b:Person>
        </b:NameList>
      </b:Author>
    </b:Author>
    <b:Title>The learning strategies handbook</b:Title>
    <b:City>NY</b:City>
    <b:Publisher>White Plains</b:Publisher>
    <b:Year>1999</b:Year>
    <b:StateProvince>Wesley Longman</b:StateProvince>
    <b:RefOrder>10</b:RefOrder>
  </b:Source>
  <b:Source>
    <b:Tag>Hie21</b:Tag>
    <b:SourceType>JournalArticle</b:SourceType>
    <b:Guid>{2DA384B8-3907-5646-AD2E-272ABD31BCDE}</b:Guid>
    <b:Title>Metacognitive awareness of reading strategies on second language Vietnamese undergraduates</b:Title>
    <b:Year>2021</b:Year>
    <b:Author>
      <b:Author>
        <b:NameList>
          <b:Person>
            <b:Last>Hieu</b:Last>
            <b:First>Do</b:First>
          </b:Person>
          <b:Person>
            <b:Last>Huong</b:Last>
            <b:First>Le</b:First>
            <b:Middle>Thu Phan</b:Middle>
          </b:Person>
        </b:NameList>
      </b:Author>
    </b:Author>
    <b:JournalName>Arab World English Journal (AWEJ)</b:JournalName>
    <b:Volume>12</b:Volume>
    <b:Issue>1</b:Issue>
    <b:Pages>90-112</b:Pages>
    <b:RefOrder>14</b:RefOrder>
  </b:Source>
  <b:Source>
    <b:Tag>AlM18</b:Tag>
    <b:SourceType>JournalArticle</b:SourceType>
    <b:Guid>{40CDCBCA-7A57-D743-9E13-D71905EDFEA9}</b:Guid>
    <b:Author>
      <b:Author>
        <b:NameList>
          <b:Person>
            <b:Last>Al-Mekhlafi</b:Last>
            <b:First>Abdo</b:First>
            <b:Middle>Mohammed</b:Middle>
          </b:Person>
        </b:NameList>
      </b:Author>
    </b:Author>
    <b:Title>EFL Learners' Metacognitive Awareness of Reading Strategies </b:Title>
    <b:JournalName>International Journal of Instruction</b:JournalName>
    <b:Year>2018</b:Year>
    <b:Volume>91</b:Volume>
    <b:Pages>321-338</b:Pages>
    <b:RefOrder>16</b:RefOrder>
  </b:Source>
  <b:Source>
    <b:Tag>Joh12</b:Tag>
    <b:SourceType>Book</b:SourceType>
    <b:Guid>{25E961C8-0E51-E54A-87B4-A5C0F1CB2342}</b:Guid>
    <b:Author>
      <b:Author>
        <b:NameList>
          <b:Person>
            <b:Last>Creswell</b:Last>
            <b:First>John</b:First>
          </b:Person>
        </b:NameList>
      </b:Author>
    </b:Author>
    <b:Title>Educational research: Planning, conducting, and evaluating quantitative and qualitative research</b:Title>
    <b:Year>2012</b:Year>
    <b:Volume>4th ed.</b:Volume>
    <b:Publisher>Pearson</b:Publisher>
    <b:RefOrder>17</b:RefOrder>
  </b:Source>
  <b:Source>
    <b:Tag>Mok021</b:Tag>
    <b:SourceType>JournalArticle</b:SourceType>
    <b:Guid>{D1BF8C85-C364-F348-B767-753DE57C0D3D}</b:Guid>
    <b:Title>Measuring ESL students' awareness of reading strategies</b:Title>
    <b:Year>2002</b:Year>
    <b:Author>
      <b:Author>
        <b:NameList>
          <b:Person>
            <b:Last>Mokhtari</b:Last>
            <b:First>Kouider</b:First>
          </b:Person>
          <b:Person>
            <b:Last>Ravi</b:Last>
            <b:First>Sheorey</b:First>
          </b:Person>
        </b:NameList>
      </b:Author>
    </b:Author>
    <b:JournalName>Journal of developmental education</b:JournalName>
    <b:Volume>25</b:Volume>
    <b:Issue>3</b:Issue>
    <b:Pages>2-111</b:Pages>
    <b:RefOrder>18</b:RefOrder>
  </b:Source>
  <b:Source>
    <b:Tag>Sek16</b:Tag>
    <b:SourceType>Book</b:SourceType>
    <b:Guid>{554986FD-3FEA-534F-976E-465172B8EA50}</b:Guid>
    <b:Author>
      <b:Author>
        <b:NameList>
          <b:Person>
            <b:Last>Sekaran</b:Last>
            <b:First>Uma</b:First>
          </b:Person>
          <b:Person>
            <b:Last>Roger</b:Last>
            <b:First>Bougie</b:First>
          </b:Person>
        </b:NameList>
      </b:Author>
    </b:Author>
    <b:Title>Research methods for business</b:Title>
    <b:Publisher>Wiley</b:Publisher>
    <b:Year>2016</b:Year>
    <b:Volume>7th ed.</b:Volume>
    <b:RefOrder>19</b:RefOrder>
  </b:Source>
  <b:Source>
    <b:Tag>Pal12</b:Tag>
    <b:SourceType>Book</b:SourceType>
    <b:Guid>{C70DF178-31C0-F04B-B0F0-393C63D57655}</b:Guid>
    <b:Author>
      <b:Author>
        <b:NameList>
          <b:Person>
            <b:Last>Pallant</b:Last>
            <b:First>Julie</b:First>
          </b:Person>
        </b:NameList>
      </b:Author>
    </b:Author>
    <b:Title>SPSS survival manual: A step by step guide to data analysis using the SPSS program </b:Title>
    <b:Publisher>Allen &amp; Unwin, Berkshire</b:Publisher>
    <b:Year>2012</b:Year>
    <b:Volume>4th Ed.</b:Volume>
    <b:RefOrder>20</b:RefOrder>
  </b:Source>
  <b:Source>
    <b:Tag>Reb95</b:Tag>
    <b:SourceType>JournalArticle</b:SourceType>
    <b:Guid>{FCD0DBDD-542F-4D4F-8247-734E6CBE95EE}</b:Guid>
    <b:Author>
      <b:Author>
        <b:NameList>
          <b:Person>
            <b:Last>Rebecca</b:Last>
            <b:First>L.</b:First>
            <b:Middle>Oxford</b:Middle>
          </b:Person>
          <b:Person>
            <b:Last>Judith</b:Last>
            <b:First>A.</b:First>
            <b:Middle>Burry-Stock</b:Middle>
          </b:Person>
        </b:NameList>
      </b:Author>
    </b:Author>
    <b:Title>Assessing the use of language learning strategies worldwide with the ESL/EFL version of the Strategy Inventory for Language Learning (SILL)</b:Title>
    <b:Year>1995</b:Year>
    <b:JournalName>System</b:JournalName>
    <b:Volume>23</b:Volume>
    <b:Issue>1</b:Issue>
    <b:Pages>1-23</b:Pages>
    <b:RefOrder>21</b:RefOrder>
  </b:Source>
  <b:Source>
    <b:Tag>Zul18</b:Tag>
    <b:SourceType>JournalArticle</b:SourceType>
    <b:Guid>{9141563F-E39C-1549-AE89-752B0C9162EC}</b:Guid>
    <b:Author>
      <b:Author>
        <b:NameList>
          <b:Person>
            <b:Last>Zuledwi</b:Last>
            <b:First>Wahyuni</b:First>
          </b:Person>
          <b:Person>
            <b:Last>Ratmanida</b:Last>
            <b:First>Ratmanida</b:First>
          </b:Person>
          <b:Person>
            <b:Last>Leni</b:Last>
            <b:First>Marlina(3),</b:First>
          </b:Person>
        </b:NameList>
      </b:Author>
    </b:Author>
    <b:Title>The relationship of students’ metacognitive reading strategies awareness and reading comprehension: the case of the sixth semester student of English department universitas Negeri Padang (UNP)</b:Title>
    <b:JournalName>Journal of English Language Teaching</b:JournalName>
    <b:Year>2018</b:Year>
    <b:Volume>7</b:Volume>
    <b:Issue>3</b:Issue>
    <b:Pages>399-413</b:Pages>
    <b:RefOrder>13</b:RefOrder>
  </b:Source>
  <b:Source>
    <b:Tag>Zul19</b:Tag>
    <b:SourceType>JournalArticle</b:SourceType>
    <b:Guid>{00107944-0BF5-784E-9F18-F7B0EE0E73EA}</b:Guid>
    <b:Author>
      <b:Author>
        <b:NameList>
          <b:Person>
            <b:Last>Zulfadli</b:Last>
            <b:First>A.</b:First>
            <b:Middle>Aziz</b:Middle>
          </b:Person>
          <b:Person>
            <b:Last>Chairina</b:Last>
            <b:First>Nasir</b:First>
          </b:Person>
          <b:Person>
            <b:Last>Ramazani</b:Last>
            <b:First>Ramazani</b:First>
          </b:Person>
        </b:NameList>
      </b:Author>
    </b:Author>
    <b:Title>Applying Metacognitive Strategies in Comprehending English Reading Texts </b:Title>
    <b:JournalName>Celt A Journal of Culture English Language Teaching &amp; Literature</b:JournalName>
    <b:Year>2019</b:Year>
    <b:Volume>19</b:Volume>
    <b:Issue>1</b:Issue>
    <b:Pages>138-159</b:Pages>
    <b:RefOrder>15</b:RefOrder>
  </b:Source>
  <b:Source>
    <b:Tag>Ree20</b:Tag>
    <b:SourceType>JournalArticle</b:SourceType>
    <b:Guid>{C9898EA4-D8D9-B949-A5A4-787A527D0A06}</b:Guid>
    <b:Author>
      <b:Author>
        <b:NameList>
          <b:Person>
            <b:Last>Reem</b:Last>
            <b:First>Ibrahim</b:First>
            <b:Middle>Rabadi</b:Middle>
          </b:Person>
          <b:Person>
            <b:Last>Batoul</b:Last>
            <b:First>Al-</b:First>
            <b:Middle>Muhaissen</b:Middle>
          </b:Person>
          <b:Person>
            <b:Last>Mohammed</b:Last>
            <b:First>Al-Bataineh</b:First>
          </b:Person>
        </b:NameList>
      </b:Author>
    </b:Author>
    <b:Title>Metacognitive Reading Strategies Use by English and French Foreign Language Learners</b:Title>
    <b:JournalName>Jordan Journal of Modern Languages and Literatures</b:JournalName>
    <b:Year>2020</b:Year>
    <b:Volume>12</b:Volume>
    <b:Issue>2</b:Issue>
    <b:Pages>243-262</b:Pages>
    <b:RefOrder>22</b:RefOrder>
  </b:Source>
  <b:Source>
    <b:Tag>Kat21</b:Tag>
    <b:SourceType>JournalArticle</b:SourceType>
    <b:Guid>{4DEFF6E0-D6B7-DA4A-A5B6-083666A8F231}</b:Guid>
    <b:Author>
      <b:Author>
        <b:NameList>
          <b:Person>
            <b:Last>Kathryn</b:Last>
            <b:First>S.</b:First>
            <b:Middle>McCarthy</b:Middle>
          </b:Person>
          <b:Person>
            <b:Last>Danielle</b:Last>
            <b:First>S.</b:First>
            <b:Middle>McNamara</b:Middle>
          </b:Person>
        </b:NameList>
      </b:Author>
    </b:Author>
    <b:Title>The Multidimensional Knowledge in Text Comprehension framework </b:Title>
    <b:JournalName>Educational Psychologist </b:JournalName>
    <b:Year>2021</b:Year>
    <b:Volume>56</b:Volume>
    <b:Issue>3</b:Issue>
    <b:Pages>196-214</b:Pages>
    <b:RefOrder>23</b:RefOrder>
  </b:Source>
  <b:Source>
    <b:Tag>Man14</b:Tag>
    <b:SourceType>JournalArticle</b:SourceType>
    <b:Guid>{E39792B3-FD37-5642-8A27-C1F43C627654}</b:Guid>
    <b:Author>
      <b:Author>
        <b:NameList>
          <b:Person>
            <b:Last>Yadav</b:Last>
            <b:First>Manoj</b:First>
            <b:Middle>Kumar</b:Middle>
          </b:Person>
        </b:NameList>
      </b:Author>
    </b:Author>
    <b:Title>Role of Mother Tongue in Second Language Learning </b:Title>
    <b:JournalName>International Journal of Research </b:JournalName>
    <b:Year>2014</b:Year>
    <b:Volume>1</b:Volume>
    <b:Issue>11</b:Issue>
    <b:Pages>572-582</b:Pages>
    <b:RefOrder>24</b:RefOrder>
  </b:Source>
  <b:Source>
    <b:Tag>Fer18</b:Tag>
    <b:SourceType>JournalArticle</b:SourceType>
    <b:Guid>{951A57B9-55BB-A142-8603-11B2AFD421ED}</b:Guid>
    <b:Author>
      <b:Author>
        <b:NameList>
          <b:Person>
            <b:Last>Fery</b:Last>
            <b:First>Seftiawan</b:First>
          </b:Person>
        </b:NameList>
      </b:Author>
    </b:Author>
    <b:Title>Mother Tongues Roles’ in English Language Learning</b:Title>
    <b:JournalName>Langkawi: Journal of The Association for Arabic and English</b:JournalName>
    <b:Year>2018</b:Year>
    <b:Volume>4</b:Volume>
    <b:Issue>1</b:Issue>
    <b:Pages>1-12</b:Pages>
    <b:RefOrder>25</b:RefOrder>
  </b:Source>
  <b:Source>
    <b:Tag>Kit17</b:Tag>
    <b:SourceType>JournalArticle</b:SourceType>
    <b:Guid>{84D2E08E-AB6D-ED43-9EF4-4ED265A90DAF}</b:Guid>
    <b:Author>
      <b:Author>
        <b:NameList>
          <b:Person>
            <b:Last>Kitipat</b:Last>
            <b:First>Chutichaiwirath</b:First>
          </b:Person>
          <b:Person>
            <b:Last>Pragasit</b:Last>
            <b:First>Sitthitikul</b:First>
          </b:Person>
        </b:NameList>
      </b:Author>
    </b:Author>
    <b:Title>The metacognitive awareness of reading strategies in Thai EFL learners </b:Title>
    <b:JournalName>Journal of Nusantara Studies</b:JournalName>
    <b:Year>2017</b:Year>
    <b:Volume>2</b:Volume>
    <b:Issue>2</b:Issue>
    <b:Pages>1-14</b:Pages>
    <b:RefOrder>26</b:RefOrder>
  </b:Source>
  <b:Source>
    <b:Tag>Hae19</b:Tag>
    <b:SourceType>JournalArticle</b:SourceType>
    <b:Guid>{1437500B-39C5-2545-B10B-7B86B77DB943}</b:Guid>
    <b:Author>
      <b:Author>
        <b:NameList>
          <b:Person>
            <b:Last>Haerazi</b:Last>
            <b:First>Haerazi</b:First>
          </b:Person>
          <b:Person>
            <b:Last>Zukhairatunniswah</b:Last>
            <b:First>Prayati</b:First>
          </b:Person>
          <b:Person>
            <b:Last>Rully</b:Last>
            <b:First>May</b:First>
            <b:Middle>Vikasari</b:Middle>
          </b:Person>
        </b:NameList>
      </b:Author>
    </b:Author>
    <b:Title>Practicing contextual teaching and learning (CTL) approach to improve students’ reading comprehension in relation to motivation</b:Title>
    <b:JournalName>English Review: Journal of English Education</b:JournalName>
    <b:Year>2019</b:Year>
    <b:Volume>8</b:Volume>
    <b:Issue>1</b:Issue>
    <b:Pages>139-146</b:Pages>
    <b:RefOrder>27</b:RefOrder>
  </b:Source>
  <b:Source>
    <b:Tag>Zhe20</b:Tag>
    <b:SourceType>JournalArticle</b:SourceType>
    <b:Guid>{734ABC0F-4D4A-5D46-9BAC-599C5D6A16E4}</b:Guid>
    <b:Author>
      <b:Author>
        <b:NameList>
          <b:Person>
            <b:Last>Zhenita</b:Last>
            <b:First>Deliany</b:First>
          </b:Person>
          <b:Person>
            <b:Last>Bambang</b:Last>
            <b:First>Yudi</b:First>
            <b:Middle>Cahyono</b:Middle>
          </b:Person>
        </b:NameList>
      </b:Author>
    </b:Author>
    <b:Title>Metacognitive reading strategies awareness and metacognitive reading strategies use of EFL university students across gender</b:Title>
    <b:Year>2020</b:Year>
    <b:Pages>421-437</b:Pages>
    <b:JournalName>tudies in English Language and Education</b:JournalName>
    <b:Volume>7</b:Volume>
    <b:Issue>2</b:Issue>
    <b:RefOrder>11</b:RefOrder>
  </b:Source>
  <b:Source>
    <b:Tag>Dag20</b:Tag>
    <b:SourceType>JournalArticle</b:SourceType>
    <b:Guid>{DB3DD70F-0FCC-BC4D-B4EC-FF0D644377C2}</b:Guid>
    <b:Author>
      <b:Author>
        <b:NameList>
          <b:Person>
            <b:Last>Daguay-James</b:Last>
            <b:First>Haydee</b:First>
          </b:Person>
          <b:Person>
            <b:Last>Bulusan</b:Last>
            <b:First>Ferdinand</b:First>
          </b:Person>
        </b:NameList>
      </b:Author>
    </b:Author>
    <b:Title>Metacognitive Strategies on Reading English Texts of ESL Freshmen: A Sequential Explanatory Mixed Design </b:Title>
    <b:JournalName>TESOL International Journal</b:JournalName>
    <b:Year>2020</b:Year>
    <b:Volume>15</b:Volume>
    <b:Issue>1</b:Issue>
    <b:Pages>20-30</b:Pages>
    <b:RefOrder>12</b:RefOrder>
  </b:Source>
  <b:Source>
    <b:Tag>Fla76</b:Tag>
    <b:SourceType>BookSection</b:SourceType>
    <b:Guid>{82CB46CC-6DA3-E640-B921-616FEE8C46D8}</b:Guid>
    <b:Author>
      <b:BookAuthor>
        <b:NameList>
          <b:Person>
            <b:Last>Resnick</b:Last>
            <b:First>L.</b:First>
          </b:Person>
        </b:NameList>
      </b:BookAuthor>
    </b:Author>
    <b:Volume>1st Edition</b:Volume>
    <b:RefOrder>28</b:RefOrder>
  </b:Source>
</b:Sources>
</file>

<file path=customXml/itemProps1.xml><?xml version="1.0" encoding="utf-8"?>
<ds:datastoreItem xmlns:ds="http://schemas.openxmlformats.org/officeDocument/2006/customXml" ds:itemID="{97AB35D7-A1D3-4942-90FD-E3575068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4264</Words>
  <Characters>24308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5</cp:revision>
  <dcterms:created xsi:type="dcterms:W3CDTF">2024-07-24T08:52:00Z</dcterms:created>
  <dcterms:modified xsi:type="dcterms:W3CDTF">2024-07-25T03:58:00Z</dcterms:modified>
</cp:coreProperties>
</file>