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5820C9" w14:paraId="5C687D97" w14:textId="77777777" w:rsidTr="00C02B68">
        <w:trPr>
          <w:jc w:val="center"/>
        </w:trPr>
        <w:tc>
          <w:tcPr>
            <w:tcW w:w="5000" w:type="pct"/>
            <w:gridSpan w:val="3"/>
          </w:tcPr>
          <w:p w14:paraId="3DBCCC75" w14:textId="77777777" w:rsidR="00C85BA1" w:rsidRDefault="0080377E" w:rsidP="00C85BA1">
            <w:pPr>
              <w:rPr>
                <w:rFonts w:ascii="Times New Roman Bold" w:hAnsi="Times New Roman Bold" w:cs="Times New Roman"/>
                <w:b/>
                <w:bCs/>
                <w:spacing w:val="-4"/>
                <w:sz w:val="24"/>
                <w:szCs w:val="24"/>
              </w:rPr>
            </w:pPr>
            <w:r w:rsidRPr="005820C9">
              <w:rPr>
                <w:rFonts w:ascii="Times New Roman Bold" w:hAnsi="Times New Roman Bold" w:cs="Times New Roman"/>
                <w:b/>
                <w:bCs/>
                <w:spacing w:val="-4"/>
                <w:sz w:val="24"/>
                <w:szCs w:val="24"/>
              </w:rPr>
              <w:t xml:space="preserve">LEADERSHIP OF DA NANG CITY PARTY </w:t>
            </w:r>
            <w:r w:rsidR="008A43B0" w:rsidRPr="008A43B0">
              <w:rPr>
                <w:rFonts w:ascii="Times New Roman Bold" w:hAnsi="Times New Roman Bold" w:cs="Times New Roman"/>
                <w:b/>
                <w:bCs/>
                <w:spacing w:val="-4"/>
                <w:sz w:val="24"/>
                <w:szCs w:val="24"/>
              </w:rPr>
              <w:t>COMMITTEE</w:t>
            </w:r>
            <w:r w:rsidR="008A43B0" w:rsidRPr="005820C9">
              <w:rPr>
                <w:rFonts w:ascii="Times New Roman Bold" w:hAnsi="Times New Roman Bold" w:cs="Times New Roman"/>
                <w:b/>
                <w:bCs/>
                <w:spacing w:val="-4"/>
                <w:sz w:val="24"/>
                <w:szCs w:val="24"/>
              </w:rPr>
              <w:t xml:space="preserve"> </w:t>
            </w:r>
            <w:r w:rsidRPr="005820C9">
              <w:rPr>
                <w:rFonts w:ascii="Times New Roman Bold" w:hAnsi="Times New Roman Bold" w:cs="Times New Roman"/>
                <w:b/>
                <w:bCs/>
                <w:spacing w:val="-4"/>
                <w:sz w:val="24"/>
                <w:szCs w:val="24"/>
              </w:rPr>
              <w:t xml:space="preserve">ON </w:t>
            </w:r>
          </w:p>
          <w:p w14:paraId="611ACE48" w14:textId="0EFC87B6" w:rsidR="00EB4E73" w:rsidRPr="005820C9" w:rsidRDefault="0080377E" w:rsidP="008A43B0">
            <w:pPr>
              <w:spacing w:after="60"/>
              <w:rPr>
                <w:rFonts w:ascii="Times New Roman" w:hAnsi="Times New Roman" w:cs="Times New Roman"/>
                <w:b/>
                <w:bCs/>
                <w:sz w:val="24"/>
                <w:szCs w:val="24"/>
              </w:rPr>
            </w:pPr>
            <w:r w:rsidRPr="005820C9">
              <w:rPr>
                <w:rFonts w:ascii="Times New Roman Bold" w:hAnsi="Times New Roman Bold" w:cs="Times New Roman"/>
                <w:b/>
                <w:bCs/>
                <w:spacing w:val="-4"/>
                <w:sz w:val="24"/>
                <w:szCs w:val="24"/>
              </w:rPr>
              <w:t>TOURISM DEVELOPMENT</w:t>
            </w:r>
            <w:r w:rsidRPr="005820C9">
              <w:rPr>
                <w:rFonts w:ascii="Times New Roman" w:hAnsi="Times New Roman" w:cs="Times New Roman"/>
                <w:b/>
                <w:bCs/>
                <w:sz w:val="24"/>
                <w:szCs w:val="24"/>
              </w:rPr>
              <w:t xml:space="preserve"> IN THE PERIOD OF 2015 - 2020</w:t>
            </w:r>
          </w:p>
        </w:tc>
      </w:tr>
      <w:tr w:rsidR="00EB4E73" w:rsidRPr="005820C9" w14:paraId="336273D7" w14:textId="77777777" w:rsidTr="00C02B68">
        <w:trPr>
          <w:jc w:val="center"/>
        </w:trPr>
        <w:tc>
          <w:tcPr>
            <w:tcW w:w="5000" w:type="pct"/>
            <w:gridSpan w:val="3"/>
          </w:tcPr>
          <w:p w14:paraId="2FA6F71A" w14:textId="77777777" w:rsidR="00EB4E73" w:rsidRPr="005820C9" w:rsidRDefault="00EB4E73" w:rsidP="007A1C49">
            <w:pPr>
              <w:rPr>
                <w:rFonts w:ascii="Times New Roman" w:hAnsi="Times New Roman" w:cs="Times New Roman"/>
                <w:b/>
                <w:bCs/>
                <w:sz w:val="10"/>
                <w:szCs w:val="10"/>
                <w:lang w:val="nl-NL"/>
              </w:rPr>
            </w:pPr>
          </w:p>
        </w:tc>
      </w:tr>
      <w:tr w:rsidR="00EB4E73" w:rsidRPr="005820C9" w14:paraId="003DE299" w14:textId="77777777" w:rsidTr="00C02B68">
        <w:trPr>
          <w:jc w:val="center"/>
        </w:trPr>
        <w:tc>
          <w:tcPr>
            <w:tcW w:w="5000" w:type="pct"/>
            <w:gridSpan w:val="3"/>
          </w:tcPr>
          <w:p w14:paraId="6302DF50" w14:textId="11F0141F" w:rsidR="00EB4E73" w:rsidRPr="000030C0" w:rsidRDefault="000030C0" w:rsidP="000030C0">
            <w:pPr>
              <w:rPr>
                <w:rFonts w:ascii="Times New Roman" w:hAnsi="Times New Roman" w:cs="Times New Roman"/>
                <w:b/>
                <w:bCs/>
              </w:rPr>
            </w:pPr>
            <w:r>
              <w:rPr>
                <w:rStyle w:val="FootnoteReference"/>
                <w:rFonts w:ascii="Times New Roman" w:hAnsi="Times New Roman" w:cs="Times New Roman"/>
                <w:b/>
                <w:bCs/>
                <w:sz w:val="20"/>
                <w:vertAlign w:val="baseline"/>
              </w:rPr>
              <w:t>Pham Sang Dong</w:t>
            </w:r>
            <w:r w:rsidRPr="000030C0">
              <w:rPr>
                <w:rStyle w:val="FootnoteReference"/>
                <w:rFonts w:ascii="Times New Roman" w:hAnsi="Times New Roman" w:cs="Times New Roman"/>
                <w:b/>
                <w:bCs/>
                <w:sz w:val="20"/>
              </w:rPr>
              <w:t>1</w:t>
            </w:r>
            <w:r w:rsidRPr="000030C0">
              <w:rPr>
                <w:rStyle w:val="FootnoteReference"/>
                <w:rFonts w:ascii="Times New Roman" w:hAnsi="Times New Roman" w:cs="Times New Roman"/>
                <w:b/>
                <w:bCs/>
                <w:sz w:val="20"/>
              </w:rPr>
              <w:footnoteReference w:customMarkFollows="1" w:id="1"/>
              <w:t>*</w:t>
            </w:r>
            <w:r w:rsidR="0080377E" w:rsidRPr="000030C0">
              <w:rPr>
                <w:rStyle w:val="FootnoteReference"/>
                <w:rFonts w:ascii="Times New Roman" w:hAnsi="Times New Roman" w:cs="Times New Roman"/>
                <w:b/>
                <w:bCs/>
                <w:sz w:val="20"/>
                <w:vertAlign w:val="baseline"/>
              </w:rPr>
              <w:t>, Nguyen Thi Anh</w:t>
            </w:r>
            <w:r>
              <w:rPr>
                <w:rStyle w:val="FootnoteReference"/>
                <w:rFonts w:ascii="Times New Roman" w:hAnsi="Times New Roman" w:cs="Times New Roman"/>
                <w:b/>
                <w:bCs/>
                <w:sz w:val="20"/>
              </w:rPr>
              <w:t>2</w:t>
            </w:r>
          </w:p>
        </w:tc>
      </w:tr>
      <w:tr w:rsidR="00EB4E73" w:rsidRPr="005820C9" w14:paraId="3E852990" w14:textId="77777777" w:rsidTr="00C02B68">
        <w:trPr>
          <w:jc w:val="center"/>
        </w:trPr>
        <w:tc>
          <w:tcPr>
            <w:tcW w:w="5000" w:type="pct"/>
            <w:gridSpan w:val="3"/>
          </w:tcPr>
          <w:p w14:paraId="3DEB509E" w14:textId="5C3787FB" w:rsidR="0080377E" w:rsidRPr="000030C0" w:rsidRDefault="000030C0" w:rsidP="0080377E">
            <w:pPr>
              <w:rPr>
                <w:rFonts w:ascii="Times New Roman" w:hAnsi="Times New Roman" w:cs="Times New Roman"/>
                <w:i/>
                <w:sz w:val="18"/>
              </w:rPr>
            </w:pPr>
            <w:r w:rsidRPr="000030C0">
              <w:rPr>
                <w:rFonts w:ascii="Times New Roman" w:hAnsi="Times New Roman" w:cs="Times New Roman"/>
                <w:i/>
                <w:sz w:val="18"/>
                <w:vertAlign w:val="superscript"/>
              </w:rPr>
              <w:t>1</w:t>
            </w:r>
            <w:r w:rsidR="0080377E" w:rsidRPr="000030C0">
              <w:rPr>
                <w:rFonts w:ascii="Times New Roman" w:hAnsi="Times New Roman" w:cs="Times New Roman"/>
                <w:i/>
                <w:sz w:val="18"/>
              </w:rPr>
              <w:t>Political Academy</w:t>
            </w:r>
            <w:r w:rsidRPr="000030C0">
              <w:rPr>
                <w:rFonts w:ascii="Times New Roman" w:hAnsi="Times New Roman" w:cs="Times New Roman"/>
                <w:i/>
                <w:sz w:val="18"/>
              </w:rPr>
              <w:t xml:space="preserve"> </w:t>
            </w:r>
            <w:r w:rsidR="0080377E" w:rsidRPr="000030C0">
              <w:rPr>
                <w:rFonts w:ascii="Times New Roman" w:hAnsi="Times New Roman" w:cs="Times New Roman"/>
                <w:i/>
                <w:sz w:val="18"/>
              </w:rPr>
              <w:t>-</w:t>
            </w:r>
            <w:r w:rsidRPr="000030C0">
              <w:rPr>
                <w:rFonts w:ascii="Times New Roman" w:hAnsi="Times New Roman" w:cs="Times New Roman"/>
                <w:i/>
                <w:sz w:val="18"/>
              </w:rPr>
              <w:t xml:space="preserve"> </w:t>
            </w:r>
            <w:r w:rsidR="0080377E" w:rsidRPr="000030C0">
              <w:rPr>
                <w:rFonts w:ascii="Times New Roman" w:hAnsi="Times New Roman" w:cs="Times New Roman"/>
                <w:i/>
                <w:sz w:val="18"/>
              </w:rPr>
              <w:t xml:space="preserve">Ministry of National Defense </w:t>
            </w:r>
          </w:p>
          <w:p w14:paraId="612AB596" w14:textId="5D3B671B" w:rsidR="00EB4E73" w:rsidRPr="005820C9" w:rsidRDefault="000030C0" w:rsidP="0080377E">
            <w:pPr>
              <w:rPr>
                <w:rFonts w:ascii="Times New Roman" w:hAnsi="Times New Roman" w:cs="Times New Roman"/>
              </w:rPr>
            </w:pPr>
            <w:r w:rsidRPr="000030C0">
              <w:rPr>
                <w:rFonts w:ascii="Times New Roman" w:hAnsi="Times New Roman" w:cs="Times New Roman"/>
                <w:i/>
                <w:sz w:val="18"/>
                <w:vertAlign w:val="superscript"/>
              </w:rPr>
              <w:t>2</w:t>
            </w:r>
            <w:r w:rsidR="0080377E" w:rsidRPr="000030C0">
              <w:rPr>
                <w:rFonts w:ascii="Times New Roman" w:hAnsi="Times New Roman" w:cs="Times New Roman"/>
                <w:i/>
                <w:sz w:val="18"/>
              </w:rPr>
              <w:t>Water Resources University</w:t>
            </w:r>
          </w:p>
        </w:tc>
      </w:tr>
      <w:tr w:rsidR="00EB4E73" w:rsidRPr="005820C9" w14:paraId="10E8A344" w14:textId="77777777" w:rsidTr="00C02B68">
        <w:trPr>
          <w:jc w:val="center"/>
        </w:trPr>
        <w:tc>
          <w:tcPr>
            <w:tcW w:w="5000" w:type="pct"/>
            <w:gridSpan w:val="3"/>
            <w:tcBorders>
              <w:bottom w:val="single" w:sz="4" w:space="0" w:color="auto"/>
            </w:tcBorders>
          </w:tcPr>
          <w:p w14:paraId="15985B06" w14:textId="77777777" w:rsidR="00EB4E73" w:rsidRPr="005820C9" w:rsidRDefault="00EB4E73" w:rsidP="007A1C49">
            <w:pPr>
              <w:rPr>
                <w:rFonts w:ascii="Times New Roman" w:hAnsi="Times New Roman" w:cs="Times New Roman"/>
                <w:i/>
                <w:sz w:val="10"/>
                <w:szCs w:val="10"/>
                <w:vertAlign w:val="superscript"/>
                <w:lang w:val="nl-NL"/>
              </w:rPr>
            </w:pPr>
          </w:p>
        </w:tc>
      </w:tr>
      <w:tr w:rsidR="00EB4E73" w:rsidRPr="005820C9"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5820C9" w:rsidRDefault="00EB4E73" w:rsidP="007A1C49">
            <w:pPr>
              <w:spacing w:before="60" w:after="60"/>
              <w:jc w:val="center"/>
              <w:rPr>
                <w:rFonts w:ascii="Times New Roman" w:hAnsi="Times New Roman" w:cs="Times New Roman"/>
                <w:b/>
                <w:bCs/>
              </w:rPr>
            </w:pPr>
            <w:r w:rsidRPr="005820C9">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5820C9" w:rsidRDefault="00EB4E73" w:rsidP="00D3046D">
            <w:pPr>
              <w:spacing w:before="60" w:after="60"/>
              <w:ind w:left="170"/>
              <w:rPr>
                <w:rFonts w:ascii="Times New Roman" w:hAnsi="Times New Roman" w:cs="Times New Roman"/>
                <w:b/>
                <w:bCs/>
              </w:rPr>
            </w:pPr>
            <w:r w:rsidRPr="005820C9">
              <w:rPr>
                <w:rFonts w:ascii="Times New Roman" w:hAnsi="Times New Roman" w:cs="Times New Roman"/>
                <w:b/>
                <w:bCs/>
                <w:sz w:val="20"/>
                <w:szCs w:val="20"/>
              </w:rPr>
              <w:t>ABSTRACT</w:t>
            </w:r>
          </w:p>
        </w:tc>
      </w:tr>
      <w:tr w:rsidR="00EB4E73" w:rsidRPr="005820C9" w14:paraId="28A938BA" w14:textId="77777777" w:rsidTr="00C02B68">
        <w:trPr>
          <w:jc w:val="center"/>
        </w:trPr>
        <w:tc>
          <w:tcPr>
            <w:tcW w:w="854" w:type="pct"/>
            <w:tcBorders>
              <w:top w:val="single" w:sz="4" w:space="0" w:color="auto"/>
            </w:tcBorders>
          </w:tcPr>
          <w:p w14:paraId="55E50549" w14:textId="77777777" w:rsidR="00EB4E73" w:rsidRPr="005820C9" w:rsidRDefault="00EB4E73" w:rsidP="007A1C49">
            <w:pPr>
              <w:spacing w:before="60" w:after="60"/>
              <w:jc w:val="right"/>
              <w:rPr>
                <w:rFonts w:ascii="Times New Roman" w:hAnsi="Times New Roman" w:cs="Times New Roman"/>
                <w:iCs/>
                <w:sz w:val="18"/>
                <w:szCs w:val="18"/>
              </w:rPr>
            </w:pPr>
            <w:r w:rsidRPr="005820C9">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3D82EADE" w:rsidR="00EB4E73" w:rsidRPr="005820C9" w:rsidRDefault="00BF4E2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01/7/2024</w:t>
            </w:r>
          </w:p>
        </w:tc>
        <w:tc>
          <w:tcPr>
            <w:tcW w:w="3462" w:type="pct"/>
            <w:vMerge w:val="restart"/>
          </w:tcPr>
          <w:p w14:paraId="3D05F588" w14:textId="5C8D2703" w:rsidR="00EB4E73" w:rsidRPr="005820C9" w:rsidRDefault="00001A44" w:rsidP="00766707">
            <w:pPr>
              <w:ind w:left="170"/>
              <w:jc w:val="both"/>
              <w:rPr>
                <w:rFonts w:ascii="Times New Roman" w:hAnsi="Times New Roman" w:cs="Times New Roman"/>
              </w:rPr>
            </w:pPr>
            <w:r w:rsidRPr="00651E09">
              <w:rPr>
                <w:rFonts w:ascii="Times New Roman" w:hAnsi="Times New Roman" w:cs="Times New Roman"/>
                <w:sz w:val="20"/>
              </w:rPr>
              <w:t>Tourism is one of the economic sectors with a very important position and role in the socio-economic development of the country in general and Da Nang city in particular. Tourism development contributes to creating momentum for economic restructuring, attracting domestic and foreign investment capital. The article studies the overall process of tourism development leadership of the city, the advantages, limitations and experiences of Da Nang City Party Committee in leading tourism development in the period 2015-2020. The author conducts research based on the analysis of sources of documents and materials, combining the use of historical, logical, analytical and historical periodization methods to systematize and clarify the content of the research problem. The research results clarify the process of tourism development leadership of Da Nang city, thereby proposing some valuable experiences in theory and practice, as a basis for Da Nang City Party Committee to plan policies and strategies suitable to the advantages, potentials and strengths of tourism development of  Da Nang city in the following stages.</w:t>
            </w:r>
          </w:p>
        </w:tc>
      </w:tr>
      <w:tr w:rsidR="00EB4E73" w:rsidRPr="005820C9" w14:paraId="419A0C88" w14:textId="77777777" w:rsidTr="00C02B68">
        <w:trPr>
          <w:jc w:val="center"/>
        </w:trPr>
        <w:tc>
          <w:tcPr>
            <w:tcW w:w="854" w:type="pct"/>
          </w:tcPr>
          <w:p w14:paraId="7EF1F4A2" w14:textId="77777777" w:rsidR="00EB4E73" w:rsidRPr="005820C9" w:rsidRDefault="00EB4E73" w:rsidP="007A1C49">
            <w:pPr>
              <w:spacing w:before="60" w:after="60"/>
              <w:jc w:val="right"/>
              <w:rPr>
                <w:rFonts w:ascii="Times New Roman" w:hAnsi="Times New Roman" w:cs="Times New Roman"/>
                <w:iCs/>
                <w:sz w:val="18"/>
                <w:szCs w:val="18"/>
              </w:rPr>
            </w:pPr>
            <w:r w:rsidRPr="005820C9">
              <w:rPr>
                <w:rFonts w:ascii="Times New Roman" w:hAnsi="Times New Roman" w:cs="Times New Roman"/>
                <w:b/>
                <w:iCs/>
                <w:sz w:val="18"/>
                <w:szCs w:val="18"/>
              </w:rPr>
              <w:t xml:space="preserve">Revised: </w:t>
            </w:r>
          </w:p>
        </w:tc>
        <w:tc>
          <w:tcPr>
            <w:tcW w:w="684" w:type="pct"/>
          </w:tcPr>
          <w:p w14:paraId="2342EC7B" w14:textId="6EA21E07" w:rsidR="00EB4E73" w:rsidRPr="005820C9" w:rsidRDefault="00BF4E2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5820C9" w:rsidRDefault="00EB4E73" w:rsidP="007A1C49">
            <w:pPr>
              <w:spacing w:before="60" w:after="60"/>
              <w:rPr>
                <w:rFonts w:ascii="Times New Roman" w:hAnsi="Times New Roman" w:cs="Times New Roman"/>
              </w:rPr>
            </w:pPr>
          </w:p>
        </w:tc>
      </w:tr>
      <w:tr w:rsidR="00EB4E73" w:rsidRPr="005820C9" w14:paraId="75F4255B" w14:textId="77777777" w:rsidTr="00C02B68">
        <w:trPr>
          <w:trHeight w:val="582"/>
          <w:jc w:val="center"/>
        </w:trPr>
        <w:tc>
          <w:tcPr>
            <w:tcW w:w="854" w:type="pct"/>
          </w:tcPr>
          <w:p w14:paraId="4DDF8A82" w14:textId="77777777" w:rsidR="00EB4E73" w:rsidRPr="005820C9" w:rsidRDefault="00EB4E73" w:rsidP="007A1C49">
            <w:pPr>
              <w:spacing w:before="60" w:after="60"/>
              <w:jc w:val="right"/>
              <w:rPr>
                <w:rFonts w:ascii="Times New Roman" w:hAnsi="Times New Roman" w:cs="Times New Roman"/>
                <w:b/>
                <w:iCs/>
                <w:sz w:val="18"/>
                <w:szCs w:val="18"/>
              </w:rPr>
            </w:pPr>
            <w:r w:rsidRPr="005820C9">
              <w:rPr>
                <w:rFonts w:ascii="Times New Roman" w:hAnsi="Times New Roman" w:cs="Times New Roman"/>
                <w:b/>
                <w:iCs/>
                <w:sz w:val="18"/>
                <w:szCs w:val="18"/>
              </w:rPr>
              <w:t xml:space="preserve">Published: </w:t>
            </w:r>
          </w:p>
        </w:tc>
        <w:tc>
          <w:tcPr>
            <w:tcW w:w="684" w:type="pct"/>
          </w:tcPr>
          <w:p w14:paraId="13D1738C" w14:textId="5C66E2EF" w:rsidR="00EB4E73" w:rsidRPr="005820C9" w:rsidRDefault="00BF4E2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5820C9" w:rsidRDefault="00EB4E73" w:rsidP="007A1C49">
            <w:pPr>
              <w:spacing w:before="60" w:after="60"/>
              <w:rPr>
                <w:rFonts w:ascii="Times New Roman" w:hAnsi="Times New Roman" w:cs="Times New Roman"/>
              </w:rPr>
            </w:pPr>
          </w:p>
        </w:tc>
      </w:tr>
      <w:tr w:rsidR="00EB4E73" w:rsidRPr="005820C9"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5820C9" w:rsidRDefault="00EB4E73" w:rsidP="007A1C49">
            <w:pPr>
              <w:rPr>
                <w:rFonts w:ascii="Times New Roman" w:hAnsi="Times New Roman" w:cs="Times New Roman"/>
                <w:b/>
                <w:iCs/>
                <w:sz w:val="18"/>
                <w:szCs w:val="18"/>
              </w:rPr>
            </w:pPr>
            <w:r w:rsidRPr="005820C9">
              <w:rPr>
                <w:rFonts w:ascii="Times New Roman" w:hAnsi="Times New Roman" w:cs="Times New Roman"/>
                <w:b/>
                <w:iCs/>
                <w:sz w:val="20"/>
                <w:szCs w:val="20"/>
              </w:rPr>
              <w:t>KEYWORDS</w:t>
            </w:r>
          </w:p>
        </w:tc>
        <w:tc>
          <w:tcPr>
            <w:tcW w:w="3462" w:type="pct"/>
            <w:vMerge/>
          </w:tcPr>
          <w:p w14:paraId="6056D04F" w14:textId="77777777" w:rsidR="00EB4E73" w:rsidRPr="005820C9" w:rsidRDefault="00EB4E73" w:rsidP="007A1C49">
            <w:pPr>
              <w:rPr>
                <w:rFonts w:ascii="Times New Roman" w:hAnsi="Times New Roman" w:cs="Times New Roman"/>
              </w:rPr>
            </w:pPr>
          </w:p>
        </w:tc>
      </w:tr>
      <w:tr w:rsidR="00EB4E73" w:rsidRPr="005820C9" w14:paraId="22BB84DC" w14:textId="77777777" w:rsidTr="00C02B68">
        <w:trPr>
          <w:trHeight w:val="468"/>
          <w:jc w:val="center"/>
        </w:trPr>
        <w:tc>
          <w:tcPr>
            <w:tcW w:w="1538" w:type="pct"/>
            <w:gridSpan w:val="2"/>
            <w:tcBorders>
              <w:top w:val="single" w:sz="4" w:space="0" w:color="auto"/>
            </w:tcBorders>
          </w:tcPr>
          <w:p w14:paraId="717A5959" w14:textId="77777777" w:rsidR="00001A44" w:rsidRPr="00C33A0B" w:rsidRDefault="00001A44" w:rsidP="00001A44">
            <w:pPr>
              <w:spacing w:before="60" w:after="60"/>
              <w:rPr>
                <w:rFonts w:ascii="Times New Roman" w:hAnsi="Times New Roman" w:cs="Times New Roman"/>
                <w:iCs/>
                <w:sz w:val="20"/>
                <w:szCs w:val="18"/>
              </w:rPr>
            </w:pPr>
            <w:r w:rsidRPr="00C33A0B">
              <w:rPr>
                <w:rFonts w:ascii="Times New Roman" w:hAnsi="Times New Roman" w:cs="Times New Roman"/>
                <w:iCs/>
                <w:sz w:val="20"/>
                <w:szCs w:val="18"/>
              </w:rPr>
              <w:t>Da Nang city</w:t>
            </w:r>
          </w:p>
          <w:p w14:paraId="7DC29979" w14:textId="77777777" w:rsidR="00001A44" w:rsidRPr="00C33A0B" w:rsidRDefault="00001A44" w:rsidP="00001A44">
            <w:pPr>
              <w:spacing w:before="60" w:after="60"/>
              <w:rPr>
                <w:rFonts w:ascii="Times New Roman" w:hAnsi="Times New Roman" w:cs="Times New Roman"/>
                <w:iCs/>
                <w:sz w:val="20"/>
                <w:szCs w:val="18"/>
              </w:rPr>
            </w:pPr>
            <w:r w:rsidRPr="00C33A0B">
              <w:rPr>
                <w:rFonts w:ascii="Times New Roman" w:hAnsi="Times New Roman" w:cs="Times New Roman"/>
                <w:iCs/>
                <w:sz w:val="20"/>
                <w:szCs w:val="18"/>
              </w:rPr>
              <w:t>Leading</w:t>
            </w:r>
          </w:p>
          <w:p w14:paraId="2D86B79C" w14:textId="77777777" w:rsidR="00001A44" w:rsidRPr="00C33A0B" w:rsidRDefault="00001A44" w:rsidP="00001A44">
            <w:pPr>
              <w:spacing w:before="60" w:after="60"/>
              <w:rPr>
                <w:rFonts w:ascii="Times New Roman" w:hAnsi="Times New Roman" w:cs="Times New Roman"/>
                <w:iCs/>
                <w:sz w:val="20"/>
                <w:szCs w:val="18"/>
              </w:rPr>
            </w:pPr>
            <w:r w:rsidRPr="00C33A0B">
              <w:rPr>
                <w:rFonts w:ascii="Times New Roman" w:hAnsi="Times New Roman" w:cs="Times New Roman"/>
                <w:iCs/>
                <w:sz w:val="20"/>
                <w:szCs w:val="18"/>
              </w:rPr>
              <w:t>Party committee</w:t>
            </w:r>
          </w:p>
          <w:p w14:paraId="243EB0DE" w14:textId="77777777" w:rsidR="00001A44" w:rsidRPr="00C33A0B" w:rsidRDefault="00001A44" w:rsidP="00001A44">
            <w:pPr>
              <w:spacing w:before="60" w:after="60"/>
              <w:rPr>
                <w:rFonts w:ascii="Times New Roman" w:hAnsi="Times New Roman" w:cs="Times New Roman"/>
                <w:iCs/>
                <w:sz w:val="20"/>
                <w:szCs w:val="18"/>
              </w:rPr>
            </w:pPr>
            <w:r w:rsidRPr="00C33A0B">
              <w:rPr>
                <w:rFonts w:ascii="Times New Roman" w:hAnsi="Times New Roman" w:cs="Times New Roman"/>
                <w:iCs/>
                <w:sz w:val="20"/>
                <w:szCs w:val="18"/>
              </w:rPr>
              <w:t xml:space="preserve">Develop </w:t>
            </w:r>
          </w:p>
          <w:p w14:paraId="09519B8A" w14:textId="1413FC48" w:rsidR="00EB4E73" w:rsidRPr="005820C9" w:rsidRDefault="00001A44" w:rsidP="00001A44">
            <w:pPr>
              <w:spacing w:before="60" w:after="60"/>
              <w:rPr>
                <w:rFonts w:ascii="Times New Roman" w:hAnsi="Times New Roman" w:cs="Times New Roman"/>
                <w:b/>
                <w:iCs/>
                <w:sz w:val="18"/>
                <w:szCs w:val="18"/>
              </w:rPr>
            </w:pPr>
            <w:r w:rsidRPr="00C33A0B">
              <w:rPr>
                <w:rFonts w:ascii="Times New Roman" w:hAnsi="Times New Roman" w:cs="Times New Roman"/>
                <w:iCs/>
                <w:sz w:val="20"/>
                <w:szCs w:val="18"/>
              </w:rPr>
              <w:t>Tourism</w:t>
            </w:r>
          </w:p>
        </w:tc>
        <w:tc>
          <w:tcPr>
            <w:tcW w:w="3462" w:type="pct"/>
            <w:vMerge/>
          </w:tcPr>
          <w:p w14:paraId="1AC8C1B2" w14:textId="77777777" w:rsidR="00EB4E73" w:rsidRPr="005820C9" w:rsidRDefault="00EB4E73" w:rsidP="007A1C49">
            <w:pPr>
              <w:spacing w:before="60" w:after="60"/>
              <w:rPr>
                <w:rFonts w:ascii="Times New Roman" w:hAnsi="Times New Roman" w:cs="Times New Roman"/>
              </w:rPr>
            </w:pPr>
          </w:p>
        </w:tc>
      </w:tr>
    </w:tbl>
    <w:p w14:paraId="43813A24" w14:textId="539E6973" w:rsidR="00D466CB" w:rsidRPr="005820C9" w:rsidRDefault="00D466CB" w:rsidP="00DC50D9">
      <w:pPr>
        <w:spacing w:after="0"/>
        <w:rPr>
          <w:rFonts w:ascii="Times New Roman" w:hAnsi="Times New Roman" w:cs="Times New Roman"/>
          <w:sz w:val="10"/>
          <w:szCs w:val="10"/>
        </w:rPr>
      </w:pPr>
    </w:p>
    <w:p w14:paraId="7F404EC5" w14:textId="77777777" w:rsidR="00EB4E73" w:rsidRPr="005820C9"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5820C9" w14:paraId="6241250A" w14:textId="77777777" w:rsidTr="00D3046D">
        <w:trPr>
          <w:jc w:val="center"/>
        </w:trPr>
        <w:tc>
          <w:tcPr>
            <w:tcW w:w="5000" w:type="pct"/>
            <w:gridSpan w:val="3"/>
          </w:tcPr>
          <w:p w14:paraId="1CDA117B" w14:textId="77777777" w:rsidR="008A44AB" w:rsidRDefault="00B34BCC" w:rsidP="008A44AB">
            <w:pPr>
              <w:rPr>
                <w:rFonts w:ascii="Times New Roman" w:hAnsi="Times New Roman" w:cs="Times New Roman"/>
                <w:b/>
                <w:bCs/>
                <w:sz w:val="24"/>
              </w:rPr>
            </w:pPr>
            <w:r w:rsidRPr="00DA6C2A">
              <w:rPr>
                <w:rFonts w:ascii="Times New Roman" w:hAnsi="Times New Roman" w:cs="Times New Roman"/>
                <w:b/>
                <w:bCs/>
                <w:sz w:val="24"/>
              </w:rPr>
              <w:t xml:space="preserve">SỰ LÃNH ĐẠO CỦA ĐẢNG BỘ THÀNH PHỐ ĐÀ NẴNG </w:t>
            </w:r>
          </w:p>
          <w:p w14:paraId="6A9B48B5" w14:textId="74DD54B3" w:rsidR="00DC50D9" w:rsidRPr="005820C9" w:rsidRDefault="00B34BCC" w:rsidP="00DC50D9">
            <w:pPr>
              <w:spacing w:after="60"/>
              <w:rPr>
                <w:rFonts w:ascii="Times New Roman" w:hAnsi="Times New Roman" w:cs="Times New Roman"/>
                <w:b/>
                <w:bCs/>
              </w:rPr>
            </w:pPr>
            <w:r w:rsidRPr="00DA6C2A">
              <w:rPr>
                <w:rFonts w:ascii="Times New Roman" w:hAnsi="Times New Roman" w:cs="Times New Roman"/>
                <w:b/>
                <w:bCs/>
                <w:sz w:val="24"/>
              </w:rPr>
              <w:t>VỀ PHÁT TRIỂN DU LỊCH GIAI ĐOẠN 2015 - 2020</w:t>
            </w:r>
          </w:p>
        </w:tc>
      </w:tr>
      <w:tr w:rsidR="00A944B1" w:rsidRPr="005820C9" w14:paraId="1B825B18" w14:textId="77777777" w:rsidTr="00D3046D">
        <w:trPr>
          <w:jc w:val="center"/>
        </w:trPr>
        <w:tc>
          <w:tcPr>
            <w:tcW w:w="5000" w:type="pct"/>
            <w:gridSpan w:val="3"/>
          </w:tcPr>
          <w:p w14:paraId="143A4C00" w14:textId="77777777" w:rsidR="00A944B1" w:rsidRPr="005820C9" w:rsidRDefault="00A944B1" w:rsidP="00A944B1">
            <w:pPr>
              <w:rPr>
                <w:rFonts w:ascii="Times New Roman" w:hAnsi="Times New Roman" w:cs="Times New Roman"/>
                <w:b/>
                <w:bCs/>
                <w:sz w:val="10"/>
                <w:szCs w:val="10"/>
                <w:lang w:val="nl-NL"/>
              </w:rPr>
            </w:pPr>
          </w:p>
        </w:tc>
      </w:tr>
      <w:tr w:rsidR="00DC50D9" w:rsidRPr="005820C9" w14:paraId="0BB00CF9" w14:textId="77777777" w:rsidTr="00D3046D">
        <w:trPr>
          <w:jc w:val="center"/>
        </w:trPr>
        <w:tc>
          <w:tcPr>
            <w:tcW w:w="5000" w:type="pct"/>
            <w:gridSpan w:val="3"/>
          </w:tcPr>
          <w:p w14:paraId="69D42C30" w14:textId="33F2C0C1" w:rsidR="00DC50D9" w:rsidRPr="005820C9" w:rsidRDefault="00B34BCC" w:rsidP="00A944B1">
            <w:pPr>
              <w:rPr>
                <w:rFonts w:ascii="Times New Roman" w:hAnsi="Times New Roman" w:cs="Times New Roman"/>
                <w:b/>
                <w:bCs/>
              </w:rPr>
            </w:pPr>
            <w:r w:rsidRPr="008A44AB">
              <w:rPr>
                <w:rFonts w:ascii="Times New Roman" w:hAnsi="Times New Roman" w:cs="Times New Roman"/>
                <w:b/>
                <w:bCs/>
                <w:sz w:val="20"/>
              </w:rPr>
              <w:t>Phạ</w:t>
            </w:r>
            <w:r w:rsidR="008A44AB">
              <w:rPr>
                <w:rFonts w:ascii="Times New Roman" w:hAnsi="Times New Roman" w:cs="Times New Roman"/>
                <w:b/>
                <w:bCs/>
                <w:sz w:val="20"/>
              </w:rPr>
              <w:t>m Sang Đông</w:t>
            </w:r>
            <w:r w:rsidR="008A44AB" w:rsidRPr="008A44AB">
              <w:rPr>
                <w:rFonts w:ascii="Times New Roman" w:hAnsi="Times New Roman" w:cs="Times New Roman"/>
                <w:b/>
                <w:bCs/>
                <w:sz w:val="20"/>
                <w:vertAlign w:val="superscript"/>
              </w:rPr>
              <w:t>1*</w:t>
            </w:r>
            <w:r w:rsidRPr="008A44AB">
              <w:rPr>
                <w:rFonts w:ascii="Times New Roman" w:hAnsi="Times New Roman" w:cs="Times New Roman"/>
                <w:b/>
                <w:bCs/>
                <w:sz w:val="20"/>
              </w:rPr>
              <w:t>, Nguyễn Thị</w:t>
            </w:r>
            <w:r w:rsidR="008A44AB">
              <w:rPr>
                <w:rFonts w:ascii="Times New Roman" w:hAnsi="Times New Roman" w:cs="Times New Roman"/>
                <w:b/>
                <w:bCs/>
                <w:sz w:val="20"/>
              </w:rPr>
              <w:t xml:space="preserve"> Anh</w:t>
            </w:r>
            <w:r w:rsidR="008A44AB" w:rsidRPr="008A44AB">
              <w:rPr>
                <w:rFonts w:ascii="Times New Roman" w:hAnsi="Times New Roman" w:cs="Times New Roman"/>
                <w:b/>
                <w:bCs/>
                <w:sz w:val="20"/>
                <w:vertAlign w:val="superscript"/>
              </w:rPr>
              <w:t>2</w:t>
            </w:r>
          </w:p>
        </w:tc>
      </w:tr>
      <w:tr w:rsidR="00DC50D9" w:rsidRPr="005820C9" w14:paraId="6479A778" w14:textId="77777777" w:rsidTr="00D3046D">
        <w:trPr>
          <w:jc w:val="center"/>
        </w:trPr>
        <w:tc>
          <w:tcPr>
            <w:tcW w:w="5000" w:type="pct"/>
            <w:gridSpan w:val="3"/>
          </w:tcPr>
          <w:p w14:paraId="3110BA0A" w14:textId="1DB977AE" w:rsidR="00B34BCC" w:rsidRPr="008A44AB" w:rsidRDefault="00B34BCC" w:rsidP="00B34BCC">
            <w:pPr>
              <w:rPr>
                <w:rFonts w:ascii="Times New Roman" w:hAnsi="Times New Roman" w:cs="Times New Roman"/>
                <w:i/>
                <w:sz w:val="18"/>
              </w:rPr>
            </w:pPr>
            <w:r w:rsidRPr="008A44AB">
              <w:rPr>
                <w:rFonts w:ascii="Times New Roman" w:hAnsi="Times New Roman" w:cs="Times New Roman"/>
                <w:i/>
                <w:sz w:val="18"/>
              </w:rPr>
              <w:t>¹Học viện Chính trị, Bộ Quố</w:t>
            </w:r>
            <w:r w:rsidR="008A44AB" w:rsidRPr="008A44AB">
              <w:rPr>
                <w:rFonts w:ascii="Times New Roman" w:hAnsi="Times New Roman" w:cs="Times New Roman"/>
                <w:i/>
                <w:sz w:val="18"/>
              </w:rPr>
              <w:t>c phòng</w:t>
            </w:r>
          </w:p>
          <w:p w14:paraId="064A1E50" w14:textId="69BDE194" w:rsidR="00DC50D9" w:rsidRPr="005820C9" w:rsidRDefault="00B34BCC" w:rsidP="00B34BCC">
            <w:pPr>
              <w:rPr>
                <w:rFonts w:ascii="Times New Roman" w:hAnsi="Times New Roman" w:cs="Times New Roman"/>
              </w:rPr>
            </w:pPr>
            <w:r w:rsidRPr="008A44AB">
              <w:rPr>
                <w:rFonts w:ascii="Times New Roman" w:hAnsi="Times New Roman" w:cs="Times New Roman"/>
                <w:i/>
                <w:sz w:val="18"/>
              </w:rPr>
              <w:t>²Trường Đại học Thủy lợi</w:t>
            </w:r>
          </w:p>
        </w:tc>
      </w:tr>
      <w:tr w:rsidR="00A944B1" w:rsidRPr="005820C9" w14:paraId="54FB36D4" w14:textId="77777777" w:rsidTr="00D3046D">
        <w:trPr>
          <w:jc w:val="center"/>
        </w:trPr>
        <w:tc>
          <w:tcPr>
            <w:tcW w:w="5000" w:type="pct"/>
            <w:gridSpan w:val="3"/>
            <w:tcBorders>
              <w:bottom w:val="single" w:sz="4" w:space="0" w:color="auto"/>
            </w:tcBorders>
          </w:tcPr>
          <w:p w14:paraId="60B68438" w14:textId="77777777" w:rsidR="00A944B1" w:rsidRPr="005820C9" w:rsidRDefault="00A944B1" w:rsidP="00DC50D9">
            <w:pPr>
              <w:rPr>
                <w:rFonts w:ascii="Times New Roman" w:hAnsi="Times New Roman" w:cs="Times New Roman"/>
                <w:i/>
                <w:sz w:val="10"/>
                <w:szCs w:val="10"/>
                <w:vertAlign w:val="superscript"/>
                <w:lang w:val="nl-NL"/>
              </w:rPr>
            </w:pPr>
          </w:p>
        </w:tc>
      </w:tr>
      <w:tr w:rsidR="00DC50D9" w:rsidRPr="005820C9"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5820C9" w:rsidRDefault="00DC50D9" w:rsidP="0070111B">
            <w:pPr>
              <w:spacing w:before="60" w:after="60"/>
              <w:jc w:val="center"/>
              <w:rPr>
                <w:rFonts w:ascii="Times New Roman" w:hAnsi="Times New Roman" w:cs="Times New Roman"/>
                <w:b/>
                <w:bCs/>
              </w:rPr>
            </w:pPr>
            <w:r w:rsidRPr="005820C9">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5820C9" w:rsidRDefault="0086406E" w:rsidP="00D3046D">
            <w:pPr>
              <w:spacing w:before="60" w:after="60"/>
              <w:ind w:left="170"/>
              <w:rPr>
                <w:rFonts w:ascii="Times New Roman" w:hAnsi="Times New Roman" w:cs="Times New Roman"/>
              </w:rPr>
            </w:pPr>
            <w:r w:rsidRPr="005820C9">
              <w:rPr>
                <w:rFonts w:ascii="Times New Roman" w:hAnsi="Times New Roman" w:cs="Times New Roman"/>
                <w:b/>
                <w:bCs/>
                <w:sz w:val="20"/>
                <w:szCs w:val="20"/>
              </w:rPr>
              <w:t>TÓM TẮT</w:t>
            </w:r>
          </w:p>
        </w:tc>
      </w:tr>
      <w:tr w:rsidR="00BF4E26" w:rsidRPr="005820C9" w14:paraId="1C067EA2" w14:textId="77777777" w:rsidTr="00D3046D">
        <w:trPr>
          <w:jc w:val="center"/>
        </w:trPr>
        <w:tc>
          <w:tcPr>
            <w:tcW w:w="956" w:type="pct"/>
            <w:tcBorders>
              <w:top w:val="single" w:sz="4" w:space="0" w:color="auto"/>
            </w:tcBorders>
          </w:tcPr>
          <w:p w14:paraId="7367DCC1" w14:textId="3EE544CE" w:rsidR="00BF4E26" w:rsidRPr="005820C9" w:rsidRDefault="00BF4E26" w:rsidP="00C3543E">
            <w:pPr>
              <w:spacing w:before="60" w:after="60"/>
              <w:jc w:val="right"/>
              <w:rPr>
                <w:rFonts w:ascii="Times New Roman" w:hAnsi="Times New Roman" w:cs="Times New Roman"/>
                <w:iCs/>
                <w:sz w:val="18"/>
                <w:szCs w:val="18"/>
              </w:rPr>
            </w:pPr>
            <w:r w:rsidRPr="005820C9">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1E5C14D3" w:rsidR="00BF4E26" w:rsidRPr="005820C9" w:rsidRDefault="00BF4E2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01/7/2024</w:t>
            </w:r>
          </w:p>
        </w:tc>
        <w:tc>
          <w:tcPr>
            <w:tcW w:w="3488" w:type="pct"/>
            <w:vMerge w:val="restart"/>
          </w:tcPr>
          <w:p w14:paraId="728CBB9E" w14:textId="688BCC4A" w:rsidR="00BF4E26" w:rsidRPr="00A518A9" w:rsidRDefault="00BF4E26" w:rsidP="00E945FF">
            <w:pPr>
              <w:ind w:left="170"/>
              <w:jc w:val="both"/>
              <w:rPr>
                <w:rFonts w:ascii="Times New Roman" w:hAnsi="Times New Roman" w:cs="Times New Roman"/>
                <w:spacing w:val="1"/>
              </w:rPr>
            </w:pPr>
            <w:r w:rsidRPr="00A518A9">
              <w:rPr>
                <w:rFonts w:ascii="Times New Roman" w:hAnsi="Times New Roman" w:cs="Times New Roman"/>
                <w:spacing w:val="1"/>
                <w:sz w:val="20"/>
              </w:rPr>
              <w:t>Du lịch là một trong những ngành kinh tế có vị trí, vai trò rất quan trọng đối với sự phát triển kinh tế - xã hội của đất nước nói chung và thành phố Đà Nẵng nói riêng. Phát triển du lịch góp phần tạo động lực chuyển dịch cơ cấu kinh tế, thu hút vốn đầu tư trong và ngoài nước. Bài viết nghiên cứu khái quát quá trình lãnh đạo phát triển du lịch của thành phố, những ưu điểm, hạn chế và kinh nghiệm của Đảng bộ</w:t>
            </w:r>
            <w:r w:rsidR="00A974B7">
              <w:rPr>
                <w:rFonts w:ascii="Times New Roman" w:hAnsi="Times New Roman" w:cs="Times New Roman"/>
                <w:spacing w:val="1"/>
                <w:sz w:val="20"/>
              </w:rPr>
              <w:t xml:space="preserve"> </w:t>
            </w:r>
            <w:bookmarkStart w:id="0" w:name="_GoBack"/>
            <w:bookmarkEnd w:id="0"/>
            <w:r w:rsidRPr="00A518A9">
              <w:rPr>
                <w:rFonts w:ascii="Times New Roman" w:hAnsi="Times New Roman" w:cs="Times New Roman"/>
                <w:spacing w:val="1"/>
                <w:sz w:val="20"/>
              </w:rPr>
              <w:t>thành phố Đà Nẵng trong lãnh đạo phát triển du lịch giai đoạn 2015-2020. Tác giả nghiên cứu trên cơ sở phân tích các nguồn tài liệu, tư liệu, kết hợp sử dụng các phương pháp lịch sử, logic, phân tích và phương pháp phân kỳ lịch sử nhằm hệ thống, làm rõ nội dung vấn đề nghiên cứu. Kết quả nghiên cứu làm sáng tỏ quá trình lãnh đạo phát triển du lịch của thành phố Đà Nẵng, từ đó đề xuất một số kinh nghiệm có giá trị về lý luận và thực tiễn, làm cơ sở để Đảng bộ thành phố Đà Nẵng hoạch định chủ trương, chính sách phù hợp với ưu thế, tiềm năng, thế mạnh về phát triển du lịch của thành phố Đà Nẵng trong những giai đoạn tiếp theo.</w:t>
            </w:r>
          </w:p>
        </w:tc>
      </w:tr>
      <w:tr w:rsidR="00BF4E26" w:rsidRPr="005820C9" w14:paraId="1E9DB365" w14:textId="77777777" w:rsidTr="00D3046D">
        <w:trPr>
          <w:jc w:val="center"/>
        </w:trPr>
        <w:tc>
          <w:tcPr>
            <w:tcW w:w="956" w:type="pct"/>
          </w:tcPr>
          <w:p w14:paraId="4034C56C" w14:textId="7E81B792" w:rsidR="00BF4E26" w:rsidRPr="005820C9" w:rsidRDefault="00BF4E26" w:rsidP="00C3543E">
            <w:pPr>
              <w:spacing w:before="60" w:after="60"/>
              <w:jc w:val="right"/>
              <w:rPr>
                <w:rFonts w:ascii="Times New Roman" w:hAnsi="Times New Roman" w:cs="Times New Roman"/>
                <w:iCs/>
                <w:sz w:val="18"/>
                <w:szCs w:val="18"/>
              </w:rPr>
            </w:pPr>
            <w:r w:rsidRPr="005820C9">
              <w:rPr>
                <w:rFonts w:ascii="Times New Roman" w:hAnsi="Times New Roman" w:cs="Times New Roman"/>
                <w:b/>
                <w:iCs/>
                <w:sz w:val="18"/>
                <w:szCs w:val="18"/>
              </w:rPr>
              <w:t xml:space="preserve">Ngày hoàn thiện: </w:t>
            </w:r>
          </w:p>
        </w:tc>
        <w:tc>
          <w:tcPr>
            <w:tcW w:w="556" w:type="pct"/>
          </w:tcPr>
          <w:p w14:paraId="73E6F341" w14:textId="4D97A663" w:rsidR="00BF4E26" w:rsidRPr="005820C9" w:rsidRDefault="00BF4E2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88" w:type="pct"/>
            <w:vMerge/>
          </w:tcPr>
          <w:p w14:paraId="43869F65" w14:textId="3F7E85FC" w:rsidR="00BF4E26" w:rsidRPr="005820C9" w:rsidRDefault="00BF4E26" w:rsidP="00137F8B">
            <w:pPr>
              <w:spacing w:before="60" w:after="60"/>
              <w:rPr>
                <w:rFonts w:ascii="Times New Roman" w:hAnsi="Times New Roman" w:cs="Times New Roman"/>
              </w:rPr>
            </w:pPr>
          </w:p>
        </w:tc>
      </w:tr>
      <w:tr w:rsidR="00BF4E26" w:rsidRPr="005820C9" w14:paraId="6BA355B0" w14:textId="77777777" w:rsidTr="00D3046D">
        <w:trPr>
          <w:trHeight w:val="582"/>
          <w:jc w:val="center"/>
        </w:trPr>
        <w:tc>
          <w:tcPr>
            <w:tcW w:w="956" w:type="pct"/>
          </w:tcPr>
          <w:p w14:paraId="71176DB9" w14:textId="50890046" w:rsidR="00BF4E26" w:rsidRPr="005820C9" w:rsidRDefault="00BF4E26" w:rsidP="00C3543E">
            <w:pPr>
              <w:spacing w:before="60" w:after="60"/>
              <w:jc w:val="right"/>
              <w:rPr>
                <w:rFonts w:ascii="Times New Roman" w:hAnsi="Times New Roman" w:cs="Times New Roman"/>
                <w:b/>
                <w:iCs/>
                <w:sz w:val="18"/>
                <w:szCs w:val="18"/>
              </w:rPr>
            </w:pPr>
            <w:r w:rsidRPr="005820C9">
              <w:rPr>
                <w:rFonts w:ascii="Times New Roman" w:hAnsi="Times New Roman" w:cs="Times New Roman"/>
                <w:b/>
                <w:iCs/>
                <w:sz w:val="18"/>
                <w:szCs w:val="18"/>
              </w:rPr>
              <w:t xml:space="preserve">Ngày đăng: </w:t>
            </w:r>
          </w:p>
        </w:tc>
        <w:tc>
          <w:tcPr>
            <w:tcW w:w="556" w:type="pct"/>
          </w:tcPr>
          <w:p w14:paraId="26B1B187" w14:textId="4DD70599" w:rsidR="00BF4E26" w:rsidRPr="005820C9" w:rsidRDefault="00BF4E2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88" w:type="pct"/>
            <w:vMerge/>
          </w:tcPr>
          <w:p w14:paraId="2AD9411A" w14:textId="3F0B11AB" w:rsidR="00BF4E26" w:rsidRPr="005820C9" w:rsidRDefault="00BF4E26" w:rsidP="00137F8B">
            <w:pPr>
              <w:spacing w:before="60" w:after="60"/>
              <w:rPr>
                <w:rFonts w:ascii="Times New Roman" w:hAnsi="Times New Roman" w:cs="Times New Roman"/>
              </w:rPr>
            </w:pPr>
          </w:p>
        </w:tc>
      </w:tr>
      <w:tr w:rsidR="00BF4E26" w:rsidRPr="005820C9" w14:paraId="694E3D4F" w14:textId="77777777" w:rsidTr="00D3046D">
        <w:trPr>
          <w:trHeight w:val="283"/>
          <w:jc w:val="center"/>
        </w:trPr>
        <w:tc>
          <w:tcPr>
            <w:tcW w:w="1512" w:type="pct"/>
            <w:gridSpan w:val="2"/>
            <w:tcBorders>
              <w:bottom w:val="single" w:sz="4" w:space="0" w:color="auto"/>
            </w:tcBorders>
          </w:tcPr>
          <w:p w14:paraId="6FB7FB21" w14:textId="35273844" w:rsidR="00BF4E26" w:rsidRPr="005820C9" w:rsidRDefault="00BF4E26" w:rsidP="0086406E">
            <w:pPr>
              <w:rPr>
                <w:rFonts w:ascii="Times New Roman" w:hAnsi="Times New Roman" w:cs="Times New Roman"/>
                <w:b/>
                <w:iCs/>
                <w:sz w:val="18"/>
                <w:szCs w:val="18"/>
              </w:rPr>
            </w:pPr>
            <w:r w:rsidRPr="005820C9">
              <w:rPr>
                <w:rFonts w:ascii="Times New Roman" w:hAnsi="Times New Roman" w:cs="Times New Roman"/>
                <w:b/>
                <w:iCs/>
                <w:sz w:val="20"/>
                <w:szCs w:val="20"/>
              </w:rPr>
              <w:t>TỪ KHÓA</w:t>
            </w:r>
          </w:p>
        </w:tc>
        <w:tc>
          <w:tcPr>
            <w:tcW w:w="3488" w:type="pct"/>
            <w:vMerge/>
          </w:tcPr>
          <w:p w14:paraId="002A1402" w14:textId="77777777" w:rsidR="00BF4E26" w:rsidRPr="005820C9" w:rsidRDefault="00BF4E26" w:rsidP="0086406E">
            <w:pPr>
              <w:rPr>
                <w:rFonts w:ascii="Times New Roman" w:hAnsi="Times New Roman" w:cs="Times New Roman"/>
              </w:rPr>
            </w:pPr>
          </w:p>
        </w:tc>
      </w:tr>
      <w:tr w:rsidR="00BF4E26" w:rsidRPr="005820C9" w14:paraId="22B5FB5E" w14:textId="77777777" w:rsidTr="00D3046D">
        <w:trPr>
          <w:trHeight w:val="468"/>
          <w:jc w:val="center"/>
        </w:trPr>
        <w:tc>
          <w:tcPr>
            <w:tcW w:w="1512" w:type="pct"/>
            <w:gridSpan w:val="2"/>
            <w:tcBorders>
              <w:top w:val="single" w:sz="4" w:space="0" w:color="auto"/>
            </w:tcBorders>
          </w:tcPr>
          <w:p w14:paraId="035ED217" w14:textId="77777777" w:rsidR="00BF4E26" w:rsidRPr="00B4165F" w:rsidRDefault="00BF4E26" w:rsidP="007D7D87">
            <w:pPr>
              <w:spacing w:before="60" w:after="60"/>
              <w:rPr>
                <w:rFonts w:ascii="Times New Roman" w:hAnsi="Times New Roman" w:cs="Times New Roman"/>
                <w:iCs/>
                <w:sz w:val="20"/>
                <w:szCs w:val="18"/>
              </w:rPr>
            </w:pPr>
            <w:r w:rsidRPr="00B4165F">
              <w:rPr>
                <w:rFonts w:ascii="Times New Roman" w:hAnsi="Times New Roman" w:cs="Times New Roman"/>
                <w:iCs/>
                <w:sz w:val="20"/>
                <w:szCs w:val="18"/>
              </w:rPr>
              <w:t>Thành phố Đà Nẵng</w:t>
            </w:r>
          </w:p>
          <w:p w14:paraId="67AE674A" w14:textId="77777777" w:rsidR="00BF4E26" w:rsidRPr="00B4165F" w:rsidRDefault="00BF4E26" w:rsidP="007D7D87">
            <w:pPr>
              <w:spacing w:before="60" w:after="60"/>
              <w:rPr>
                <w:rFonts w:ascii="Times New Roman" w:hAnsi="Times New Roman" w:cs="Times New Roman"/>
                <w:iCs/>
                <w:sz w:val="20"/>
                <w:szCs w:val="18"/>
              </w:rPr>
            </w:pPr>
            <w:r w:rsidRPr="00B4165F">
              <w:rPr>
                <w:rFonts w:ascii="Times New Roman" w:hAnsi="Times New Roman" w:cs="Times New Roman"/>
                <w:iCs/>
                <w:sz w:val="20"/>
                <w:szCs w:val="18"/>
              </w:rPr>
              <w:t>Lãnh đạo</w:t>
            </w:r>
          </w:p>
          <w:p w14:paraId="28BD5ECC" w14:textId="77777777" w:rsidR="00BF4E26" w:rsidRPr="00B4165F" w:rsidRDefault="00BF4E26" w:rsidP="007D7D87">
            <w:pPr>
              <w:spacing w:before="60" w:after="60"/>
              <w:rPr>
                <w:rFonts w:ascii="Times New Roman" w:hAnsi="Times New Roman" w:cs="Times New Roman"/>
                <w:iCs/>
                <w:sz w:val="20"/>
                <w:szCs w:val="18"/>
              </w:rPr>
            </w:pPr>
            <w:r w:rsidRPr="00B4165F">
              <w:rPr>
                <w:rFonts w:ascii="Times New Roman" w:hAnsi="Times New Roman" w:cs="Times New Roman"/>
                <w:iCs/>
                <w:sz w:val="20"/>
                <w:szCs w:val="18"/>
              </w:rPr>
              <w:t>Đảng bộ</w:t>
            </w:r>
          </w:p>
          <w:p w14:paraId="03EA7495" w14:textId="77777777" w:rsidR="00BF4E26" w:rsidRPr="00B4165F" w:rsidRDefault="00BF4E26" w:rsidP="007D7D87">
            <w:pPr>
              <w:spacing w:before="60" w:after="60"/>
              <w:rPr>
                <w:rFonts w:ascii="Times New Roman" w:hAnsi="Times New Roman" w:cs="Times New Roman"/>
                <w:iCs/>
                <w:sz w:val="20"/>
                <w:szCs w:val="18"/>
              </w:rPr>
            </w:pPr>
            <w:r w:rsidRPr="00B4165F">
              <w:rPr>
                <w:rFonts w:ascii="Times New Roman" w:hAnsi="Times New Roman" w:cs="Times New Roman"/>
                <w:iCs/>
                <w:sz w:val="20"/>
                <w:szCs w:val="18"/>
              </w:rPr>
              <w:t xml:space="preserve">Phát triển </w:t>
            </w:r>
          </w:p>
          <w:p w14:paraId="6B9A2F55" w14:textId="54871BA5" w:rsidR="00BF4E26" w:rsidRPr="005820C9" w:rsidRDefault="00BF4E26" w:rsidP="007D7D87">
            <w:pPr>
              <w:spacing w:before="60" w:after="60"/>
              <w:rPr>
                <w:rFonts w:ascii="Times New Roman" w:hAnsi="Times New Roman" w:cs="Times New Roman"/>
                <w:b/>
                <w:iCs/>
                <w:sz w:val="18"/>
                <w:szCs w:val="18"/>
              </w:rPr>
            </w:pPr>
            <w:r w:rsidRPr="00B4165F">
              <w:rPr>
                <w:rFonts w:ascii="Times New Roman" w:hAnsi="Times New Roman" w:cs="Times New Roman"/>
                <w:iCs/>
                <w:sz w:val="20"/>
                <w:szCs w:val="18"/>
              </w:rPr>
              <w:t>Du lịch</w:t>
            </w:r>
          </w:p>
        </w:tc>
        <w:tc>
          <w:tcPr>
            <w:tcW w:w="3488" w:type="pct"/>
            <w:vMerge/>
          </w:tcPr>
          <w:p w14:paraId="1516B1F7" w14:textId="77777777" w:rsidR="00BF4E26" w:rsidRPr="005820C9" w:rsidRDefault="00BF4E26"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55D3D35C" w14:textId="77777777" w:rsidR="00461DD6" w:rsidRDefault="00461DD6" w:rsidP="008D6305">
      <w:pPr>
        <w:spacing w:after="0" w:line="240" w:lineRule="auto"/>
        <w:rPr>
          <w:rFonts w:ascii="Times New Roman" w:hAnsi="Times New Roman" w:cs="Times New Roman"/>
          <w:sz w:val="10"/>
          <w:szCs w:val="10"/>
        </w:rPr>
      </w:pPr>
    </w:p>
    <w:p w14:paraId="3A6066BC" w14:textId="77777777" w:rsidR="00461DD6" w:rsidRPr="005820C9" w:rsidRDefault="00461DD6" w:rsidP="008D6305">
      <w:pPr>
        <w:spacing w:after="0" w:line="240" w:lineRule="auto"/>
        <w:rPr>
          <w:rFonts w:ascii="Times New Roman" w:hAnsi="Times New Roman" w:cs="Times New Roman"/>
          <w:sz w:val="10"/>
          <w:szCs w:val="10"/>
        </w:rPr>
      </w:pPr>
    </w:p>
    <w:p w14:paraId="41E3C874" w14:textId="294B1C7C" w:rsidR="0080377E" w:rsidRPr="005820C9" w:rsidRDefault="002C78EC" w:rsidP="002C78EC">
      <w:pPr>
        <w:spacing w:before="60" w:after="60"/>
        <w:jc w:val="both"/>
        <w:rPr>
          <w:rFonts w:ascii="Times New Roman" w:hAnsi="Times New Roman" w:cs="Times New Roman"/>
          <w:b/>
          <w:sz w:val="20"/>
        </w:rPr>
      </w:pPr>
      <w:r w:rsidRPr="005820C9">
        <w:rPr>
          <w:rFonts w:ascii="Times New Roman" w:hAnsi="Times New Roman" w:cs="Times New Roman"/>
          <w:b/>
          <w:sz w:val="20"/>
        </w:rPr>
        <w:t xml:space="preserve">DOI: </w:t>
      </w:r>
      <w:hyperlink r:id="rId8" w:history="1">
        <w:r w:rsidR="0080377E" w:rsidRPr="005820C9">
          <w:rPr>
            <w:rStyle w:val="Hyperlink"/>
            <w:rFonts w:ascii="Times New Roman" w:hAnsi="Times New Roman" w:cs="Times New Roman"/>
            <w:b/>
            <w:sz w:val="20"/>
          </w:rPr>
          <w:t>https://doi.org/10.34238/tnu-jst.10685</w:t>
        </w:r>
      </w:hyperlink>
    </w:p>
    <w:p w14:paraId="31C7EAB3" w14:textId="77777777" w:rsidR="00992B3B" w:rsidRPr="004A43B3" w:rsidRDefault="00992B3B" w:rsidP="004A43B3">
      <w:pPr>
        <w:spacing w:before="120" w:after="120" w:line="240" w:lineRule="auto"/>
        <w:jc w:val="both"/>
        <w:rPr>
          <w:rFonts w:ascii="Times New Roman" w:hAnsi="Times New Roman" w:cs="Times New Roman"/>
          <w:b/>
          <w:bCs/>
        </w:rPr>
      </w:pPr>
      <w:r w:rsidRPr="004A43B3">
        <w:rPr>
          <w:rFonts w:ascii="Times New Roman" w:hAnsi="Times New Roman" w:cs="Times New Roman"/>
          <w:b/>
          <w:bCs/>
          <w:spacing w:val="-4"/>
        </w:rPr>
        <w:lastRenderedPageBreak/>
        <w:t>1. Giới thiệu</w:t>
      </w:r>
    </w:p>
    <w:p w14:paraId="5D83B05D" w14:textId="20368107" w:rsidR="00992B3B" w:rsidRPr="004A43B3" w:rsidRDefault="00992B3B" w:rsidP="004A43B3">
      <w:pPr>
        <w:shd w:val="clear" w:color="auto" w:fill="FFFFFF"/>
        <w:spacing w:after="0" w:line="240" w:lineRule="auto"/>
        <w:ind w:firstLine="284"/>
        <w:jc w:val="both"/>
        <w:rPr>
          <w:rFonts w:ascii="Times New Roman" w:eastAsia="Times New Roman" w:hAnsi="Times New Roman" w:cs="Times New Roman"/>
        </w:rPr>
      </w:pPr>
      <w:r w:rsidRPr="004A43B3">
        <w:rPr>
          <w:rFonts w:ascii="Times New Roman" w:eastAsia="Times New Roman" w:hAnsi="Times New Roman" w:cs="Times New Roman"/>
        </w:rPr>
        <w:t xml:space="preserve">Đà Nẵng là thành phố trực thuộc Trung ương, có vị trí chiến lược về kinh tế - xã hội, an ninh - quốc phòng đối với khu vực </w:t>
      </w:r>
      <w:r w:rsidR="001B0E73">
        <w:rPr>
          <w:rFonts w:ascii="Times New Roman" w:eastAsia="Times New Roman" w:hAnsi="Times New Roman" w:cs="Times New Roman"/>
        </w:rPr>
        <w:t>m</w:t>
      </w:r>
      <w:r w:rsidRPr="004A43B3">
        <w:rPr>
          <w:rFonts w:ascii="Times New Roman" w:eastAsia="Times New Roman" w:hAnsi="Times New Roman" w:cs="Times New Roman"/>
        </w:rPr>
        <w:t xml:space="preserve">iền Trung - Tây Nguyên và cả nước. Lợi thế về vị trí địa lý, cơ sở hạ tầng, đặc biệt là cảng biển và sân bay quốc tế, nguồn tài nguyên du lịch phong phú, bờ biển đẹp, nằm ở tâm điểm đến các di sản thế giới của </w:t>
      </w:r>
      <w:r w:rsidR="001B0E73">
        <w:rPr>
          <w:rFonts w:ascii="Times New Roman" w:eastAsia="Times New Roman" w:hAnsi="Times New Roman" w:cs="Times New Roman"/>
        </w:rPr>
        <w:t>m</w:t>
      </w:r>
      <w:r w:rsidRPr="004A43B3">
        <w:rPr>
          <w:rFonts w:ascii="Times New Roman" w:eastAsia="Times New Roman" w:hAnsi="Times New Roman" w:cs="Times New Roman"/>
        </w:rPr>
        <w:t>iền Trung và độ dày lịch sử, văn hóa tạo cho Đà Nẵng nhiều tiềm năng và điều kiện để phát triển du lịch, đồng thời trở thành điểm đến hấp dẫn du khách trong nước và quốc tế.</w:t>
      </w:r>
    </w:p>
    <w:p w14:paraId="2011C9BC" w14:textId="77777777" w:rsidR="00992B3B" w:rsidRPr="004A43B3" w:rsidRDefault="00992B3B" w:rsidP="004A43B3">
      <w:pPr>
        <w:widowControl w:val="0"/>
        <w:spacing w:after="0" w:line="240" w:lineRule="auto"/>
        <w:ind w:firstLine="284"/>
        <w:jc w:val="both"/>
        <w:rPr>
          <w:rFonts w:ascii="Times New Roman" w:hAnsi="Times New Roman" w:cs="Times New Roman"/>
        </w:rPr>
      </w:pPr>
      <w:r w:rsidRPr="004A43B3">
        <w:rPr>
          <w:rStyle w:val="Strong"/>
          <w:rFonts w:ascii="Times New Roman" w:hAnsi="Times New Roman" w:cs="Times New Roman"/>
          <w:b w:val="0"/>
        </w:rPr>
        <w:t>Với tài nguyên thiên nhiên phong phú, đa dạng, thành phố Ðà Nẵng có nhiều lợi thế để phát triển du lịch</w:t>
      </w:r>
      <w:r w:rsidRPr="004A43B3">
        <w:rPr>
          <w:rFonts w:ascii="Times New Roman" w:hAnsi="Times New Roman" w:cs="Times New Roman"/>
        </w:rPr>
        <w:t>. Sau hơn 45 năm xây dựng và phát triển, ngành du lịch của thành phố Đà Nẵng đã có những bước tiến rất mạnh mẽ, trở thành một trong những ngành kinh tế mũi nhọn, đóng góp vào sự tăng trưởng kinh tế của thành phố. Du lịch phát triển đã làm thay đổi diện mạo, tạo thêm nhiều việc làm, cải thiện môi trường và nâng cao chất lượng cuộc sống cho người dân.</w:t>
      </w:r>
    </w:p>
    <w:p w14:paraId="657504FD" w14:textId="7C732CCD" w:rsidR="00992B3B" w:rsidRPr="004A43B3" w:rsidRDefault="00992B3B" w:rsidP="004A43B3">
      <w:pPr>
        <w:widowControl w:val="0"/>
        <w:spacing w:after="0" w:line="240" w:lineRule="auto"/>
        <w:ind w:firstLine="284"/>
        <w:jc w:val="both"/>
        <w:rPr>
          <w:rFonts w:ascii="Times New Roman" w:hAnsi="Times New Roman" w:cs="Times New Roman"/>
        </w:rPr>
      </w:pPr>
      <w:r w:rsidRPr="004A43B3">
        <w:rPr>
          <w:rFonts w:ascii="Times New Roman" w:hAnsi="Times New Roman" w:cs="Times New Roman"/>
        </w:rPr>
        <w:t xml:space="preserve">Thời gian qua, có nhiều công trình, bài viết nghiên cứu về du lịch trong cả nước nói chung và du lịch ở Đà Nẵng nói riêng, tiêu biểu như: </w:t>
      </w:r>
      <w:r w:rsidR="005D501A" w:rsidRPr="005D501A">
        <w:rPr>
          <w:rFonts w:ascii="Times New Roman" w:hAnsi="Times New Roman" w:cs="Times New Roman"/>
        </w:rPr>
        <w:t>T</w:t>
      </w:r>
      <w:r w:rsidR="003D7387" w:rsidRPr="005D501A">
        <w:rPr>
          <w:rFonts w:ascii="Times New Roman" w:hAnsi="Times New Roman" w:cs="Times New Roman"/>
        </w:rPr>
        <w:t xml:space="preserve">ác giả Phạm Thị Hồng Nhung [1] </w:t>
      </w:r>
      <w:r w:rsidR="005D501A" w:rsidRPr="005D501A">
        <w:rPr>
          <w:rFonts w:ascii="Times New Roman" w:eastAsia="Times New Roman" w:hAnsi="Times New Roman" w:cs="Times New Roman"/>
        </w:rPr>
        <w:t>chỉ ra rằng</w:t>
      </w:r>
      <w:r w:rsidR="003D7387" w:rsidRPr="005D501A">
        <w:rPr>
          <w:rFonts w:ascii="Times New Roman" w:eastAsia="Times New Roman" w:hAnsi="Times New Roman" w:cs="Times New Roman"/>
        </w:rPr>
        <w:t>, Quảng Yên rất thuận lợi trong việc xây dựng hình ảnh điểm đến bởi sức hấp dẫn về tự nhiên, văn hóa, khả năng tiếp cận. Qua đánh giá của khách du lịch, hình ảnh cảm xúc gây ấn tượng tốt. Hình ảnh nhận thức với thuộc tính về tài nguyên du lịch văn hóa, cơ sở hạ tầng và giá cả thể hiện nổi bật hơn và tạo được ấn tượng sâu sắc, trong khi các thuộc tính về sản phẩm và dịch vụ vẫn còn khá mờ nhạt. Từ đó, du lịch Quảng Yên cần tập trung vào việc định vị một hình ảnh điểm đến rõ ràng, nhấn mạnh vào những giá trị tích cực và ấn tượng của du khách</w:t>
      </w:r>
      <w:r w:rsidRPr="004A43B3">
        <w:rPr>
          <w:rFonts w:ascii="Times New Roman" w:hAnsi="Times New Roman" w:cs="Times New Roman"/>
        </w:rPr>
        <w:t xml:space="preserve">. Nghiên cứu của </w:t>
      </w:r>
      <w:r w:rsidRPr="004A43B3">
        <w:rPr>
          <w:rFonts w:ascii="Times New Roman" w:eastAsia="Times New Roman" w:hAnsi="Times New Roman" w:cs="Times New Roman"/>
        </w:rPr>
        <w:t>Nguyễn Thị Khánh Chi</w:t>
      </w:r>
      <w:r w:rsidRPr="004A43B3">
        <w:rPr>
          <w:rFonts w:ascii="Times New Roman" w:hAnsi="Times New Roman" w:cs="Times New Roman"/>
        </w:rPr>
        <w:t xml:space="preserve"> [2] có những </w:t>
      </w:r>
      <w:r w:rsidRPr="004A43B3">
        <w:rPr>
          <w:rFonts w:ascii="Times New Roman" w:eastAsia="Times New Roman" w:hAnsi="Times New Roman" w:cs="Times New Roman"/>
        </w:rPr>
        <w:t>đóng góp vào lý thuyết hành vi trong bối cảnh du lịch sinh thái dưới cả hai góc độ cung và cầu. Các nhà quản lý du lịch sinh thái thu hút khách du lịch thông qua việc xây dựng hình ảnh điểm đến và đánh giá thái độ của khách du lịch đối với từng phân khúc thị trường. Kết quả nghiên cứu của Hà Triệu Huy [3] cho thấy Đồn Rạch Cát đang xuống cấp nghiêm trọng do không được bảo tồn và khai thác du lịch kém. Trong khi đó, địa điểm này đã được quân sự hóa từ lâu nên tiềm năng du lịch không có cơ hội được chính quyền địa phương khai thác. Qua đó, tác giả đề xuất một số gợi ý chính để di tích lịch sử này được bảo tồn tốt và nằm trong quỹ đạo phát triển của du lịch địa phương. Nguyễn Thu Thủy, Hoàng Thái Sơn, Nguyễn Thị Ngọc An [4] chỉ ra rằng: Du lịch cộng đồng tỉnh Hà Giang đã có nhiều thay đổi tích cực trong cung cấp sản phẩm du lịch phục vụ du khách như: Số lượng cơ sở lưu trú, ăn uống tăng trưởng về số lượng, chất lượng cơ sở vật chất; gia tăng tour/tuyến tập trung tại cảnh đẹp nổi tiếng của địa phương; nguồn nhân lực phục vụ du lịch tăng nhanh về số lượng và chất lượng phục vụ; cơ sở hạ tầng phục vụ du lịch cũng có nhiều chuyển biến tích cực…</w:t>
      </w:r>
      <w:r w:rsidR="00C949E9">
        <w:rPr>
          <w:rFonts w:ascii="Times New Roman" w:eastAsia="Times New Roman" w:hAnsi="Times New Roman" w:cs="Times New Roman"/>
        </w:rPr>
        <w:t xml:space="preserve"> </w:t>
      </w:r>
      <w:r w:rsidRPr="004A43B3">
        <w:rPr>
          <w:rFonts w:ascii="Times New Roman" w:eastAsia="Times New Roman" w:hAnsi="Times New Roman" w:cs="Times New Roman"/>
        </w:rPr>
        <w:t>Tuy nhiên, do thời gian xây dựng và phát triển du lịch của địa phương chưa lâu, hình thức du lịch dựa vào người dân bản địa mà trình độ, sự hiểu biết trong cung cấp dịch vụ du lịch của người dân hạn chế; tính mùa vụ của du lịch Hà Giang tạo ra sự thiếu hụt chỗ ăn, nghỉ vào mùa cao điểm</w:t>
      </w:r>
      <w:r w:rsidR="00C949E9">
        <w:rPr>
          <w:rFonts w:ascii="Times New Roman" w:eastAsia="Times New Roman" w:hAnsi="Times New Roman" w:cs="Times New Roman"/>
        </w:rPr>
        <w:t>. Các tác giả cũng</w:t>
      </w:r>
      <w:r w:rsidRPr="004A43B3">
        <w:rPr>
          <w:rFonts w:ascii="Times New Roman" w:eastAsia="Times New Roman" w:hAnsi="Times New Roman" w:cs="Times New Roman"/>
        </w:rPr>
        <w:t xml:space="preserve"> đề xuất một số giải pháp nhằm phát triển du lịch tỉnh Hà Giang trong thời gian tới. Nguyễn Thị Mai Hương, Võ Thị Ngân [5] xây dựng được mô hình nghiên cứu và xác định được các nhân tố ảnh hưởng đến phát triển du lịch bền vững tại Nghệ An, phân tích mức độ ảnh hưởng của các nhân tố đến phát triển du lịch bền vững tại Nghệ An. Kết quả nghiên cứu góp phần giúp các nhà quản lý địa phương tìm và đưa ra các giải pháp phát triển du lịch bền vững tại Nghệ An trong thời gian tới.</w:t>
      </w:r>
      <w:r w:rsidRPr="004A43B3">
        <w:rPr>
          <w:rStyle w:val="Emphasis"/>
          <w:rFonts w:ascii="Times New Roman" w:hAnsi="Times New Roman" w:cs="Times New Roman"/>
        </w:rPr>
        <w:t xml:space="preserve"> </w:t>
      </w:r>
      <w:r w:rsidRPr="004A43B3">
        <w:rPr>
          <w:rStyle w:val="Emphasis"/>
          <w:rFonts w:ascii="Times New Roman" w:hAnsi="Times New Roman" w:cs="Times New Roman"/>
          <w:i w:val="0"/>
          <w:shd w:val="clear" w:color="auto" w:fill="FFFFFF"/>
        </w:rPr>
        <w:t>Nguyễn Thanh Phong, Nguyễn Thị Huỳnh Như</w:t>
      </w:r>
      <w:r w:rsidRPr="004A43B3">
        <w:rPr>
          <w:rFonts w:ascii="Times New Roman" w:hAnsi="Times New Roman" w:cs="Times New Roman"/>
          <w:i/>
          <w:iCs/>
        </w:rPr>
        <w:t xml:space="preserve">, </w:t>
      </w:r>
      <w:r w:rsidRPr="004A43B3">
        <w:rPr>
          <w:rStyle w:val="Emphasis"/>
          <w:rFonts w:ascii="Times New Roman" w:hAnsi="Times New Roman" w:cs="Times New Roman"/>
          <w:i w:val="0"/>
          <w:shd w:val="clear" w:color="auto" w:fill="FFFFFF"/>
        </w:rPr>
        <w:t>Đỗ Thị Như Ý</w:t>
      </w:r>
      <w:r w:rsidRPr="004A43B3">
        <w:rPr>
          <w:rFonts w:ascii="Times New Roman" w:hAnsi="Times New Roman" w:cs="Times New Roman"/>
          <w:i/>
          <w:iCs/>
        </w:rPr>
        <w:t xml:space="preserve">, </w:t>
      </w:r>
      <w:r w:rsidRPr="004A43B3">
        <w:rPr>
          <w:rStyle w:val="Emphasis"/>
          <w:rFonts w:ascii="Times New Roman" w:hAnsi="Times New Roman" w:cs="Times New Roman"/>
          <w:i w:val="0"/>
          <w:shd w:val="clear" w:color="auto" w:fill="FFFFFF"/>
        </w:rPr>
        <w:t>Huỳnh Quốc Tuấn</w:t>
      </w:r>
      <w:r w:rsidRPr="004A43B3">
        <w:rPr>
          <w:rFonts w:ascii="Times New Roman" w:hAnsi="Times New Roman" w:cs="Times New Roman"/>
        </w:rPr>
        <w:t xml:space="preserve"> [6] </w:t>
      </w:r>
      <w:r w:rsidRPr="004A43B3">
        <w:rPr>
          <w:rFonts w:ascii="Times New Roman" w:eastAsia="Times New Roman" w:hAnsi="Times New Roman" w:cs="Times New Roman"/>
        </w:rPr>
        <w:t>đã chỉ ra những yếu tố tác động đến quyết định lựa chọn điểm đến du lịch Đồng Tháp của du khách nội địa: Giá cả phù hợp, hình</w:t>
      </w:r>
      <w:r w:rsidR="00B845EF">
        <w:rPr>
          <w:rFonts w:ascii="Times New Roman" w:eastAsia="Times New Roman" w:hAnsi="Times New Roman" w:cs="Times New Roman"/>
        </w:rPr>
        <w:t xml:space="preserve"> ảnh điểm đến, </w:t>
      </w:r>
      <w:r w:rsidR="00B845EF" w:rsidRPr="005D501A">
        <w:rPr>
          <w:rFonts w:ascii="Times New Roman" w:eastAsia="Times New Roman" w:hAnsi="Times New Roman" w:cs="Times New Roman"/>
        </w:rPr>
        <w:t>điểm đến hấp dẫn..</w:t>
      </w:r>
      <w:r w:rsidRPr="005D501A">
        <w:rPr>
          <w:rFonts w:ascii="Times New Roman" w:eastAsia="Times New Roman" w:hAnsi="Times New Roman" w:cs="Times New Roman"/>
        </w:rPr>
        <w:t>.</w:t>
      </w:r>
      <w:r w:rsidR="005D501A" w:rsidRPr="005D501A">
        <w:rPr>
          <w:rFonts w:ascii="Times New Roman" w:eastAsia="Times New Roman" w:hAnsi="Times New Roman" w:cs="Times New Roman"/>
        </w:rPr>
        <w:t xml:space="preserve"> </w:t>
      </w:r>
      <w:r w:rsidR="00B845EF" w:rsidRPr="005D501A">
        <w:rPr>
          <w:rStyle w:val="CommentReference"/>
          <w:rFonts w:ascii="Times New Roman" w:hAnsi="Times New Roman" w:cs="Times New Roman"/>
          <w:sz w:val="22"/>
          <w:szCs w:val="22"/>
        </w:rPr>
        <w:t>T</w:t>
      </w:r>
      <w:r w:rsidRPr="005D501A">
        <w:rPr>
          <w:rFonts w:ascii="Times New Roman" w:eastAsia="Times New Roman" w:hAnsi="Times New Roman" w:cs="Times New Roman"/>
        </w:rPr>
        <w:t>rong đó</w:t>
      </w:r>
      <w:r w:rsidRPr="004A43B3">
        <w:rPr>
          <w:rFonts w:ascii="Times New Roman" w:eastAsia="Times New Roman" w:hAnsi="Times New Roman" w:cs="Times New Roman"/>
        </w:rPr>
        <w:t>, yếu tố giá cả phù hợp có tác động mạnh nhất đến quyết định du lịch nội địa của du khách. Trên cơ sở kết quả này, nhóm tác giả đề xuất các giải pháp</w:t>
      </w:r>
      <w:r w:rsidR="0036316E">
        <w:rPr>
          <w:rFonts w:ascii="Times New Roman" w:eastAsia="Times New Roman" w:hAnsi="Times New Roman" w:cs="Times New Roman"/>
        </w:rPr>
        <w:t xml:space="preserve"> </w:t>
      </w:r>
      <w:r w:rsidR="0036316E" w:rsidRPr="004A43B3">
        <w:rPr>
          <w:rFonts w:ascii="Times New Roman" w:eastAsia="Times New Roman" w:hAnsi="Times New Roman" w:cs="Times New Roman"/>
        </w:rPr>
        <w:t>nhằm thu hút khách nội địa tham gia du lịch và phát triển mạnh mẽ du lịch tại tỉnh Đồng Tháp trong thời gian tới</w:t>
      </w:r>
      <w:r w:rsidRPr="004A43B3">
        <w:rPr>
          <w:rFonts w:ascii="Times New Roman" w:eastAsia="Times New Roman" w:hAnsi="Times New Roman" w:cs="Times New Roman"/>
        </w:rPr>
        <w:t xml:space="preserve">: Thiết kế mức giá đối với các sản phẩm cung cấp một cách phù hợp; xây dựng hình ảnh điểm đến tích cực; tăng cường sự hấp dẫn đối với điểm đến và tăng cường động cơ du lịch của du khách. </w:t>
      </w:r>
      <w:r w:rsidRPr="00D2425A">
        <w:rPr>
          <w:rFonts w:ascii="Times New Roman" w:eastAsia="Times New Roman" w:hAnsi="Times New Roman" w:cs="Times New Roman"/>
        </w:rPr>
        <w:t>Nghiên cứu của</w:t>
      </w:r>
      <w:r w:rsidRPr="00D2425A">
        <w:rPr>
          <w:rFonts w:ascii="Times New Roman" w:eastAsia="Times New Roman" w:hAnsi="Times New Roman" w:cs="Times New Roman"/>
          <w:i/>
          <w:iCs/>
        </w:rPr>
        <w:t xml:space="preserve"> </w:t>
      </w:r>
      <w:r w:rsidRPr="00D2425A">
        <w:rPr>
          <w:rStyle w:val="Emphasis"/>
          <w:rFonts w:ascii="Times New Roman" w:hAnsi="Times New Roman" w:cs="Times New Roman"/>
          <w:i w:val="0"/>
          <w:shd w:val="clear" w:color="auto" w:fill="FFFFFF"/>
        </w:rPr>
        <w:t xml:space="preserve">Nguyễn Minh Tuấn, Mai Thị Hồng </w:t>
      </w:r>
      <w:r w:rsidRPr="00D2425A">
        <w:rPr>
          <w:rStyle w:val="Emphasis"/>
          <w:rFonts w:ascii="Times New Roman" w:hAnsi="Times New Roman" w:cs="Times New Roman"/>
          <w:i w:val="0"/>
          <w:shd w:val="clear" w:color="auto" w:fill="FFFFFF"/>
        </w:rPr>
        <w:lastRenderedPageBreak/>
        <w:t>Vĩnh</w:t>
      </w:r>
      <w:r w:rsidRPr="00D2425A">
        <w:rPr>
          <w:rFonts w:ascii="Times New Roman" w:hAnsi="Times New Roman" w:cs="Times New Roman"/>
          <w:i/>
          <w:iCs/>
        </w:rPr>
        <w:t xml:space="preserve">, </w:t>
      </w:r>
      <w:r w:rsidRPr="00D2425A">
        <w:rPr>
          <w:rStyle w:val="Emphasis"/>
          <w:rFonts w:ascii="Times New Roman" w:hAnsi="Times New Roman" w:cs="Times New Roman"/>
          <w:i w:val="0"/>
          <w:shd w:val="clear" w:color="auto" w:fill="FFFFFF"/>
        </w:rPr>
        <w:t>Trần Lệ Quyên [7] làm rõ chủ trương của Tỉnh</w:t>
      </w:r>
      <w:r w:rsidRPr="004A43B3">
        <w:rPr>
          <w:rStyle w:val="Emphasis"/>
          <w:rFonts w:ascii="Times New Roman" w:hAnsi="Times New Roman" w:cs="Times New Roman"/>
          <w:i w:val="0"/>
          <w:shd w:val="clear" w:color="auto" w:fill="FFFFFF"/>
        </w:rPr>
        <w:t xml:space="preserve"> ủy Lai Châu trong phát triển kinh tế du lịch và những kết quả đạt được trong giai đoạn 2015 – 2020</w:t>
      </w:r>
      <w:r w:rsidRPr="004A43B3">
        <w:rPr>
          <w:rStyle w:val="Emphasis"/>
          <w:rFonts w:ascii="Times New Roman" w:hAnsi="Times New Roman" w:cs="Times New Roman"/>
          <w:shd w:val="clear" w:color="auto" w:fill="FFFFFF"/>
        </w:rPr>
        <w:t xml:space="preserve">. </w:t>
      </w:r>
      <w:r w:rsidRPr="004A43B3">
        <w:rPr>
          <w:rFonts w:ascii="Times New Roman" w:eastAsia="Times New Roman" w:hAnsi="Times New Roman" w:cs="Times New Roman"/>
        </w:rPr>
        <w:t xml:space="preserve">Qua đó, nghiên cứu phản ánh vai trò lãnh đạo của Đảng bộ đối với sự phát triển kinh tế du lịch của thành phố. Những kết quả đạt được là cơ sở để Đảng bộ thành phố Lai Châu có những chủ trương sát hợp trong việc đẩy mạnh phát triển kinh tế du lịch ở địa phương trong giai đoạn tiếp theo. </w:t>
      </w:r>
      <w:r w:rsidRPr="004A43B3">
        <w:rPr>
          <w:rFonts w:ascii="Times New Roman" w:hAnsi="Times New Roman" w:cs="Times New Roman"/>
        </w:rPr>
        <w:t xml:space="preserve">Kết quả nghiên cứu của </w:t>
      </w:r>
      <w:r w:rsidRPr="004A43B3">
        <w:rPr>
          <w:rStyle w:val="Emphasis"/>
          <w:rFonts w:ascii="Times New Roman" w:hAnsi="Times New Roman" w:cs="Times New Roman"/>
          <w:i w:val="0"/>
        </w:rPr>
        <w:t>Nguyễn Minh Tuấn, Đỗ Hằng Nga, Đỗ Quý Sơn [8] góp</w:t>
      </w:r>
      <w:r w:rsidRPr="004A43B3">
        <w:rPr>
          <w:rStyle w:val="Emphasis"/>
          <w:rFonts w:ascii="Times New Roman" w:hAnsi="Times New Roman" w:cs="Times New Roman"/>
        </w:rPr>
        <w:t xml:space="preserve"> </w:t>
      </w:r>
      <w:r w:rsidRPr="004A43B3">
        <w:rPr>
          <w:rFonts w:ascii="Times New Roman" w:hAnsi="Times New Roman" w:cs="Times New Roman"/>
        </w:rPr>
        <w:t>phần tổng kết kinh nghiệm của chặng đường đã qua, làm cơ sở cho việc xây dựng chủ trương và chỉ đạo phát triển du lịch ở Sông Lô trong giai đoạn tiếp theo. Kết quả nghiên cứu cho thấy: Trong những năm 2015 - 2023, Đảng bộ huyện Sông Lô đã ban hành nhiều chủ trương, chỉ đạo đúng đắn, kịp thời để phát triển du lịch, nổi bật là Nghị quyết chuyên đề về phát triển du lịch huyện Sông Lô giai đoạn 2021 - 2025, định hướng đến năm 2030.</w:t>
      </w:r>
      <w:r w:rsidRPr="004A43B3">
        <w:rPr>
          <w:rFonts w:ascii="Times New Roman" w:eastAsia="Times New Roman" w:hAnsi="Times New Roman" w:cs="Times New Roman"/>
        </w:rPr>
        <w:t xml:space="preserve"> Kết quả nghiên cứu của Phan Kim Ngân [9] cho thấy làng nghề nước mắm Nam Ô rất thuận lợi, làng nghề bánh tráng Túy Loan thuận lợi, làng chiếu Cẩm Nê thuận lợi trung bình và làng đan lát Yến Nê kém thuận lợi cho việc khai thác phát triển du lịch tại thành phố Đà Nẵng. Từ kết quả đánh giá này, tác giả đã khuyến nghị một số giải pháp về cơ chế chính sách, phát triển làng nghề thành một sản phẩm du lịch có tính liên kết, nâng cao nhận thức của người dân… nhằm khai thác hiệu quả giá trị du lịch của làng nghề.</w:t>
      </w:r>
      <w:r w:rsidRPr="004A43B3">
        <w:rPr>
          <w:rFonts w:ascii="Times New Roman" w:hAnsi="Times New Roman" w:cs="Times New Roman"/>
        </w:rPr>
        <w:t xml:space="preserve"> </w:t>
      </w:r>
    </w:p>
    <w:p w14:paraId="554D59FE" w14:textId="1BDDCB41" w:rsidR="00992B3B" w:rsidRPr="005D501A" w:rsidRDefault="00992B3B" w:rsidP="004A43B3">
      <w:pPr>
        <w:shd w:val="clear" w:color="auto" w:fill="FFFFFF"/>
        <w:spacing w:after="0" w:line="240" w:lineRule="auto"/>
        <w:ind w:firstLine="284"/>
        <w:jc w:val="both"/>
        <w:rPr>
          <w:rFonts w:ascii="Times New Roman" w:eastAsia="Times New Roman" w:hAnsi="Times New Roman" w:cs="Times New Roman"/>
          <w:spacing w:val="-3"/>
        </w:rPr>
      </w:pPr>
      <w:r w:rsidRPr="005D501A">
        <w:rPr>
          <w:rFonts w:ascii="Times New Roman" w:eastAsia="Times New Roman" w:hAnsi="Times New Roman" w:cs="Times New Roman"/>
          <w:spacing w:val="-3"/>
        </w:rPr>
        <w:t xml:space="preserve">Như vậy, các công trình trên đã nghiên cứu tiếp cận làm rõ thực trạng, nguyên nhân và đề xuất giải pháp phát triển du lịch của từng địa phương nói riêng </w:t>
      </w:r>
      <w:r w:rsidR="00FA29E6" w:rsidRPr="005D501A">
        <w:rPr>
          <w:rFonts w:ascii="Times New Roman" w:eastAsia="Times New Roman" w:hAnsi="Times New Roman" w:cs="Times New Roman"/>
          <w:spacing w:val="-3"/>
        </w:rPr>
        <w:t xml:space="preserve">để </w:t>
      </w:r>
      <w:r w:rsidRPr="005D501A">
        <w:rPr>
          <w:rFonts w:ascii="Times New Roman" w:eastAsia="Times New Roman" w:hAnsi="Times New Roman" w:cs="Times New Roman"/>
          <w:spacing w:val="-3"/>
        </w:rPr>
        <w:t>thúc đẩy ngành du lịch phát triển toàn diện và đồng bộ</w:t>
      </w:r>
      <w:r w:rsidR="00895F5C" w:rsidRPr="005D501A">
        <w:rPr>
          <w:rFonts w:ascii="Times New Roman" w:eastAsia="Times New Roman" w:hAnsi="Times New Roman" w:cs="Times New Roman"/>
          <w:spacing w:val="-3"/>
        </w:rPr>
        <w:t>,</w:t>
      </w:r>
      <w:r w:rsidRPr="005D501A">
        <w:rPr>
          <w:rFonts w:ascii="Times New Roman" w:eastAsia="Times New Roman" w:hAnsi="Times New Roman" w:cs="Times New Roman"/>
          <w:spacing w:val="-3"/>
        </w:rPr>
        <w:t xml:space="preserve"> góp phần nâng cao chất lượng cạnh tranh của ngành du lịch trong khu vực</w:t>
      </w:r>
      <w:r w:rsidR="00895F5C" w:rsidRPr="005D501A">
        <w:rPr>
          <w:rFonts w:ascii="Times New Roman" w:eastAsia="Times New Roman" w:hAnsi="Times New Roman" w:cs="Times New Roman"/>
          <w:spacing w:val="-3"/>
        </w:rPr>
        <w:t xml:space="preserve"> và</w:t>
      </w:r>
      <w:r w:rsidRPr="005D501A">
        <w:rPr>
          <w:rFonts w:ascii="Times New Roman" w:eastAsia="Times New Roman" w:hAnsi="Times New Roman" w:cs="Times New Roman"/>
          <w:spacing w:val="-3"/>
        </w:rPr>
        <w:t xml:space="preserve"> quốc tế. Tuy nhiên, chưa có công trình nào nghiên cứu có ý nghĩa khoa học và thực tiễn về Đảng bộ thành phố Đà Nẵng lãnh đạo phát triển du lịch giai đoạn 2015 – 2020. Vì vậy, tác giả nghiên cứu làm rõ chủ trương và kết quả đạ</w:t>
      </w:r>
      <w:r w:rsidR="005D501A" w:rsidRPr="005D501A">
        <w:rPr>
          <w:rFonts w:ascii="Times New Roman" w:eastAsia="Times New Roman" w:hAnsi="Times New Roman" w:cs="Times New Roman"/>
          <w:spacing w:val="-3"/>
        </w:rPr>
        <w:t>t được, đồng thời</w:t>
      </w:r>
      <w:r w:rsidRPr="005D501A">
        <w:rPr>
          <w:rFonts w:ascii="Times New Roman" w:eastAsia="Times New Roman" w:hAnsi="Times New Roman" w:cs="Times New Roman"/>
          <w:spacing w:val="-3"/>
        </w:rPr>
        <w:t xml:space="preserve"> đề xuất một số kinh nghiệm trong quá trình lãnh đạo phát triển du lịch của Đảng bộ thành phố Đà Nẵng </w:t>
      </w:r>
      <w:r w:rsidRPr="005D501A">
        <w:rPr>
          <w:rStyle w:val="BodyText1"/>
          <w:rFonts w:eastAsia="Courier New"/>
          <w:color w:val="auto"/>
          <w:spacing w:val="-3"/>
          <w:sz w:val="22"/>
          <w:szCs w:val="22"/>
        </w:rPr>
        <w:t>nhằm góp phần thúc đẩy phát triển ngành du lịch của thành phố hiệu quả và bền vững.</w:t>
      </w:r>
    </w:p>
    <w:p w14:paraId="13823753" w14:textId="77777777" w:rsidR="00992B3B" w:rsidRPr="004A43B3" w:rsidRDefault="00992B3B" w:rsidP="004A43B3">
      <w:pPr>
        <w:shd w:val="clear" w:color="auto" w:fill="FFFFFF"/>
        <w:spacing w:before="120" w:after="120" w:line="240" w:lineRule="auto"/>
        <w:jc w:val="both"/>
        <w:rPr>
          <w:rFonts w:ascii="Times New Roman" w:eastAsia="Times New Roman" w:hAnsi="Times New Roman" w:cs="Times New Roman"/>
          <w:b/>
          <w:bCs/>
        </w:rPr>
      </w:pPr>
      <w:r w:rsidRPr="004A43B3">
        <w:rPr>
          <w:rFonts w:ascii="Times New Roman" w:eastAsia="Times New Roman" w:hAnsi="Times New Roman" w:cs="Times New Roman"/>
          <w:b/>
          <w:bCs/>
        </w:rPr>
        <w:t>2. Phương pháp nghiên cứu</w:t>
      </w:r>
    </w:p>
    <w:p w14:paraId="05911AA9" w14:textId="372ABA0B" w:rsidR="00992B3B" w:rsidRPr="004A43B3" w:rsidRDefault="00992B3B" w:rsidP="004A43B3">
      <w:pPr>
        <w:shd w:val="clear" w:color="auto" w:fill="FFFFFF"/>
        <w:spacing w:after="0" w:line="240" w:lineRule="auto"/>
        <w:ind w:firstLine="284"/>
        <w:jc w:val="both"/>
        <w:rPr>
          <w:rFonts w:ascii="Times New Roman" w:eastAsia="Times New Roman" w:hAnsi="Times New Roman" w:cs="Times New Roman"/>
          <w:b/>
          <w:bCs/>
        </w:rPr>
      </w:pPr>
      <w:r w:rsidRPr="004A43B3">
        <w:rPr>
          <w:rFonts w:ascii="Times New Roman" w:hAnsi="Times New Roman" w:cs="Times New Roman"/>
        </w:rPr>
        <w:t>Dưới góc độ nghiên cứu khoa học lịch sử Đảng, bài viết sử dụng tổng hợp các phương pháp nghiên cứu, trong đó</w:t>
      </w:r>
      <w:r w:rsidR="00354D62">
        <w:rPr>
          <w:rFonts w:ascii="Times New Roman" w:hAnsi="Times New Roman" w:cs="Times New Roman"/>
        </w:rPr>
        <w:t>,</w:t>
      </w:r>
      <w:r w:rsidRPr="004A43B3">
        <w:rPr>
          <w:rFonts w:ascii="Times New Roman" w:hAnsi="Times New Roman" w:cs="Times New Roman"/>
        </w:rPr>
        <w:t xml:space="preserve"> tác giả sử dụng phương pháp lịch sử và phương pháp logic để tiếp cận làm rõ nội dung vấn đề nghiên cứu. Đồng thời, tác giả kết hợp với các phương pháp nghiên cứu: </w:t>
      </w:r>
      <w:r w:rsidR="00354D62">
        <w:rPr>
          <w:rFonts w:ascii="Times New Roman" w:hAnsi="Times New Roman" w:cs="Times New Roman"/>
        </w:rPr>
        <w:t>p</w:t>
      </w:r>
      <w:r w:rsidRPr="004A43B3">
        <w:rPr>
          <w:rFonts w:ascii="Times New Roman" w:hAnsi="Times New Roman" w:cs="Times New Roman"/>
        </w:rPr>
        <w:t>hương pháp tổng hợp, phân tích và phương pháp phân kỳ lịch sử khái quát về chủ trương của Đảng bộ thành phố Đà Nẵng về phát triển du lịch, một số hạn chế và đề xuất một số kinh nghiệm cơ bản làm cơ sở cho Đảng bộ thành phố Đà Nẵng nâng cao hiệu quả phát triển du lịch của thành phố trong những năm tiếp theo.</w:t>
      </w:r>
    </w:p>
    <w:p w14:paraId="2AB87F04" w14:textId="7116DFCD" w:rsidR="00992B3B" w:rsidRPr="001C2B71" w:rsidRDefault="00992B3B" w:rsidP="008908A6">
      <w:pPr>
        <w:pStyle w:val="Bodytext51"/>
        <w:shd w:val="clear" w:color="auto" w:fill="auto"/>
        <w:tabs>
          <w:tab w:val="left" w:pos="709"/>
        </w:tabs>
        <w:spacing w:before="100" w:after="100" w:line="240" w:lineRule="auto"/>
        <w:rPr>
          <w:b/>
          <w:bCs/>
          <w:i w:val="0"/>
          <w:iCs w:val="0"/>
          <w:spacing w:val="-4"/>
          <w:sz w:val="22"/>
          <w:szCs w:val="22"/>
          <w:lang w:val="pt-BR"/>
        </w:rPr>
      </w:pPr>
      <w:r w:rsidRPr="00C85BA1">
        <w:rPr>
          <w:b/>
          <w:bCs/>
          <w:i w:val="0"/>
          <w:iCs w:val="0"/>
          <w:spacing w:val="-4"/>
          <w:sz w:val="22"/>
          <w:szCs w:val="22"/>
          <w:lang w:val="pt-BR"/>
        </w:rPr>
        <w:t xml:space="preserve">3. </w:t>
      </w:r>
      <w:r w:rsidR="005D501A" w:rsidRPr="005D501A">
        <w:rPr>
          <w:b/>
          <w:bCs/>
          <w:i w:val="0"/>
          <w:iCs w:val="0"/>
          <w:spacing w:val="-4"/>
          <w:sz w:val="22"/>
          <w:szCs w:val="22"/>
          <w:lang w:val="pt-BR"/>
        </w:rPr>
        <w:t>Kết quả nghiên cứu và bàn luận</w:t>
      </w:r>
    </w:p>
    <w:p w14:paraId="02ED8A15" w14:textId="2EB4AC12" w:rsidR="00992B3B" w:rsidRPr="001C2B71" w:rsidRDefault="00992B3B" w:rsidP="008908A6">
      <w:pPr>
        <w:pStyle w:val="Bodytext51"/>
        <w:shd w:val="clear" w:color="auto" w:fill="auto"/>
        <w:tabs>
          <w:tab w:val="left" w:pos="709"/>
        </w:tabs>
        <w:spacing w:before="100" w:after="100" w:line="240" w:lineRule="auto"/>
        <w:rPr>
          <w:b/>
          <w:spacing w:val="-4"/>
          <w:sz w:val="22"/>
          <w:szCs w:val="22"/>
        </w:rPr>
      </w:pPr>
      <w:r w:rsidRPr="00C85BA1">
        <w:rPr>
          <w:b/>
          <w:bCs/>
          <w:spacing w:val="-4"/>
          <w:sz w:val="22"/>
          <w:szCs w:val="22"/>
          <w:lang w:val="pt-BR"/>
        </w:rPr>
        <w:t xml:space="preserve">3.1. </w:t>
      </w:r>
      <w:r w:rsidR="005D501A" w:rsidRPr="005D501A">
        <w:rPr>
          <w:b/>
          <w:spacing w:val="-4"/>
          <w:sz w:val="22"/>
          <w:szCs w:val="22"/>
        </w:rPr>
        <w:t>Chủ trương của Đảng và Đảng bộ thành phố Đà Nẵng về phát triển du lịch</w:t>
      </w:r>
    </w:p>
    <w:p w14:paraId="6DD701FF" w14:textId="7D30102F" w:rsidR="00992B3B" w:rsidRPr="004A43B3" w:rsidRDefault="00992B3B" w:rsidP="004A43B3">
      <w:pPr>
        <w:spacing w:after="0" w:line="240" w:lineRule="auto"/>
        <w:ind w:firstLine="284"/>
        <w:jc w:val="both"/>
        <w:rPr>
          <w:rFonts w:ascii="Times New Roman" w:eastAsia="Courier New" w:hAnsi="Times New Roman" w:cs="Times New Roman"/>
          <w:spacing w:val="2"/>
        </w:rPr>
      </w:pPr>
      <w:r w:rsidRPr="001C2B71">
        <w:rPr>
          <w:rFonts w:ascii="Times New Roman" w:eastAsia="Times New Roman" w:hAnsi="Times New Roman" w:cs="Times New Roman"/>
          <w:lang w:val="pt-BR"/>
        </w:rPr>
        <w:t xml:space="preserve">Văn kiện Đại hội đại biểu toàn quốc lần thứ XII của Đảng đã xác định chủ trương: </w:t>
      </w:r>
      <w:r w:rsidRPr="001C2B71">
        <w:rPr>
          <w:rFonts w:ascii="Times New Roman" w:hAnsi="Times New Roman" w:cs="Times New Roman"/>
          <w:spacing w:val="-2"/>
          <w:lang w:val="pt-BR"/>
        </w:rPr>
        <w:t>Đẩy mạnh phát triển khu vực dịch vụ theo hướng hiện đại, đạt tốc độ tăng trưởng cao hơn các khu vực và cao hơn tốc độ tăng trưởng của cả nền kinh</w:t>
      </w:r>
      <w:r w:rsidRPr="004A43B3">
        <w:rPr>
          <w:rFonts w:ascii="Times New Roman" w:hAnsi="Times New Roman" w:cs="Times New Roman"/>
          <w:spacing w:val="-2"/>
          <w:lang w:val="pt-BR"/>
        </w:rPr>
        <w:t xml:space="preserve"> tế</w:t>
      </w:r>
      <w:r w:rsidRPr="004A43B3">
        <w:rPr>
          <w:rFonts w:ascii="Times New Roman" w:eastAsia="Times New Roman" w:hAnsi="Times New Roman" w:cs="Times New Roman"/>
          <w:lang w:val="pt-BR"/>
        </w:rPr>
        <w:t xml:space="preserve">. </w:t>
      </w:r>
      <w:r w:rsidRPr="004A43B3">
        <w:rPr>
          <w:rFonts w:ascii="Times New Roman" w:hAnsi="Times New Roman" w:cs="Times New Roman"/>
          <w:spacing w:val="-2"/>
          <w:lang w:val="pt-BR"/>
        </w:rPr>
        <w:t>Đại hội Đại biểu toàn quốc lần thứ XIII của Đảng tiếp tục khẳng định:</w:t>
      </w:r>
      <w:r w:rsidRPr="004A43B3">
        <w:rPr>
          <w:rFonts w:ascii="Times New Roman" w:hAnsi="Times New Roman" w:cs="Times New Roman"/>
          <w:i/>
          <w:spacing w:val="-2"/>
          <w:lang w:val="pt-BR"/>
        </w:rPr>
        <w:t xml:space="preserve"> </w:t>
      </w:r>
      <w:r w:rsidRPr="004A43B3">
        <w:rPr>
          <w:rFonts w:ascii="Times New Roman" w:hAnsi="Times New Roman" w:cs="Times New Roman"/>
          <w:spacing w:val="-2"/>
          <w:lang w:val="pt-BR"/>
        </w:rPr>
        <w:t>Tiếp tục ban hành và thực hiện các chính sách phát triển du lịch thực sự thành ngành kinh tế mũi nhọn</w:t>
      </w:r>
      <w:r w:rsidRPr="004A43B3">
        <w:rPr>
          <w:rFonts w:ascii="Times New Roman" w:eastAsia="Times New Roman" w:hAnsi="Times New Roman" w:cs="Times New Roman"/>
          <w:lang w:val="pt-BR"/>
        </w:rPr>
        <w:t xml:space="preserve">. </w:t>
      </w:r>
      <w:r w:rsidRPr="004A43B3">
        <w:rPr>
          <w:rStyle w:val="BodyText1"/>
          <w:rFonts w:eastAsia="Courier New"/>
          <w:color w:val="auto"/>
          <w:spacing w:val="2"/>
          <w:sz w:val="22"/>
          <w:szCs w:val="22"/>
        </w:rPr>
        <w:t>Quán triệt và thực hiện chủ trương của Đảng về phát triển du lịch, Đảng bộ thành phố Đà Nẵng đã ban hành chủ trương: Đổi mới nhận thức, tư duy về phát triển du lịch. Cơ cấu lại ngành du lịch, đảm bảo tính chuyên nghiệp, hiện đại và phát triển bền vững, theo quy luật của kinh tế thị trường và hội nhập quốc tế. Đầu tư phát triển kết cấu hạ tầng và cơ sở vật chất kỹ thuật có trọng tâm, trọng điểm. Tạo cơ chế, chính sách phù hợp. Chú trọng nâng cao chất lượng nguồn nhân lực. Tăng cường xúc tiến quảng bá du lịch và tăng cường năng lực, quản lý nhà nước về du lịch.</w:t>
      </w:r>
      <w:r w:rsidRPr="004A43B3">
        <w:rPr>
          <w:rFonts w:ascii="Times New Roman" w:hAnsi="Times New Roman" w:cs="Times New Roman"/>
          <w:lang w:val="pt-BR"/>
        </w:rPr>
        <w:t xml:space="preserve"> Về nhiệm vụ và giải pháp Đảng bộ thành phố Đà Nẵng xác định: </w:t>
      </w:r>
      <w:r w:rsidRPr="004A43B3">
        <w:rPr>
          <w:rFonts w:ascii="Times New Roman" w:hAnsi="Times New Roman" w:cs="Times New Roman"/>
          <w:spacing w:val="-2"/>
        </w:rPr>
        <w:t xml:space="preserve">“Tạo điều kiện thu hút đầu tư phát triển du lịch bền vững, tương xứng với ngành mũi nhọn. Có kế hoạch triển khai hiệu quả Đề án phát triển du lịch giai đoạn 2016 - 2020; quy hoạch tổng thể và thúc đẩy triển khai các dự án khu du lịch (Bán đảo Sơn Trà, Ngũ Hành Sơn, Bà Nà, Làng Vân); </w:t>
      </w:r>
      <w:r w:rsidRPr="004A43B3">
        <w:rPr>
          <w:rFonts w:ascii="Times New Roman" w:hAnsi="Times New Roman" w:cs="Times New Roman"/>
          <w:spacing w:val="-2"/>
        </w:rPr>
        <w:lastRenderedPageBreak/>
        <w:t>hoàn thiện hệ thống cơ sở hạ tầng du lịch, ưu tiên thu hút đầu tư các dự án trọng điểm, hình thành trung tâm du lịch ven biển tầm cỡ quốc gia, quốc tế” [10].</w:t>
      </w:r>
    </w:p>
    <w:p w14:paraId="6C748095" w14:textId="37E9D343" w:rsidR="00992B3B" w:rsidRPr="004A43B3" w:rsidRDefault="00992B3B" w:rsidP="004A43B3">
      <w:pPr>
        <w:tabs>
          <w:tab w:val="left" w:pos="709"/>
        </w:tabs>
        <w:spacing w:after="0" w:line="240" w:lineRule="auto"/>
        <w:ind w:firstLine="284"/>
        <w:jc w:val="both"/>
        <w:rPr>
          <w:rFonts w:ascii="Times New Roman" w:hAnsi="Times New Roman" w:cs="Times New Roman"/>
          <w:iCs/>
        </w:rPr>
      </w:pPr>
      <w:r w:rsidRPr="004A43B3">
        <w:rPr>
          <w:rFonts w:ascii="Times New Roman" w:hAnsi="Times New Roman" w:cs="Times New Roman"/>
          <w:iCs/>
        </w:rPr>
        <w:t>Trên cơ sở, quán triệt chủ trương của Đảng, Thành ủy Đà Nẵng, ngày 09/11/2015</w:t>
      </w:r>
      <w:r w:rsidR="00EC7045">
        <w:rPr>
          <w:rFonts w:ascii="Times New Roman" w:hAnsi="Times New Roman" w:cs="Times New Roman"/>
          <w:iCs/>
        </w:rPr>
        <w:t>,</w:t>
      </w:r>
      <w:r w:rsidRPr="004A43B3">
        <w:rPr>
          <w:rFonts w:ascii="Times New Roman" w:hAnsi="Times New Roman" w:cs="Times New Roman"/>
          <w:iCs/>
        </w:rPr>
        <w:t xml:space="preserve"> </w:t>
      </w:r>
      <w:r w:rsidRPr="004A43B3">
        <w:rPr>
          <w:rFonts w:ascii="Times New Roman" w:hAnsi="Times New Roman" w:cs="Times New Roman"/>
        </w:rPr>
        <w:t xml:space="preserve">Ủy ban nhân dân thành phố Đà Nẵng ban hành </w:t>
      </w:r>
      <w:r w:rsidRPr="004A43B3">
        <w:rPr>
          <w:rFonts w:ascii="Times New Roman" w:hAnsi="Times New Roman" w:cs="Times New Roman"/>
          <w:iCs/>
        </w:rPr>
        <w:t>Quyết định số 8373/QĐ-UBND về Đề án phát triển du lịch thành phố Đà Nẵng giai đoạn 2016 – 2020. Ủy ban nhân dân thành phố Đà Nẵng xác định mục tiêu phát triển du lịch: Phát triển du lịch trở thành ngành kinh tế mũi nhọn, nhất là du lịch biển cao cấp, mang tầm cỡ quốc gia và quốc tế. Đầu tư phát triển d</w:t>
      </w:r>
      <w:r w:rsidR="00EC7045">
        <w:rPr>
          <w:rFonts w:ascii="Times New Roman" w:hAnsi="Times New Roman" w:cs="Times New Roman"/>
          <w:iCs/>
        </w:rPr>
        <w:t>u</w:t>
      </w:r>
      <w:r w:rsidRPr="004A43B3">
        <w:rPr>
          <w:rFonts w:ascii="Times New Roman" w:hAnsi="Times New Roman" w:cs="Times New Roman"/>
          <w:iCs/>
        </w:rPr>
        <w:t xml:space="preserve"> lịch có trọng tâm, trọng điểm, tập trung phát triển chiều sâu theo hướng nâng cao chất lượng và tính chuyên nghiệp. Xây dựng thương hiệu du lịch Đà Nẵng là thiên đường nghỉ dưỡng, điểm đến an toàn và thân thiện.</w:t>
      </w:r>
    </w:p>
    <w:p w14:paraId="4C75C8F1" w14:textId="77777777" w:rsidR="00992B3B" w:rsidRPr="008908A6" w:rsidRDefault="00992B3B" w:rsidP="004A43B3">
      <w:pPr>
        <w:tabs>
          <w:tab w:val="left" w:pos="709"/>
        </w:tabs>
        <w:spacing w:after="0" w:line="240" w:lineRule="auto"/>
        <w:ind w:firstLine="284"/>
        <w:jc w:val="both"/>
        <w:rPr>
          <w:rFonts w:ascii="Times New Roman" w:hAnsi="Times New Roman" w:cs="Times New Roman"/>
          <w:iCs/>
        </w:rPr>
      </w:pPr>
      <w:r w:rsidRPr="008908A6">
        <w:rPr>
          <w:rFonts w:ascii="Times New Roman" w:hAnsi="Times New Roman" w:cs="Times New Roman"/>
          <w:iCs/>
        </w:rPr>
        <w:t>Như vậy, việc tập trung phát triển du lịch vào chiều sâu, hình thành các sản phẩm du lịch mới, có sức cạnh tranh cao. Ưu tiên phát triển du lịch theo 3 nhóm sản phẩm chính: sản phẩm du lịch biển, nghỉ dưỡng cao cấp; sản phẩm du lịch mua sắm, hội nghị hội thảo; sản phẩm du lịch văn hóa, lịch sử, sinh thái, làng quê, làng nghề. Đẩy mạnh việc đào tạo, bồi dưỡng đội ngũ nhân lực du lịch có kỹ năng, đáp ứng yêu cầu ngày càng cao của du khách. Nâng cao chất lượng dịch vụ theo hướng chuyên nghiệp, đảm bảo môi trường du lịch an ninh, an toàn, sạch đẹp, thân thiện và mang tính bền vững là bước đột phá quan trọng mà đại hội XXI của Đảng bộ thành phố đề ra chủ trương, chính sách phát triển du lịch giai đoạn 2015-2020. Trong quá trình lãnh đạo, Đảng bộ thành phố Đà Nẵng luôn bám sát chủ trương, chính sách của Đảng, Nhà nước và vận dụng linh hoạt, sáng tạo phù hợp ưu thế, tiềm năng về phát triển du lịch của thành phố.</w:t>
      </w:r>
    </w:p>
    <w:p w14:paraId="5DAAA648" w14:textId="77777777" w:rsidR="00992B3B" w:rsidRPr="00315008" w:rsidRDefault="00992B3B" w:rsidP="008A7DAC">
      <w:pPr>
        <w:pStyle w:val="Bodytext51"/>
        <w:shd w:val="clear" w:color="auto" w:fill="auto"/>
        <w:tabs>
          <w:tab w:val="left" w:pos="709"/>
          <w:tab w:val="left" w:pos="1484"/>
        </w:tabs>
        <w:spacing w:before="100" w:after="100" w:line="240" w:lineRule="auto"/>
        <w:rPr>
          <w:b/>
          <w:i w:val="0"/>
          <w:iCs w:val="0"/>
          <w:sz w:val="22"/>
          <w:szCs w:val="22"/>
        </w:rPr>
      </w:pPr>
      <w:r w:rsidRPr="00315008">
        <w:rPr>
          <w:rStyle w:val="Bodytext50"/>
          <w:b/>
          <w:i/>
          <w:color w:val="auto"/>
          <w:sz w:val="22"/>
          <w:szCs w:val="22"/>
        </w:rPr>
        <w:t xml:space="preserve">3.2. Kết quả phát triển </w:t>
      </w:r>
      <w:r w:rsidRPr="00315008">
        <w:rPr>
          <w:rStyle w:val="Bodytext5NotItalic1"/>
          <w:rFonts w:eastAsia="Arial"/>
          <w:b/>
          <w:i/>
          <w:color w:val="auto"/>
          <w:sz w:val="22"/>
          <w:szCs w:val="22"/>
        </w:rPr>
        <w:t>du lịch của thành phố Đà Nẵng</w:t>
      </w:r>
    </w:p>
    <w:p w14:paraId="76BA0519" w14:textId="77777777" w:rsidR="00992B3B" w:rsidRPr="004A43B3" w:rsidRDefault="00992B3B" w:rsidP="008A7DAC">
      <w:pPr>
        <w:tabs>
          <w:tab w:val="left" w:pos="0"/>
        </w:tabs>
        <w:spacing w:before="100" w:after="100" w:line="240" w:lineRule="auto"/>
        <w:jc w:val="both"/>
        <w:rPr>
          <w:rFonts w:ascii="Times New Roman" w:hAnsi="Times New Roman" w:cs="Times New Roman"/>
          <w:i/>
          <w:iCs/>
        </w:rPr>
      </w:pPr>
      <w:r w:rsidRPr="004A43B3">
        <w:rPr>
          <w:rFonts w:ascii="Times New Roman" w:hAnsi="Times New Roman" w:cs="Times New Roman"/>
          <w:i/>
          <w:iCs/>
        </w:rPr>
        <w:t xml:space="preserve">3.2.1. Nâng cao nhận thức của xã hội về du lịch, đảm bảo môi trường du lịch an ninh, an toàn, phát triển theo hướng nhanh và bền vững </w:t>
      </w:r>
    </w:p>
    <w:p w14:paraId="59629454" w14:textId="11392506"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 xml:space="preserve"> Công tác tuyên truyền, phổ biến đã được triển khai rộng rãi từ thành phố đến địa phương với các văn bản liên quan đến du lịch như: Nghị quyết số 08-NQ/TW ngày 16/01/2017, Nghị quyết số 43-NQ/TW ngày 24/01/2019 của Bộ Chính trị…</w:t>
      </w:r>
      <w:r w:rsidR="00562B4E">
        <w:rPr>
          <w:rFonts w:ascii="Times New Roman" w:hAnsi="Times New Roman" w:cs="Times New Roman"/>
        </w:rPr>
        <w:t xml:space="preserve"> </w:t>
      </w:r>
      <w:r w:rsidRPr="004A43B3">
        <w:rPr>
          <w:rFonts w:ascii="Times New Roman" w:hAnsi="Times New Roman" w:cs="Times New Roman"/>
        </w:rPr>
        <w:t>đồng thời phổ biến cho cán bộ, công chức, viên chức cũng như các doanh nghiệp du lịch, dịch vụ trên địa bàn thành phố. Sở Du lịch đã ký biên bản hợp tác truyền thông với Đài Phát thanh – Truyền hình thành phố Đà Nẵng, hợp tác với Báo Đà Nẵng về việc tăng cường công tác tuyên truyền, quảng bá du lịch thành phố Đà Nẵng trên kênh truyền hình địa phương thông qua chuyên mục “360º du lịch Đà Nẵng” năm 2019; xây dựng hình ảnh “mỗi người dân là một đại sứ du lịch”; tổ chức chiến dịch “Nụ cười Đà Nẵng”; tạo chuyên mục riêng với tên gọi “Nghị quyết 08” trên Cổng thông tin du lịch Đà Nẵng nhằm đẩy mạnh tuyên truyền, phổ biến, nâng cao nhận thức và kiến thức về phát triển du lịch thành phố Đà Nẵng. Sở Du lịch cũng thường xuyên phối hợp tổ chức định hướng nghề du lịch tại các trường phổ thông trung học, các cơ sở đào tạo du lịch nhằm giao lưu, trao đổi về công tác xúc tiến quảng bá du lịch; tìm hiểu nhu cầu và phổ biến những kỹ năng cần có cho nhân lực du lịch.</w:t>
      </w:r>
    </w:p>
    <w:p w14:paraId="35E14B49" w14:textId="77777777"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Đảm bảo môi trường du lịch: Sở Du lịch đã phối hợp với các đơn vị liên quan triển khai đồng bộ Bộ Quy tắc ứng xử trong hoạt động du lịch đến cộng đồng và các đơn vị kinh doanh du lịch trên địa bàn thành phố thông qua nhiều hình thức. Sở cũng đã ban hành Kế hoạch triển khai đảm bảo môi trường du lịch trên địa bàn thành phố Đà Nẵng năm 2019-2020. Từ năm 2016 đến năm 2020, Trung tâm hỗ trợ du khách đã tư vấn và hỗ trợ thông tin du lịch cho khoảng 135.000 lượt khách (02 quầy thông tin ga đến quốc nội và quốc tế - sân bay quốc tế Đà Nẵng là 84.000 lượt, tại văn phòng Trung tâm hỗ trợ du khách là 51.000 lượt); tiếp nhận và giải đáp thắc mắc, cung cấp thông tin cho hơn 20.000 cuộc gọi và khoảng 800 thư điện tử [11].</w:t>
      </w:r>
    </w:p>
    <w:p w14:paraId="1F11F129" w14:textId="77777777" w:rsidR="00992B3B" w:rsidRPr="004A43B3" w:rsidRDefault="00992B3B" w:rsidP="009A048E">
      <w:pPr>
        <w:tabs>
          <w:tab w:val="left" w:pos="0"/>
        </w:tabs>
        <w:spacing w:before="120" w:after="120" w:line="240" w:lineRule="auto"/>
        <w:jc w:val="both"/>
        <w:rPr>
          <w:rFonts w:ascii="Times New Roman" w:hAnsi="Times New Roman" w:cs="Times New Roman"/>
          <w:i/>
          <w:iCs/>
        </w:rPr>
      </w:pPr>
      <w:r w:rsidRPr="004A43B3">
        <w:rPr>
          <w:rFonts w:ascii="Times New Roman" w:hAnsi="Times New Roman" w:cs="Times New Roman"/>
          <w:i/>
          <w:iCs/>
        </w:rPr>
        <w:t xml:space="preserve">3.2.2. Tăng cường công tác quản lý nhà nước về du lịch </w:t>
      </w:r>
    </w:p>
    <w:p w14:paraId="0E5D69DF" w14:textId="77777777" w:rsidR="00992B3B" w:rsidRPr="006E4C1A" w:rsidRDefault="00992B3B" w:rsidP="004A43B3">
      <w:pPr>
        <w:tabs>
          <w:tab w:val="left" w:pos="0"/>
        </w:tabs>
        <w:spacing w:after="0" w:line="240" w:lineRule="auto"/>
        <w:ind w:firstLine="284"/>
        <w:jc w:val="both"/>
        <w:rPr>
          <w:rFonts w:ascii="Times New Roman" w:hAnsi="Times New Roman" w:cs="Times New Roman"/>
          <w:spacing w:val="-4"/>
        </w:rPr>
      </w:pPr>
      <w:r w:rsidRPr="006E4C1A">
        <w:rPr>
          <w:rFonts w:ascii="Times New Roman" w:hAnsi="Times New Roman" w:cs="Times New Roman"/>
          <w:spacing w:val="-4"/>
        </w:rPr>
        <w:t xml:space="preserve">Sở Du lịch đã tham mưu Ủy ban nhân dân thành phố đã ban hành Quyết định số 2360/QĐ-UBND </w:t>
      </w:r>
      <w:r w:rsidRPr="006E4C1A">
        <w:rPr>
          <w:rFonts w:ascii="Times New Roman" w:hAnsi="Times New Roman" w:cs="Times New Roman"/>
          <w:spacing w:val="-3"/>
        </w:rPr>
        <w:t>ngày 11/6/2018 phê duyệt Đề án phân cấp, ủy quyền quản lý Nhà nước về du lịch trên địa bàn thành phố; ban hành Quyết định số 145/QĐ-SDL ngày 11/7/2018 ủy quyền quản lý Nhà nước đối với cơ sở</w:t>
      </w:r>
      <w:r w:rsidRPr="006E4C1A">
        <w:rPr>
          <w:rFonts w:ascii="Times New Roman" w:hAnsi="Times New Roman" w:cs="Times New Roman"/>
          <w:spacing w:val="-4"/>
        </w:rPr>
        <w:t xml:space="preserve"> </w:t>
      </w:r>
      <w:r w:rsidRPr="006E4C1A">
        <w:rPr>
          <w:rFonts w:ascii="Times New Roman" w:hAnsi="Times New Roman" w:cs="Times New Roman"/>
          <w:spacing w:val="-2"/>
        </w:rPr>
        <w:t xml:space="preserve">lưu trú du lịch, đồng thời hướng dẫn, tập huấn cho Ủy ban nhân dân các quận huyện triển khai </w:t>
      </w:r>
      <w:r w:rsidRPr="006E4C1A">
        <w:rPr>
          <w:rFonts w:ascii="Times New Roman" w:hAnsi="Times New Roman" w:cs="Times New Roman"/>
          <w:spacing w:val="-2"/>
        </w:rPr>
        <w:lastRenderedPageBreak/>
        <w:t>thực hiện ủy quyền quản lý Nhà nước đối với một số loại hình cơ sở lưu trú du lịch. Sau khi được tập huấn, Ủy ban nhân dân các quận huyện đã chủ động xây dựng kế hoạch triển khai và thành lập các đoàn kiểm tra, rà soát tình hình hoạt động của doanh nghiệp du lịch được ủy quyền quản lý.</w:t>
      </w:r>
      <w:r w:rsidRPr="006E4C1A">
        <w:rPr>
          <w:rFonts w:ascii="Times New Roman" w:hAnsi="Times New Roman" w:cs="Times New Roman"/>
          <w:spacing w:val="-4"/>
        </w:rPr>
        <w:t xml:space="preserve">  </w:t>
      </w:r>
    </w:p>
    <w:p w14:paraId="30B3376D" w14:textId="77777777"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 xml:space="preserve">Để tiếp tục đẩy mạnh công tác thanh kiểm tra chuyên ngành, liên ngành trong hoạt động du lịch, Sở Du lịch cũng tham mưu Ủy ban nhân dân thành phố ban hành Quyết định thành lập Đoàn liên ngành và Kế hoạch thanh tra, kiểm soát chất lượng dịch vụ du lịch, xử lý nghiêm hoạt động kinh doanh dịch vụ du lịch trái pháp luật. Ủy ban nhân dân các quận huyện phối hợp với công an địa phương theo dõi nắm thông tin, kiểm tra tình hình an ninh an toàn cho du khách tại các khu điểm du lịch trên địa bàn. </w:t>
      </w:r>
    </w:p>
    <w:p w14:paraId="666218E7" w14:textId="2C1A868B"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Công an thành phố cùng các sở ban ngành liên quan, chính quyền địa phương đã phối hợp chặt chẽ trong công tác đảm bảo an ninh trật tự, môi trường du lịch; đặc biệt trong hoạt động lữ hành, hướng dẫn du lịch, vận chuyển khách du lịch, lưu trú du lịch</w:t>
      </w:r>
      <w:r w:rsidR="00C532F2">
        <w:rPr>
          <w:rFonts w:ascii="Times New Roman" w:hAnsi="Times New Roman" w:cs="Times New Roman"/>
        </w:rPr>
        <w:t>,</w:t>
      </w:r>
      <w:r w:rsidRPr="004A43B3">
        <w:rPr>
          <w:rFonts w:ascii="Times New Roman" w:hAnsi="Times New Roman" w:cs="Times New Roman"/>
        </w:rPr>
        <w:t xml:space="preserve"> môi trường kinh doanh du lịch và điều tra xử lý các vụ việc do các tổ chức, cá nhân tham gia hoạt động du lịch trái pháp luật (nhất là việc người nước ngoài hoạt động, hướng dẫn du lịch trái phép). Ngoài ra, Tổ phản ứng nhanh trong hoạt động du lịch đã tiếp nhận thông tin và xử lý nhiều vụ việc đạt hiệu quả. Lực lượng xuất nhập cảnh trực thuộc Cục Quản lý Xuất Nhập cảnh tăng cường công tác xét duyệt nhân sự cho người nước ngoài, tổ chức kiểm tra xử lý kịp thời các trường hợp người nước ngoài vi phạm cư trú và vi phạm pháp luật xuất nhập cảnh, tạo môi trường an toàn, trong sạch, giúp người nước ngoài yên tâm khi vào du lịch, đầu tư [11].</w:t>
      </w:r>
    </w:p>
    <w:p w14:paraId="5C623A9F" w14:textId="77777777" w:rsidR="00992B3B" w:rsidRPr="004A43B3" w:rsidRDefault="00992B3B" w:rsidP="008A7DAC">
      <w:pPr>
        <w:shd w:val="clear" w:color="auto" w:fill="FFFFFF"/>
        <w:spacing w:before="120" w:after="120" w:line="240" w:lineRule="auto"/>
        <w:jc w:val="both"/>
        <w:rPr>
          <w:rFonts w:ascii="Times New Roman" w:hAnsi="Times New Roman" w:cs="Times New Roman"/>
          <w:i/>
          <w:iCs/>
        </w:rPr>
      </w:pPr>
      <w:r w:rsidRPr="004A43B3">
        <w:rPr>
          <w:rFonts w:ascii="Times New Roman" w:hAnsi="Times New Roman" w:cs="Times New Roman"/>
          <w:i/>
          <w:iCs/>
        </w:rPr>
        <w:t>3.2.3. Hình thành các sản phẩm du lịch chủ lực theo định hướng phát triển du lịch, đáp ứng được nhu cầu, thị hiếu của khách du lịch và có sức cạnh tranh cao</w:t>
      </w:r>
    </w:p>
    <w:p w14:paraId="3F6FC466" w14:textId="77777777" w:rsidR="00992B3B" w:rsidRPr="004A43B3" w:rsidRDefault="00992B3B" w:rsidP="004A43B3">
      <w:pPr>
        <w:shd w:val="clear" w:color="auto" w:fill="FFFFFF"/>
        <w:spacing w:after="0" w:line="240" w:lineRule="auto"/>
        <w:ind w:firstLine="284"/>
        <w:jc w:val="both"/>
        <w:rPr>
          <w:rFonts w:ascii="Times New Roman" w:hAnsi="Times New Roman" w:cs="Times New Roman"/>
        </w:rPr>
      </w:pPr>
      <w:r w:rsidRPr="004A43B3">
        <w:rPr>
          <w:rFonts w:ascii="Times New Roman" w:hAnsi="Times New Roman" w:cs="Times New Roman"/>
        </w:rPr>
        <w:t>Sản phẩm du lịch nghỉ dưỡng biển cao cấp, du lịch công vụ (MICE), thể thao giải trí biển; mua sắm, ẩm thực, giải trí: Các Sở, ngành, đơn vị đã khuyến khích, hỗ trợ, hướng dẫn các nhà đầu tư sớm triển khai hoàn thành và đưa vào khai thác các dự án du lịch; đồng thời triển khai các Đề án Khu phố Du lịch An Thượng, Đề án Phố chuyên doanh phục vụ du lịch, đưa vào hoạt động Chợ đêm Sơn Trà, phố đêm Thanh Khê Tây... Để tạo thêm nhiều loại hình, dịch vụ thể thao giải trí mới, Sở Văn hóa và Thể thao đã tham mưu Ủy ban nhân dân thành phố đã ban hành Quyết định số 2298/QĐ-UBND ngày 07/6/2018 về Kế hoạch triển khai công tác phát triển thể thao giải trí trên địa bàn thành phố Đà Nẵng từ năm 2018-2020; tổ chức giải Dù lượn Đà Nẵng mở rộng năm 2018 (22-24/6/2018) tại bán đảo Sơn Trà và bãi biển Thọ Quang; tổ chức diễu hành, biểu diễn các môn thể thao giải trí dưới nước: mô tô nước, cano dù kéo, lướt ván, sailing, flyboard.</w:t>
      </w:r>
    </w:p>
    <w:p w14:paraId="3DCE4057" w14:textId="48DFE052" w:rsidR="00992B3B" w:rsidRPr="00CF2E13" w:rsidRDefault="00992B3B" w:rsidP="004A43B3">
      <w:pPr>
        <w:shd w:val="clear" w:color="auto" w:fill="FFFFFF"/>
        <w:spacing w:after="0" w:line="240" w:lineRule="auto"/>
        <w:ind w:firstLine="284"/>
        <w:jc w:val="both"/>
        <w:rPr>
          <w:rFonts w:ascii="Times New Roman" w:hAnsi="Times New Roman" w:cs="Times New Roman"/>
          <w:spacing w:val="-1"/>
        </w:rPr>
      </w:pPr>
      <w:r w:rsidRPr="00CF2E13">
        <w:rPr>
          <w:rFonts w:ascii="Times New Roman" w:hAnsi="Times New Roman" w:cs="Times New Roman"/>
          <w:spacing w:val="-1"/>
        </w:rPr>
        <w:t xml:space="preserve">Sản phẩm du lịch văn hóa, sự kiện, lễ hội và sản phẩm du lịch sinh thái, đường sông, làng nghề, du lịch cộng đồng: Các Sở, ngành, đơn vị đã tổ chức thành công nhiều sự kiện, lễ hội văn hóa – thể thao lớn; các lễ hội truyền thống, lễ hội dân gian, lễ hội tôn giáo, lễ hội lịch sử cách mạng; đặc </w:t>
      </w:r>
      <w:r w:rsidRPr="00CF2E13">
        <w:rPr>
          <w:rFonts w:ascii="Times New Roman" w:hAnsi="Times New Roman" w:cs="Times New Roman"/>
        </w:rPr>
        <w:t xml:space="preserve">biệt Lễ hội Pháo hoa quốc tế đã tiếp tục khẳng định danh hiệu “Đà Nẵng – Điểm đến sự kiện, lễ hội hàng đầu </w:t>
      </w:r>
      <w:r w:rsidR="00CA459E">
        <w:rPr>
          <w:rFonts w:ascii="Times New Roman" w:hAnsi="Times New Roman" w:cs="Times New Roman"/>
        </w:rPr>
        <w:t>c</w:t>
      </w:r>
      <w:r w:rsidRPr="00CF2E13">
        <w:rPr>
          <w:rFonts w:ascii="Times New Roman" w:hAnsi="Times New Roman" w:cs="Times New Roman"/>
        </w:rPr>
        <w:t>hâu Á”; đồng thời</w:t>
      </w:r>
      <w:r w:rsidR="00CA459E">
        <w:rPr>
          <w:rFonts w:ascii="Times New Roman" w:hAnsi="Times New Roman" w:cs="Times New Roman"/>
        </w:rPr>
        <w:t>,</w:t>
      </w:r>
      <w:r w:rsidRPr="00CF2E13">
        <w:rPr>
          <w:rFonts w:ascii="Times New Roman" w:hAnsi="Times New Roman" w:cs="Times New Roman"/>
        </w:rPr>
        <w:t xml:space="preserve"> tham mưu thành phố cũng bổ sung nhiều hoạt động nhân các sự kiện lớn, thường niên và 09 hoạt động định kỳ để thu hút du khách. Việc tổ chức thành công các sự kiện mang tầm quốc tế như: Hội chợ Du lịch quốc tế Đà Nẵng 2016, Đại hội Thể thao bãi biển </w:t>
      </w:r>
      <w:r w:rsidR="00FE3975">
        <w:rPr>
          <w:rFonts w:ascii="Times New Roman" w:hAnsi="Times New Roman" w:cs="Times New Roman"/>
        </w:rPr>
        <w:t>c</w:t>
      </w:r>
      <w:r w:rsidRPr="00CF2E13">
        <w:rPr>
          <w:rFonts w:ascii="Times New Roman" w:hAnsi="Times New Roman" w:cs="Times New Roman"/>
        </w:rPr>
        <w:t>hâu Á 2016, Cuộc đua thuyền buồm quốc tế Clipper Race 2016, Lễ hội ẩm thực quốc tế 2016, Tuần lễ cấp cao APEC 2017, Hội nghị du lịch golf 2017, Hội nghị tàu biển quốc tế 2018... đã tạo cơ hội lớn cho du lịch Đà Nẵng. Đầu tư phát triển các chương trình nghệ thuật, show diễn tại Nhà hát Trưng Vương, Nhà hát tuồng Nguyễn Hiển Dĩnh; hỗ trợ doanh nghiệp duy trì, phát triển show diễn Charming Đà Nẵng, show diễn Áo dài Story... phục vụ du khách [11].</w:t>
      </w:r>
      <w:r w:rsidRPr="00CF2E13">
        <w:rPr>
          <w:rFonts w:ascii="Times New Roman" w:hAnsi="Times New Roman" w:cs="Times New Roman"/>
          <w:spacing w:val="-1"/>
        </w:rPr>
        <w:t xml:space="preserve"> </w:t>
      </w:r>
    </w:p>
    <w:p w14:paraId="2C8727CB" w14:textId="77777777" w:rsidR="00992B3B" w:rsidRPr="004A43B3" w:rsidRDefault="00992B3B" w:rsidP="00CF2E13">
      <w:pPr>
        <w:shd w:val="clear" w:color="auto" w:fill="FFFFFF"/>
        <w:spacing w:before="120" w:after="120" w:line="240" w:lineRule="auto"/>
        <w:jc w:val="both"/>
        <w:rPr>
          <w:rFonts w:ascii="Times New Roman" w:hAnsi="Times New Roman" w:cs="Times New Roman"/>
        </w:rPr>
      </w:pPr>
      <w:r w:rsidRPr="004A43B3">
        <w:rPr>
          <w:rFonts w:ascii="Times New Roman" w:hAnsi="Times New Roman" w:cs="Times New Roman"/>
          <w:i/>
          <w:iCs/>
        </w:rPr>
        <w:t xml:space="preserve">3.2.4. Chú trọng đầu tư phát triển nguồn nhân lực du lịch theo hướng chuyên nghiệp có chất lượng cao, đáp ứng yêu cầu phát triển du lịch trở thành ngành kinh tế mũi nhọn </w:t>
      </w:r>
    </w:p>
    <w:p w14:paraId="580E5695" w14:textId="4FAD764A"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 xml:space="preserve">Sở Nội vụ đã tham mưu Ủy ban nhân dân thành phố bố trí 02 học viên Đề án Phát triển nguồn nhân lực chất lượng cao về công tác tại Sở Du lịch trong năm 2018; tổ chức lớp bồi dưỡng chất lượng cao “phối hợp liên ngành để giải quyết sự cố, rủi ro trong lĩnh vực du lịch”; tham mưu Ủy </w:t>
      </w:r>
      <w:r w:rsidRPr="004A43B3">
        <w:rPr>
          <w:rFonts w:ascii="Times New Roman" w:hAnsi="Times New Roman" w:cs="Times New Roman"/>
        </w:rPr>
        <w:lastRenderedPageBreak/>
        <w:t>ban nhân dân thành phố ban hành Quyết định số 807/KH-</w:t>
      </w:r>
      <w:r w:rsidRPr="004A43B3">
        <w:rPr>
          <w:rFonts w:ascii="Times New Roman" w:hAnsi="Times New Roman" w:cs="Times New Roman"/>
          <w:i/>
          <w:iCs/>
        </w:rPr>
        <w:t xml:space="preserve"> </w:t>
      </w:r>
      <w:r w:rsidRPr="004A43B3">
        <w:rPr>
          <w:rFonts w:ascii="Times New Roman" w:hAnsi="Times New Roman" w:cs="Times New Roman"/>
        </w:rPr>
        <w:t xml:space="preserve">UBND ngày 11/02/2019 về công tác đào tạo, bồi dưỡng cán bộ, công chức, viên chức năm 2019 của thành phố Đà Nẵng, trong đó có 04 lớp kỹ năng dành cho nhân lực trong lĩnh vực du lịch.  </w:t>
      </w:r>
    </w:p>
    <w:p w14:paraId="391C890A" w14:textId="77777777" w:rsidR="00992B3B" w:rsidRPr="004A43B3" w:rsidRDefault="00992B3B" w:rsidP="004A43B3">
      <w:pPr>
        <w:tabs>
          <w:tab w:val="left" w:pos="0"/>
        </w:tabs>
        <w:spacing w:after="0" w:line="240" w:lineRule="auto"/>
        <w:ind w:firstLine="284"/>
        <w:jc w:val="both"/>
        <w:rPr>
          <w:rFonts w:ascii="Times New Roman" w:hAnsi="Times New Roman" w:cs="Times New Roman"/>
          <w:i/>
          <w:iCs/>
        </w:rPr>
      </w:pPr>
      <w:r w:rsidRPr="004A43B3">
        <w:rPr>
          <w:rFonts w:ascii="Times New Roman" w:hAnsi="Times New Roman" w:cs="Times New Roman"/>
        </w:rPr>
        <w:t xml:space="preserve">Sở Du lịch thường xuyên tổ chức các lớp tập huấn, bồi dưỡng, đào tạo nghiệp vụ du lịch theo tiêu chuẩn VTOS, phổ biến, hướng dẫn Luật Du lịch 2017 cho các cán bộ, công chức, viên chức làm việc trong lĩnh vực du lịch, doanh nghiệp kinh doanh du lịch, dịch vụ trên địa bàn thành phố; tổ chức điều tra khảo sát năng lực doanh nghiệp lữ hành, hướng dẫn viên; xây dựng và triển khai kế hoạch phát triển, đào tạo nguồn nhân lực du lịch hàng năm; tham mưu cho Ủy ban nhân dân thành phố chủ trì tọa đàm trao đổi về nguồn nhân lực du lịch với các cơ sở đào tạo, doanh nghiệp vào ngày 30/3/2019 [11]. </w:t>
      </w:r>
    </w:p>
    <w:p w14:paraId="16C22897" w14:textId="77777777" w:rsidR="00992B3B" w:rsidRPr="004A43B3" w:rsidRDefault="00992B3B" w:rsidP="006E4C1A">
      <w:pPr>
        <w:tabs>
          <w:tab w:val="left" w:pos="0"/>
        </w:tabs>
        <w:spacing w:before="120" w:after="120" w:line="240" w:lineRule="auto"/>
        <w:jc w:val="both"/>
        <w:rPr>
          <w:rFonts w:ascii="Times New Roman" w:hAnsi="Times New Roman" w:cs="Times New Roman"/>
          <w:i/>
          <w:iCs/>
        </w:rPr>
      </w:pPr>
      <w:r w:rsidRPr="004A43B3">
        <w:rPr>
          <w:rFonts w:ascii="Times New Roman" w:hAnsi="Times New Roman" w:cs="Times New Roman"/>
          <w:i/>
          <w:iCs/>
        </w:rPr>
        <w:t>3.2.5. Nâng cao tính chuyên nghiệp trong công tác xúc tiến, quảng bá du lịch Đà Nẵng</w:t>
      </w:r>
    </w:p>
    <w:p w14:paraId="319BE82C" w14:textId="77777777"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Từ năm 2016 đến năm 2020, Sở Du lịch đã tăng cường phát triển các tính năng, tiện ích mới trên Cổng thông tin du lịch Đà Nẵng và App Danang Fantasticity như chuyên mục khám phá, chuyên mục giới thiệu các sự kiện văn hóa, lễ hội tại Đà Nẵng, tiện ích đặt vé online, Emagazine; phát triển mới ngôn ngữ tiếng Nhật trên Cổng thông tin Du lịch Đà Nẵng; ra mắt ứng dụng Chatbot phục vụ công tác tư vấn, cung cấp thông tin cho khách du lịch; đưa vào hoạt động website danangticket.com cung cấp dịch vụ thương mại điện tử trực tuyến; Ký kết hợp tác với kênh video ngắn Tiktok, Công ty Fayfay.com, Traveloka…</w:t>
      </w:r>
    </w:p>
    <w:p w14:paraId="4526A61E" w14:textId="4C9FE02E"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 xml:space="preserve">Xúc tiến, quảng bá tại nước ngoài: Sở Du lịch thường xuyên phối hợp với các hãng hàng không, doanh nghiệp du lịch Đà Nẵng tham gia các chương trình quảng bá du lịch Đà Nẵng tại các thị trường ASEAN, Đông Bắc Á và các thị trường tiềm năng Tây Âu, Úc, Ấn Độ và Mỹ. Đồng thời, Sở đã và đang nghiên cứu thành lập đại diện du lịch tại Hàn Quốc, Nhật Bản, HongKong, </w:t>
      </w:r>
      <w:r w:rsidR="00AD6F05">
        <w:rPr>
          <w:rFonts w:ascii="Times New Roman" w:hAnsi="Times New Roman" w:cs="Times New Roman"/>
        </w:rPr>
        <w:t>c</w:t>
      </w:r>
      <w:r w:rsidRPr="004A43B3">
        <w:rPr>
          <w:rFonts w:ascii="Times New Roman" w:hAnsi="Times New Roman" w:cs="Times New Roman"/>
        </w:rPr>
        <w:t xml:space="preserve">hâu Âu để thực hiện các nhiệm vụ xúc tiến quảng bá về du lịch Đà Nẵng; tham mưu Ủy ban nhân dân thành phố ban hành Kế hoạch đa dạng hóa thị trường khách du lịch quốc tế đến Đà Nẵng giai đoạn 2019 - 2020. </w:t>
      </w:r>
    </w:p>
    <w:p w14:paraId="76BFA755" w14:textId="77777777"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Xúc tiến, quảng bá trong nước và tại chỗ: Ngoài các hoạt động xúc tiến, quảng bá tại nước ngoài, Sở Du lịch tích cực tổ chức các chương trình quảng bá trong nước. Với định hướng phát triển “Đà Nẵng - Thành phố sự kiện và lễ hội”, từ năm 2016 đến năm 2020, Sở Du lịch đã tổ chức nhiều sự kiện mới, cũng như đổi mới các sự kiện thường niên; tổ chức đón các đoàn famtrip, presstrip quốc tế đến khảo sát du lịch; tiếp đón, hỗ trợ nhiều đoàn làm phim nội địa và quốc tế đến khảo sát và quay phim tại Đà Nẵng [11].</w:t>
      </w:r>
    </w:p>
    <w:p w14:paraId="3183714C" w14:textId="77777777" w:rsidR="00992B3B" w:rsidRPr="004A43B3" w:rsidRDefault="00992B3B" w:rsidP="006028CA">
      <w:pPr>
        <w:tabs>
          <w:tab w:val="left" w:pos="0"/>
        </w:tabs>
        <w:spacing w:before="120" w:after="120" w:line="240" w:lineRule="auto"/>
        <w:jc w:val="both"/>
        <w:rPr>
          <w:rFonts w:ascii="Times New Roman" w:hAnsi="Times New Roman" w:cs="Times New Roman"/>
          <w:i/>
          <w:iCs/>
        </w:rPr>
      </w:pPr>
      <w:r w:rsidRPr="004A43B3">
        <w:rPr>
          <w:rFonts w:ascii="Times New Roman" w:hAnsi="Times New Roman" w:cs="Times New Roman"/>
          <w:i/>
          <w:iCs/>
        </w:rPr>
        <w:t xml:space="preserve">3.2.6. Hoàn thiện đồng bộ kết cấu hạ tầng, đẩy nhanh việc triển khai các dự án về du lịch </w:t>
      </w:r>
    </w:p>
    <w:p w14:paraId="1A9E4F65" w14:textId="2C6822BF"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 xml:space="preserve">Đầu tư xây dựng hệ thống cầu tàu, điểm đi, đến du lịch dọc tuyến sông: Ban Quản lý dự án Đầu tư xây dựng các công trình nông nghiệp và phát triển nông thôn đã hoàn thành 04 cầu tàu (tại CT15, K20, Túy Loan, Thái Lai) và bàn giao cho các đơn vị triển khai khai thác. Đầu tư cơ sở hạ tầng, vật chất kỹ thuật tại các bãi biển du lịch Đà Nẵng, bán đảo Sơn Trà, khu danh thắng Ngũ Hành Sơn: Sở Du lịch phối hợp với các </w:t>
      </w:r>
      <w:r w:rsidR="001753A1">
        <w:rPr>
          <w:rFonts w:ascii="Times New Roman" w:hAnsi="Times New Roman" w:cs="Times New Roman"/>
        </w:rPr>
        <w:t>s</w:t>
      </w:r>
      <w:r w:rsidRPr="004A43B3">
        <w:rPr>
          <w:rFonts w:ascii="Times New Roman" w:hAnsi="Times New Roman" w:cs="Times New Roman"/>
        </w:rPr>
        <w:t xml:space="preserve">ở ban ngành liên quan xây dựng và triển khai Đề án Quản lý và khai thác du lịch tại các bãi biển tuyến đường Nguyễn Tất Thành giai đoạn 2018-2020, trong đó đã đầu tư và kêu gọi đầu tư nhiều hạng mục, cơ bản đáp ứng nhu cầu của người dân và du khách; có kế hoạch tuyên truyền, nâng cao nhận thức của người dân và du khách về bảo vệ môi trường tại tuyến Nguyễn Tất Thành; rà soát, chỉnh trang các bãi tắm công cộng tại tuyến biển Trường Sa – Hoàng Sa – Võ Nguyên Giáp; lắp đặt hệ thống biển báo du lịch, loa phát thanh phục vụ du lịch tại các bãi biển; tổ chức các sự kiện thu hút khách. </w:t>
      </w:r>
    </w:p>
    <w:p w14:paraId="4658A6EA" w14:textId="77777777"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 xml:space="preserve">Sở Giao thông Vận tải tham mưu phát triển hệ thống cầu vượt trên tuyến đường ven biển Trường Sa - Võ Nguyên Giáp, trước mắt đầu tư 03 vị trí cần thiết làm cơ sở đánh giá trước khi tiếp tục triển khai các bước tiếp theo. Sở Du lịch cùng các ngành đã tham mưu Ủy ban nhân dân thành phố lắp đặt hệ thống bảng hướng dẫn, cảnh báo du lịch, hệ thống điện chiếu sáng; nghiên cứu hình thành các chương trình tour đặc trưng tại bán đảo, tổ chức các chương trình như: Sơn </w:t>
      </w:r>
      <w:r w:rsidRPr="004A43B3">
        <w:rPr>
          <w:rFonts w:ascii="Times New Roman" w:hAnsi="Times New Roman" w:cs="Times New Roman"/>
        </w:rPr>
        <w:lastRenderedPageBreak/>
        <w:t>Trà sunset, hội thi cờ tướng tại đỉnh Bàn Cờ – bán đảo Sơn Trà, đua xe đạp chinh phục bán đảo Sơn Trà, dù lượn [11].</w:t>
      </w:r>
    </w:p>
    <w:p w14:paraId="520834F3" w14:textId="77777777" w:rsidR="00992B3B" w:rsidRPr="004A43B3" w:rsidRDefault="00992B3B" w:rsidP="006028CA">
      <w:pPr>
        <w:tabs>
          <w:tab w:val="left" w:pos="0"/>
        </w:tabs>
        <w:spacing w:before="120" w:after="120" w:line="240" w:lineRule="auto"/>
        <w:jc w:val="both"/>
        <w:rPr>
          <w:rFonts w:ascii="Times New Roman" w:hAnsi="Times New Roman" w:cs="Times New Roman"/>
          <w:i/>
          <w:iCs/>
        </w:rPr>
      </w:pPr>
      <w:r w:rsidRPr="004A43B3">
        <w:rPr>
          <w:rFonts w:ascii="Times New Roman" w:hAnsi="Times New Roman" w:cs="Times New Roman"/>
          <w:i/>
          <w:iCs/>
        </w:rPr>
        <w:t>3.2.7. Đẩy mạnh hợp tác, liên kết phát triển du lịch</w:t>
      </w:r>
    </w:p>
    <w:p w14:paraId="1FE4353B" w14:textId="77777777" w:rsidR="00992B3B" w:rsidRPr="004A43B3" w:rsidRDefault="00992B3B" w:rsidP="004A43B3">
      <w:pPr>
        <w:tabs>
          <w:tab w:val="left" w:pos="0"/>
        </w:tabs>
        <w:spacing w:after="0" w:line="240" w:lineRule="auto"/>
        <w:ind w:firstLine="284"/>
        <w:jc w:val="both"/>
        <w:rPr>
          <w:rFonts w:ascii="Times New Roman" w:hAnsi="Times New Roman" w:cs="Times New Roman"/>
          <w:i/>
          <w:iCs/>
        </w:rPr>
      </w:pPr>
      <w:r w:rsidRPr="004A43B3">
        <w:rPr>
          <w:rFonts w:ascii="Times New Roman" w:hAnsi="Times New Roman" w:cs="Times New Roman"/>
        </w:rPr>
        <w:t xml:space="preserve">Sở Du lịch tiếp tục liên kết, hợp tác phát triển du lịch chặt chẽ 03 địa phương Thừa Thiên Huế - Đà Nẵng – Quảng Nam và Hà Nội thông qua các hoạt động: xúc tiến quảng bá trong và ngoài nước, quản lý nhà nước, phát triển sản phẩm du lịch…; đồng thời duy trì liên kết có hiệu quả trong hoạt động du lịch với các tỉnh, thành phố khác như Hải Phòng, Cần Thơ, Lâm Đồng. </w:t>
      </w:r>
    </w:p>
    <w:p w14:paraId="10DAE1F1" w14:textId="3209D1A7" w:rsidR="00992B3B" w:rsidRPr="004A43B3" w:rsidRDefault="00992B3B" w:rsidP="004A43B3">
      <w:pPr>
        <w:tabs>
          <w:tab w:val="left" w:pos="0"/>
        </w:tabs>
        <w:spacing w:after="0" w:line="240" w:lineRule="auto"/>
        <w:ind w:firstLine="284"/>
        <w:jc w:val="both"/>
        <w:rPr>
          <w:rFonts w:ascii="Times New Roman" w:hAnsi="Times New Roman" w:cs="Times New Roman"/>
        </w:rPr>
      </w:pPr>
      <w:r w:rsidRPr="004A43B3">
        <w:rPr>
          <w:rFonts w:ascii="Times New Roman" w:hAnsi="Times New Roman" w:cs="Times New Roman"/>
        </w:rPr>
        <w:t xml:space="preserve">Từ năm 2016 đến năm 2020, Sở Du lịch đã ký kết tổng cộng 07 văn bản hợp tác quốc tế để đẩy mạnh quảng bá điểm đến, </w:t>
      </w:r>
      <w:r w:rsidR="00216BD7">
        <w:rPr>
          <w:rFonts w:ascii="Times New Roman" w:hAnsi="Times New Roman" w:cs="Times New Roman"/>
        </w:rPr>
        <w:t xml:space="preserve">sản </w:t>
      </w:r>
      <w:r w:rsidRPr="004A43B3">
        <w:rPr>
          <w:rFonts w:ascii="Times New Roman" w:hAnsi="Times New Roman" w:cs="Times New Roman"/>
        </w:rPr>
        <w:t xml:space="preserve">phẩm du lịch của Đà Nẵng đến với các </w:t>
      </w:r>
      <w:r w:rsidR="00216BD7">
        <w:rPr>
          <w:rFonts w:ascii="Times New Roman" w:hAnsi="Times New Roman" w:cs="Times New Roman"/>
        </w:rPr>
        <w:t>h</w:t>
      </w:r>
      <w:r w:rsidRPr="004A43B3">
        <w:rPr>
          <w:rFonts w:ascii="Times New Roman" w:hAnsi="Times New Roman" w:cs="Times New Roman"/>
        </w:rPr>
        <w:t>ãng hàng không, đơn vị lữ hành lớn của thế giới [11].</w:t>
      </w:r>
    </w:p>
    <w:p w14:paraId="381A954C" w14:textId="77777777" w:rsidR="00992B3B" w:rsidRPr="004A43B3" w:rsidRDefault="00992B3B" w:rsidP="00081B19">
      <w:pPr>
        <w:tabs>
          <w:tab w:val="left" w:pos="0"/>
        </w:tabs>
        <w:spacing w:before="120" w:after="120" w:line="240" w:lineRule="auto"/>
        <w:jc w:val="both"/>
        <w:rPr>
          <w:rFonts w:ascii="Times New Roman" w:hAnsi="Times New Roman" w:cs="Times New Roman"/>
          <w:i/>
          <w:iCs/>
        </w:rPr>
      </w:pPr>
      <w:r w:rsidRPr="004A43B3">
        <w:rPr>
          <w:rFonts w:ascii="Times New Roman" w:hAnsi="Times New Roman" w:cs="Times New Roman"/>
          <w:i/>
          <w:iCs/>
        </w:rPr>
        <w:t xml:space="preserve">3.2.8. Hoàn thiện cơ chế chính sách hỗ trợ phát triển ngành du lịch </w:t>
      </w:r>
    </w:p>
    <w:p w14:paraId="6EDE47AB" w14:textId="77777777" w:rsidR="00992B3B" w:rsidRPr="00081B19" w:rsidRDefault="00992B3B" w:rsidP="004A43B3">
      <w:pPr>
        <w:tabs>
          <w:tab w:val="left" w:pos="0"/>
        </w:tabs>
        <w:spacing w:after="0" w:line="240" w:lineRule="auto"/>
        <w:ind w:firstLine="284"/>
        <w:jc w:val="both"/>
        <w:rPr>
          <w:rFonts w:ascii="Times New Roman" w:hAnsi="Times New Roman" w:cs="Times New Roman"/>
          <w:spacing w:val="-1"/>
        </w:rPr>
      </w:pPr>
      <w:r w:rsidRPr="00081B19">
        <w:rPr>
          <w:rFonts w:ascii="Times New Roman" w:hAnsi="Times New Roman" w:cs="Times New Roman"/>
          <w:spacing w:val="-1"/>
        </w:rPr>
        <w:t xml:space="preserve">Sở Du lịch Đà Nẵng đang phối hợp với Sở Du lịch Thừa Thiên Huế và Sở Văn hóa thể thao du lịch Quảng Nam tìm kiếm chuyên gia nghiên cứu, xây dựng Đề án chính sách ưu đãi đột phá thí điểm áp dụng cho Cụm du lịch trọng điểm Miền Trung. Đồng thời để hỗ trợ phát triển sản phẩm du lịch mới, xúc tiến quảng bá, tổ chức sự kiện, đào tạo nguồn nhân lực…, Sở Du lịch nghiên cứu, đề xuất thí điểm thành lập Quỹ xúc tiến du lịch để báo cáo thành phố trong năm 2019.  </w:t>
      </w:r>
    </w:p>
    <w:p w14:paraId="60705AC3" w14:textId="77777777" w:rsidR="00992B3B" w:rsidRPr="00096681" w:rsidRDefault="00992B3B" w:rsidP="004A43B3">
      <w:pPr>
        <w:tabs>
          <w:tab w:val="left" w:pos="0"/>
        </w:tabs>
        <w:spacing w:after="0" w:line="240" w:lineRule="auto"/>
        <w:ind w:firstLine="284"/>
        <w:jc w:val="both"/>
        <w:rPr>
          <w:rFonts w:ascii="Times New Roman" w:hAnsi="Times New Roman" w:cs="Times New Roman"/>
          <w:spacing w:val="-1"/>
        </w:rPr>
      </w:pPr>
      <w:r w:rsidRPr="00096681">
        <w:rPr>
          <w:rFonts w:ascii="Times New Roman" w:hAnsi="Times New Roman" w:cs="Times New Roman"/>
          <w:spacing w:val="-1"/>
        </w:rPr>
        <w:t>Ban Xúc tiến và Hỗ trợ đầu tư đã tập trung tổ chức các hoạt động thu hút các dự án FDI; quảng bá môi trường và cơ hội đầu tư của thành phố bằng nhiều hình thức: tài liệu quảng bá, phim giới thiệu Đà Nẵng, đăng thông tin trên một số báo chí trong và ngoài nước, thực hiện project profile lĩnh vực du lịch – bất động sản du lịch.... Cảng hàng không quốc tế Đà Nẵng đã phối hợp với Sở Du lịch, Hiệp hội Du lịch, Hội Lữ hành và các hãng hàng không nội địa và quốc tế trong việc xúc tiến quảng bá du lịch, xúc tiến mở các đường bay quốc tế mới đến Đà Nẵng, hướng đến thị trường Úc, Ấn Độ, Nga,…; đồng thời thực hiện các chính sách khuyến khích về giá, hỗ trợ thủ tục đối với các hãng hàng không mới, đường bay mới theo quy định hiện hành. Sở Du lịch đã tổ chức làm việc các nội dung triển khai hợp tác với công ty cổ phần Du lịch và Tiếp thị Giao thông Vận tải Vietravel liên quan đến việc hỗ trợ phát triển du lịch, xúc tiến mở các đường bay mới [11].</w:t>
      </w:r>
    </w:p>
    <w:p w14:paraId="5156DD68" w14:textId="77777777" w:rsidR="00992B3B" w:rsidRPr="004A43B3" w:rsidRDefault="00992B3B" w:rsidP="00081B19">
      <w:pPr>
        <w:pStyle w:val="Bodytext31"/>
        <w:spacing w:before="120" w:after="120" w:line="240" w:lineRule="auto"/>
        <w:ind w:firstLine="0"/>
        <w:rPr>
          <w:rFonts w:ascii="Times New Roman" w:hAnsi="Times New Roman" w:cs="Times New Roman"/>
          <w:sz w:val="22"/>
          <w:szCs w:val="22"/>
          <w:lang w:val="nl-NL"/>
        </w:rPr>
      </w:pPr>
      <w:r w:rsidRPr="004A43B3">
        <w:rPr>
          <w:rFonts w:ascii="Times New Roman" w:hAnsi="Times New Roman" w:cs="Times New Roman"/>
          <w:sz w:val="22"/>
          <w:szCs w:val="22"/>
          <w:lang w:val="nl-NL"/>
        </w:rPr>
        <w:t>3.3. Hạn chế và nguyên nhân</w:t>
      </w:r>
    </w:p>
    <w:p w14:paraId="0C78AE35" w14:textId="77777777" w:rsidR="00992B3B" w:rsidRPr="004A43B3" w:rsidRDefault="00992B3B" w:rsidP="00081B19">
      <w:pPr>
        <w:pStyle w:val="Bodytext31"/>
        <w:spacing w:before="120" w:after="120" w:line="240" w:lineRule="auto"/>
        <w:ind w:firstLine="0"/>
        <w:rPr>
          <w:rFonts w:ascii="Times New Roman" w:hAnsi="Times New Roman" w:cs="Times New Roman"/>
          <w:b w:val="0"/>
          <w:bCs w:val="0"/>
          <w:sz w:val="22"/>
          <w:szCs w:val="22"/>
          <w:shd w:val="clear" w:color="auto" w:fill="FFFFFF"/>
          <w:lang w:val="nl-NL"/>
        </w:rPr>
      </w:pPr>
      <w:r w:rsidRPr="004A43B3">
        <w:rPr>
          <w:rStyle w:val="Bodytext7NotItalic3"/>
          <w:b w:val="0"/>
          <w:bCs w:val="0"/>
          <w:sz w:val="22"/>
          <w:szCs w:val="22"/>
        </w:rPr>
        <w:t>3.3.1.</w:t>
      </w:r>
      <w:r w:rsidRPr="004A43B3">
        <w:rPr>
          <w:rStyle w:val="Bodytext7NotItalic3"/>
          <w:b w:val="0"/>
          <w:bCs w:val="0"/>
          <w:sz w:val="22"/>
          <w:szCs w:val="22"/>
          <w:lang w:val="vi-VN"/>
        </w:rPr>
        <w:t xml:space="preserve"> </w:t>
      </w:r>
      <w:r w:rsidRPr="004A43B3">
        <w:rPr>
          <w:rStyle w:val="Bodytext7NotItalic3"/>
          <w:b w:val="0"/>
          <w:bCs w:val="0"/>
          <w:sz w:val="22"/>
          <w:szCs w:val="22"/>
          <w:lang w:val="nl-NL"/>
        </w:rPr>
        <w:t>Hạn chế</w:t>
      </w:r>
    </w:p>
    <w:p w14:paraId="0CBFEF6A" w14:textId="77777777" w:rsidR="00992B3B" w:rsidRPr="004A43B3" w:rsidRDefault="00992B3B" w:rsidP="004A43B3">
      <w:pPr>
        <w:widowControl w:val="0"/>
        <w:spacing w:after="0" w:line="240" w:lineRule="auto"/>
        <w:ind w:firstLine="284"/>
        <w:jc w:val="both"/>
        <w:rPr>
          <w:rFonts w:ascii="Times New Roman" w:hAnsi="Times New Roman" w:cs="Times New Roman"/>
        </w:rPr>
      </w:pPr>
      <w:r w:rsidRPr="004A43B3">
        <w:rPr>
          <w:rFonts w:ascii="Times New Roman" w:hAnsi="Times New Roman" w:cs="Times New Roman"/>
          <w:bCs/>
          <w:shd w:val="clear" w:color="auto" w:fill="FFFFFF"/>
          <w:lang w:val="nl" w:eastAsia="zh-CN" w:bidi="ar"/>
        </w:rPr>
        <w:t xml:space="preserve">Việc quán triệt chủ trương, chính sách của Đảng, Nhà nước về phát triển du lịch có lúc, có nơi chưa chủ động, linh hoạt. </w:t>
      </w:r>
      <w:r w:rsidRPr="004A43B3">
        <w:rPr>
          <w:rFonts w:ascii="Times New Roman" w:hAnsi="Times New Roman" w:cs="Times New Roman"/>
          <w:lang w:val="vi-VN"/>
        </w:rPr>
        <w:t>S</w:t>
      </w:r>
      <w:r w:rsidRPr="004A43B3">
        <w:rPr>
          <w:rFonts w:ascii="Times New Roman" w:hAnsi="Times New Roman" w:cs="Times New Roman"/>
          <w:iCs/>
        </w:rPr>
        <w:t>ự</w:t>
      </w:r>
      <w:r w:rsidRPr="004A43B3">
        <w:rPr>
          <w:rFonts w:ascii="Times New Roman" w:hAnsi="Times New Roman" w:cs="Times New Roman"/>
        </w:rPr>
        <w:t xml:space="preserve"> phối hợp chỉ</w:t>
      </w:r>
      <w:r w:rsidRPr="004A43B3">
        <w:rPr>
          <w:rFonts w:ascii="Times New Roman" w:hAnsi="Times New Roman" w:cs="Times New Roman"/>
          <w:lang w:val="vi-VN"/>
        </w:rPr>
        <w:t xml:space="preserve"> đạo </w:t>
      </w:r>
      <w:r w:rsidRPr="004A43B3">
        <w:rPr>
          <w:rFonts w:ascii="Times New Roman" w:hAnsi="Times New Roman" w:cs="Times New Roman"/>
        </w:rPr>
        <w:t>thực</w:t>
      </w:r>
      <w:r w:rsidRPr="004A43B3">
        <w:rPr>
          <w:rFonts w:ascii="Times New Roman" w:hAnsi="Times New Roman" w:cs="Times New Roman"/>
          <w:lang w:val="vi-VN"/>
        </w:rPr>
        <w:t xml:space="preserve"> hiện phát triển du lịch </w:t>
      </w:r>
      <w:r w:rsidRPr="004A43B3">
        <w:rPr>
          <w:rFonts w:ascii="Times New Roman" w:hAnsi="Times New Roman" w:cs="Times New Roman"/>
        </w:rPr>
        <w:t>của các sở, ban, ngành, địa phương có</w:t>
      </w:r>
      <w:r w:rsidRPr="004A43B3">
        <w:rPr>
          <w:rFonts w:ascii="Times New Roman" w:hAnsi="Times New Roman" w:cs="Times New Roman"/>
          <w:lang w:val="vi-VN"/>
        </w:rPr>
        <w:t xml:space="preserve"> lúc chưa nhịp nhàng, đồng bộ</w:t>
      </w:r>
      <w:r w:rsidRPr="004A43B3">
        <w:rPr>
          <w:rFonts w:ascii="Times New Roman" w:hAnsi="Times New Roman" w:cs="Times New Roman"/>
        </w:rPr>
        <w:t xml:space="preserve">. </w:t>
      </w:r>
      <w:r w:rsidRPr="004A43B3">
        <w:rPr>
          <w:rFonts w:ascii="Times New Roman" w:hAnsi="Times New Roman" w:cs="Times New Roman"/>
          <w:lang w:val="nl-NL"/>
        </w:rPr>
        <w:t>Chưa có cơ chế chính sách đặc thù dành cho ngành du lịch. Kinh phí cho ngành du lịch, đặc biệt cho hoạt động xúc tiến, quảng bá du lịch còn hạn chế. Việc tổ chức các hoạt động còn phụ thuộc vào nguồn vận động tài trợ của các doanh nghiệp du lịch. Sự tăng trưởng nhanh về số lượng cơ sở lưu trú du lịch trong thời gian qua dẫn đến nguy cơ quá tải về hạ tầng giao thông, cung cấp nước, xả thải.</w:t>
      </w:r>
      <w:r w:rsidRPr="004A43B3">
        <w:rPr>
          <w:rFonts w:ascii="Times New Roman" w:hAnsi="Times New Roman" w:cs="Times New Roman"/>
        </w:rPr>
        <w:t xml:space="preserve"> Việc chỉ đạo xây dựng kết cấu hạ tầng, đẩy nhanh việc triển khai các dự án về du lịch còn chậm.</w:t>
      </w:r>
    </w:p>
    <w:p w14:paraId="3A5065EA" w14:textId="77777777" w:rsidR="00992B3B" w:rsidRPr="004A43B3" w:rsidRDefault="00992B3B" w:rsidP="004A43B3">
      <w:pPr>
        <w:widowControl w:val="0"/>
        <w:spacing w:after="0" w:line="240" w:lineRule="auto"/>
        <w:ind w:firstLine="284"/>
        <w:jc w:val="both"/>
        <w:rPr>
          <w:rFonts w:ascii="Times New Roman" w:hAnsi="Times New Roman" w:cs="Times New Roman"/>
          <w:lang w:val="nl-NL"/>
        </w:rPr>
      </w:pPr>
      <w:r w:rsidRPr="004A43B3">
        <w:rPr>
          <w:rFonts w:ascii="Times New Roman" w:hAnsi="Times New Roman" w:cs="Times New Roman"/>
          <w:lang w:val="nl-NL"/>
        </w:rPr>
        <w:t>Đội ngũ nhân lực du lịch đã được quan tâm tập huấn, bổ sung, tuy nhiên chưa đủ đáp ứng với tình hình phát triển du lịch quá nhanh hiện nay. Tỷ lệ lao động trực tiếp được đào tạo chuyên ngành du lịch còn thấp. Các doanh nghiệp lữ hành có quy mô vừa và nhỏ, năng lực cạnh tranh còn hạn chế; hoạt động kinh doanh lữ hành, hướng dẫn vẫn còn một số hạn chế do tác động tiêu cực từ tour giá rẻ.</w:t>
      </w:r>
    </w:p>
    <w:p w14:paraId="39628286" w14:textId="77777777" w:rsidR="00992B3B" w:rsidRPr="004A43B3" w:rsidRDefault="00992B3B" w:rsidP="00D10E82">
      <w:pPr>
        <w:widowControl w:val="0"/>
        <w:spacing w:before="120" w:after="120" w:line="240" w:lineRule="auto"/>
        <w:jc w:val="both"/>
        <w:rPr>
          <w:rStyle w:val="CommentReference"/>
          <w:rFonts w:ascii="Times New Roman" w:hAnsi="Times New Roman" w:cs="Times New Roman"/>
          <w:i/>
          <w:iCs/>
          <w:sz w:val="22"/>
          <w:szCs w:val="22"/>
          <w:lang w:val="nl-NL"/>
        </w:rPr>
      </w:pPr>
      <w:r w:rsidRPr="004A43B3">
        <w:rPr>
          <w:rStyle w:val="Bodytext7NotItalic3"/>
          <w:i/>
          <w:iCs/>
          <w:sz w:val="22"/>
          <w:szCs w:val="22"/>
          <w:lang w:val="nl-NL"/>
        </w:rPr>
        <w:t>3.3.2. Nguyên nhân</w:t>
      </w:r>
      <w:r w:rsidRPr="004A43B3">
        <w:rPr>
          <w:rStyle w:val="CommentReference"/>
          <w:rFonts w:ascii="Times New Roman" w:hAnsi="Times New Roman" w:cs="Times New Roman"/>
          <w:i/>
          <w:iCs/>
          <w:sz w:val="22"/>
          <w:szCs w:val="22"/>
          <w:lang w:val="nl-NL"/>
        </w:rPr>
        <w:t xml:space="preserve"> hạn chế</w:t>
      </w:r>
    </w:p>
    <w:p w14:paraId="13361138" w14:textId="77777777" w:rsidR="00992B3B" w:rsidRPr="004A43B3" w:rsidRDefault="00992B3B" w:rsidP="004A43B3">
      <w:pPr>
        <w:widowControl w:val="0"/>
        <w:spacing w:after="0" w:line="240" w:lineRule="auto"/>
        <w:ind w:firstLine="284"/>
        <w:jc w:val="both"/>
        <w:rPr>
          <w:rFonts w:ascii="Times New Roman" w:hAnsi="Times New Roman" w:cs="Times New Roman"/>
          <w:lang w:val="nl-NL"/>
        </w:rPr>
      </w:pPr>
      <w:r w:rsidRPr="004A43B3">
        <w:rPr>
          <w:rFonts w:ascii="Times New Roman" w:hAnsi="Times New Roman" w:cs="Times New Roman"/>
          <w:lang w:val="nl-NL"/>
        </w:rPr>
        <w:t>Công tác phối hợp giữa các ngành, giữa cơ quan quản lý Nhà nước và doanh nghiệp còn chưa thật sự chặt chẽ; tính liên kết, hợp tác giữa các doanh nghiệp, các địa phương khác trong vùng còn hạn chế, chưa có tính đồng bộ.</w:t>
      </w:r>
    </w:p>
    <w:p w14:paraId="1C3F5036" w14:textId="77777777" w:rsidR="00992B3B" w:rsidRPr="004A43B3" w:rsidRDefault="00992B3B" w:rsidP="004A43B3">
      <w:pPr>
        <w:widowControl w:val="0"/>
        <w:spacing w:after="0" w:line="240" w:lineRule="auto"/>
        <w:ind w:firstLine="284"/>
        <w:jc w:val="both"/>
        <w:rPr>
          <w:rFonts w:ascii="Times New Roman" w:hAnsi="Times New Roman" w:cs="Times New Roman"/>
          <w:lang w:val="nl-NL"/>
        </w:rPr>
      </w:pPr>
      <w:r w:rsidRPr="004A43B3">
        <w:rPr>
          <w:rFonts w:ascii="Times New Roman" w:hAnsi="Times New Roman" w:cs="Times New Roman"/>
          <w:lang w:val="nl-NL"/>
        </w:rPr>
        <w:t xml:space="preserve"> Một số lĩnh vực chưa có chế tài cụ thể, mức xử phạt thấp dẫn đến việc xử lý chưa tạo được sự </w:t>
      </w:r>
      <w:r w:rsidRPr="004A43B3">
        <w:rPr>
          <w:rFonts w:ascii="Times New Roman" w:hAnsi="Times New Roman" w:cs="Times New Roman"/>
          <w:lang w:val="nl-NL"/>
        </w:rPr>
        <w:lastRenderedPageBreak/>
        <w:t xml:space="preserve">răn đe cao đối với các tổ chức, cá nhân vi phạm về hoạt động lữ hành, hướng dẫn. </w:t>
      </w:r>
    </w:p>
    <w:p w14:paraId="43F4EA4E" w14:textId="77777777" w:rsidR="00992B3B" w:rsidRPr="004A43B3" w:rsidRDefault="00992B3B" w:rsidP="004A43B3">
      <w:pPr>
        <w:widowControl w:val="0"/>
        <w:spacing w:after="0" w:line="240" w:lineRule="auto"/>
        <w:ind w:firstLine="284"/>
        <w:jc w:val="both"/>
        <w:rPr>
          <w:rFonts w:ascii="Times New Roman" w:hAnsi="Times New Roman" w:cs="Times New Roman"/>
          <w:lang w:val="nl-NL"/>
        </w:rPr>
      </w:pPr>
      <w:r w:rsidRPr="004A43B3">
        <w:rPr>
          <w:rFonts w:ascii="Times New Roman" w:hAnsi="Times New Roman" w:cs="Times New Roman"/>
          <w:lang w:val="nl-NL"/>
        </w:rPr>
        <w:t>Điểm đến Đà Nẵng phải đối mặt với áp lực cạnh tranh từ các điểm đến trong nước như: Phú Quốc, Ninh Bình, Quảng Bình, Phú Yên, Nha Trang...</w:t>
      </w:r>
    </w:p>
    <w:p w14:paraId="25CD7F24" w14:textId="77777777" w:rsidR="00992B3B" w:rsidRPr="004A43B3" w:rsidRDefault="00992B3B" w:rsidP="004A43B3">
      <w:pPr>
        <w:widowControl w:val="0"/>
        <w:spacing w:after="0" w:line="240" w:lineRule="auto"/>
        <w:ind w:firstLine="284"/>
        <w:jc w:val="both"/>
        <w:rPr>
          <w:rFonts w:ascii="Times New Roman" w:hAnsi="Times New Roman" w:cs="Times New Roman"/>
          <w:lang w:val="nl-NL"/>
        </w:rPr>
      </w:pPr>
      <w:r w:rsidRPr="004A43B3">
        <w:rPr>
          <w:rFonts w:ascii="Times New Roman" w:hAnsi="Times New Roman" w:cs="Times New Roman"/>
          <w:lang w:val="nl-NL"/>
        </w:rPr>
        <w:t>Một số nhiệm vụ khó như cơ chế chính sách cho phát triển du lịch, nghiên cứu sản phẩm du lịch mới cần có nguồn kinh phí lớn và nhiều thời gian nghiên cứu, thực hiện.</w:t>
      </w:r>
    </w:p>
    <w:p w14:paraId="57934285" w14:textId="77777777" w:rsidR="00992B3B" w:rsidRPr="004A43B3" w:rsidRDefault="00992B3B" w:rsidP="00096681">
      <w:pPr>
        <w:spacing w:before="100" w:after="100" w:line="240" w:lineRule="auto"/>
        <w:jc w:val="both"/>
        <w:rPr>
          <w:rFonts w:ascii="Times New Roman" w:hAnsi="Times New Roman" w:cs="Times New Roman"/>
          <w:b/>
          <w:bCs/>
          <w:i/>
          <w:iCs/>
          <w:lang w:val="nl-NL" w:eastAsia="zh-CN" w:bidi="ar"/>
        </w:rPr>
      </w:pPr>
      <w:r w:rsidRPr="004A43B3">
        <w:rPr>
          <w:rFonts w:ascii="Times New Roman" w:hAnsi="Times New Roman" w:cs="Times New Roman"/>
          <w:b/>
          <w:bCs/>
          <w:i/>
          <w:iCs/>
          <w:lang w:val="nl-NL" w:eastAsia="zh-CN" w:bidi="ar"/>
        </w:rPr>
        <w:t>3.4. Một số kinh nghiệm</w:t>
      </w:r>
    </w:p>
    <w:p w14:paraId="476BDC3B" w14:textId="77777777" w:rsidR="00992B3B" w:rsidRPr="004A43B3" w:rsidRDefault="00992B3B" w:rsidP="004A43B3">
      <w:pPr>
        <w:spacing w:after="0" w:line="240" w:lineRule="auto"/>
        <w:ind w:firstLine="284"/>
        <w:jc w:val="both"/>
        <w:rPr>
          <w:rFonts w:ascii="Times New Roman" w:hAnsi="Times New Roman" w:cs="Times New Roman"/>
          <w:lang w:val="nl-NL" w:eastAsia="zh-CN" w:bidi="ar"/>
        </w:rPr>
      </w:pPr>
      <w:r w:rsidRPr="004A43B3">
        <w:rPr>
          <w:rFonts w:ascii="Times New Roman" w:hAnsi="Times New Roman" w:cs="Times New Roman"/>
          <w:i/>
          <w:iCs/>
          <w:lang w:val="nl-NL" w:eastAsia="zh-CN" w:bidi="ar"/>
        </w:rPr>
        <w:t xml:space="preserve"> Một là,</w:t>
      </w:r>
      <w:r w:rsidRPr="004A43B3">
        <w:rPr>
          <w:rFonts w:ascii="Times New Roman" w:hAnsi="Times New Roman" w:cs="Times New Roman"/>
          <w:lang w:val="nl-NL" w:eastAsia="zh-CN" w:bidi="ar"/>
        </w:rPr>
        <w:t xml:space="preserve"> </w:t>
      </w:r>
      <w:r w:rsidRPr="004A43B3">
        <w:rPr>
          <w:rFonts w:ascii="Times New Roman" w:hAnsi="Times New Roman" w:cs="Times New Roman"/>
          <w:lang w:val="vi-VN" w:eastAsia="zh-CN" w:bidi="ar"/>
        </w:rPr>
        <w:t>q</w:t>
      </w:r>
      <w:r w:rsidRPr="004A43B3">
        <w:rPr>
          <w:rFonts w:ascii="Times New Roman" w:hAnsi="Times New Roman" w:cs="Times New Roman"/>
          <w:lang w:val="nl-NL" w:eastAsia="zh-CN" w:bidi="ar"/>
        </w:rPr>
        <w:t xml:space="preserve">uán triệt sâu sắc chủ trương, chỉ đạo của Trung ương, </w:t>
      </w:r>
      <w:r w:rsidRPr="004A43B3">
        <w:rPr>
          <w:rFonts w:ascii="Times New Roman" w:hAnsi="Times New Roman" w:cs="Times New Roman"/>
          <w:lang w:val="vi-VN" w:eastAsia="zh-CN" w:bidi="ar"/>
        </w:rPr>
        <w:t>cụ thể hóa thành</w:t>
      </w:r>
      <w:r w:rsidRPr="004A43B3">
        <w:rPr>
          <w:rFonts w:ascii="Times New Roman" w:hAnsi="Times New Roman" w:cs="Times New Roman"/>
          <w:lang w:val="nl-NL" w:eastAsia="zh-CN" w:bidi="ar"/>
        </w:rPr>
        <w:t xml:space="preserve"> chủ trương lãnh đạo phát triển du lịch sát thực tiễn.</w:t>
      </w:r>
    </w:p>
    <w:p w14:paraId="0FEC9D33" w14:textId="77777777" w:rsidR="00992B3B" w:rsidRPr="004A43B3" w:rsidRDefault="00992B3B" w:rsidP="004A43B3">
      <w:pPr>
        <w:spacing w:after="0" w:line="240" w:lineRule="auto"/>
        <w:ind w:firstLine="284"/>
        <w:jc w:val="both"/>
        <w:rPr>
          <w:rFonts w:ascii="Times New Roman" w:hAnsi="Times New Roman" w:cs="Times New Roman"/>
        </w:rPr>
      </w:pPr>
      <w:r w:rsidRPr="004A43B3">
        <w:rPr>
          <w:rFonts w:ascii="Times New Roman" w:hAnsi="Times New Roman" w:cs="Times New Roman"/>
          <w:i/>
          <w:iCs/>
          <w:shd w:val="clear" w:color="auto" w:fill="FFFFFF"/>
          <w:lang w:val="nl-NL" w:eastAsia="zh-CN" w:bidi="ar"/>
        </w:rPr>
        <w:t>Hai là,</w:t>
      </w:r>
      <w:r w:rsidRPr="004A43B3">
        <w:rPr>
          <w:rFonts w:ascii="Times New Roman" w:hAnsi="Times New Roman" w:cs="Times New Roman"/>
          <w:shd w:val="clear" w:color="auto" w:fill="FFFFFF"/>
          <w:lang w:val="nl-NL" w:eastAsia="zh-CN" w:bidi="ar"/>
        </w:rPr>
        <w:t xml:space="preserve"> thường</w:t>
      </w:r>
      <w:r w:rsidRPr="004A43B3">
        <w:rPr>
          <w:rFonts w:ascii="Times New Roman" w:hAnsi="Times New Roman" w:cs="Times New Roman"/>
          <w:shd w:val="clear" w:color="auto" w:fill="FFFFFF"/>
          <w:lang w:val="vi-VN" w:eastAsia="zh-CN" w:bidi="ar"/>
        </w:rPr>
        <w:t xml:space="preserve"> xuyên đánh giá tiềm năng, thế mạnh du lịch </w:t>
      </w:r>
      <w:r w:rsidRPr="004A43B3">
        <w:rPr>
          <w:rFonts w:ascii="Times New Roman" w:hAnsi="Times New Roman" w:cs="Times New Roman"/>
          <w:shd w:val="clear" w:color="auto" w:fill="FFFFFF"/>
          <w:lang w:eastAsia="zh-CN" w:bidi="ar"/>
        </w:rPr>
        <w:t xml:space="preserve">của </w:t>
      </w:r>
      <w:r w:rsidRPr="004A43B3">
        <w:rPr>
          <w:rFonts w:ascii="Times New Roman" w:hAnsi="Times New Roman" w:cs="Times New Roman"/>
          <w:shd w:val="clear" w:color="auto" w:fill="FFFFFF"/>
          <w:lang w:val="vi-VN" w:eastAsia="zh-CN" w:bidi="ar"/>
        </w:rPr>
        <w:t>địa phương, rà soát bổ sung quy hoạch, cơ chế chính sách phù hợp</w:t>
      </w:r>
      <w:r w:rsidRPr="004A43B3">
        <w:rPr>
          <w:rFonts w:ascii="Times New Roman" w:hAnsi="Times New Roman" w:cs="Times New Roman"/>
          <w:shd w:val="clear" w:color="auto" w:fill="FFFFFF"/>
          <w:lang w:eastAsia="zh-CN" w:bidi="ar"/>
        </w:rPr>
        <w:t>.</w:t>
      </w:r>
    </w:p>
    <w:p w14:paraId="0357783C" w14:textId="77777777" w:rsidR="00992B3B" w:rsidRPr="004A43B3" w:rsidRDefault="00992B3B" w:rsidP="004A43B3">
      <w:pPr>
        <w:spacing w:after="0" w:line="240" w:lineRule="auto"/>
        <w:ind w:firstLine="284"/>
        <w:jc w:val="both"/>
        <w:rPr>
          <w:rFonts w:ascii="Times New Roman" w:hAnsi="Times New Roman" w:cs="Times New Roman"/>
        </w:rPr>
      </w:pPr>
      <w:r w:rsidRPr="004A43B3">
        <w:rPr>
          <w:rFonts w:ascii="Times New Roman" w:hAnsi="Times New Roman" w:cs="Times New Roman"/>
          <w:i/>
          <w:iCs/>
          <w:lang w:val="nl" w:eastAsia="zh-CN" w:bidi="ar"/>
        </w:rPr>
        <w:t>Ba là,</w:t>
      </w:r>
      <w:r w:rsidRPr="004A43B3">
        <w:rPr>
          <w:rFonts w:ascii="Times New Roman" w:hAnsi="Times New Roman" w:cs="Times New Roman"/>
          <w:lang w:val="nl" w:eastAsia="zh-CN" w:bidi="ar"/>
        </w:rPr>
        <w:t xml:space="preserve"> </w:t>
      </w:r>
      <w:r w:rsidRPr="004A43B3">
        <w:rPr>
          <w:rFonts w:ascii="Times New Roman" w:hAnsi="Times New Roman" w:cs="Times New Roman"/>
          <w:lang w:val="vi-VN"/>
        </w:rPr>
        <w:t xml:space="preserve">xây dựng môi trường du lịch </w:t>
      </w:r>
      <w:r w:rsidRPr="004A43B3">
        <w:rPr>
          <w:rFonts w:ascii="Times New Roman" w:hAnsi="Times New Roman" w:cs="Times New Roman"/>
        </w:rPr>
        <w:t xml:space="preserve">thân thiện, bền vững </w:t>
      </w:r>
      <w:r w:rsidRPr="004A43B3">
        <w:rPr>
          <w:rFonts w:ascii="Times New Roman" w:hAnsi="Times New Roman" w:cs="Times New Roman"/>
          <w:lang w:val="vi-VN"/>
        </w:rPr>
        <w:t>gắn với các hoạt động quảng bá</w:t>
      </w:r>
      <w:r w:rsidRPr="004A43B3">
        <w:rPr>
          <w:rFonts w:ascii="Times New Roman" w:hAnsi="Times New Roman" w:cs="Times New Roman"/>
        </w:rPr>
        <w:t>,</w:t>
      </w:r>
      <w:r w:rsidRPr="004A43B3">
        <w:rPr>
          <w:rFonts w:ascii="Times New Roman" w:hAnsi="Times New Roman" w:cs="Times New Roman"/>
          <w:lang w:val="vi-VN"/>
        </w:rPr>
        <w:t xml:space="preserve"> xúc tiến sản phẩm du lịch</w:t>
      </w:r>
      <w:r w:rsidRPr="004A43B3">
        <w:rPr>
          <w:rFonts w:ascii="Times New Roman" w:hAnsi="Times New Roman" w:cs="Times New Roman"/>
        </w:rPr>
        <w:t>.</w:t>
      </w:r>
    </w:p>
    <w:p w14:paraId="4DAC4CF2" w14:textId="77777777" w:rsidR="00992B3B" w:rsidRPr="004A43B3" w:rsidRDefault="00992B3B" w:rsidP="004A43B3">
      <w:pPr>
        <w:spacing w:after="0" w:line="240" w:lineRule="auto"/>
        <w:ind w:firstLine="284"/>
        <w:jc w:val="both"/>
        <w:rPr>
          <w:rFonts w:ascii="Times New Roman" w:hAnsi="Times New Roman" w:cs="Times New Roman"/>
        </w:rPr>
      </w:pPr>
      <w:r w:rsidRPr="004A43B3">
        <w:rPr>
          <w:rFonts w:ascii="Times New Roman" w:hAnsi="Times New Roman" w:cs="Times New Roman"/>
          <w:i/>
          <w:iCs/>
          <w:lang w:val="nl" w:eastAsia="zh-CN" w:bidi="ar"/>
        </w:rPr>
        <w:t>Bốn là,</w:t>
      </w:r>
      <w:r w:rsidRPr="004A43B3">
        <w:rPr>
          <w:rFonts w:ascii="Times New Roman" w:hAnsi="Times New Roman" w:cs="Times New Roman"/>
          <w:lang w:val="nl" w:eastAsia="zh-CN" w:bidi="ar"/>
        </w:rPr>
        <w:t xml:space="preserve"> </w:t>
      </w:r>
      <w:r w:rsidRPr="004A43B3">
        <w:rPr>
          <w:rFonts w:ascii="Times New Roman" w:hAnsi="Times New Roman" w:cs="Times New Roman"/>
          <w:lang w:val="vi-VN"/>
        </w:rPr>
        <w:t>làm tốt công tác đào tạo, bồi dưỡng nguồn nhân lực, nhất là nguồn nhân lực chất lượng cao phục vụ phát triển du lịch</w:t>
      </w:r>
      <w:r w:rsidRPr="004A43B3">
        <w:rPr>
          <w:rFonts w:ascii="Times New Roman" w:hAnsi="Times New Roman" w:cs="Times New Roman"/>
        </w:rPr>
        <w:t>.</w:t>
      </w:r>
    </w:p>
    <w:p w14:paraId="6610ADC3" w14:textId="77777777" w:rsidR="00992B3B" w:rsidRPr="004A43B3" w:rsidRDefault="00992B3B" w:rsidP="00096681">
      <w:pPr>
        <w:spacing w:before="100" w:after="100" w:line="240" w:lineRule="auto"/>
        <w:jc w:val="both"/>
        <w:rPr>
          <w:rFonts w:ascii="Times New Roman" w:hAnsi="Times New Roman" w:cs="Times New Roman"/>
          <w:b/>
          <w:bCs/>
        </w:rPr>
      </w:pPr>
      <w:r w:rsidRPr="004A43B3">
        <w:rPr>
          <w:rFonts w:ascii="Times New Roman" w:hAnsi="Times New Roman" w:cs="Times New Roman"/>
          <w:b/>
          <w:bCs/>
        </w:rPr>
        <w:t>4. Kết luận</w:t>
      </w:r>
    </w:p>
    <w:p w14:paraId="28E7077B" w14:textId="77777777" w:rsidR="00992B3B" w:rsidRPr="00FB703B" w:rsidRDefault="00992B3B" w:rsidP="004A43B3">
      <w:pPr>
        <w:spacing w:after="0" w:line="240" w:lineRule="auto"/>
        <w:ind w:firstLine="284"/>
        <w:jc w:val="both"/>
        <w:rPr>
          <w:rFonts w:ascii="Times New Roman" w:hAnsi="Times New Roman" w:cs="Times New Roman"/>
          <w:spacing w:val="-1"/>
        </w:rPr>
      </w:pPr>
      <w:r w:rsidRPr="00FB703B">
        <w:rPr>
          <w:rFonts w:ascii="Times New Roman" w:hAnsi="Times New Roman" w:cs="Times New Roman"/>
          <w:spacing w:val="-1"/>
          <w:kern w:val="28"/>
          <w:lang w:val="nl"/>
        </w:rPr>
        <w:t>Trong</w:t>
      </w:r>
      <w:r w:rsidRPr="00FB703B">
        <w:rPr>
          <w:rFonts w:ascii="Times New Roman" w:hAnsi="Times New Roman" w:cs="Times New Roman"/>
          <w:spacing w:val="-1"/>
          <w:kern w:val="28"/>
          <w:lang w:val="vi-VN"/>
        </w:rPr>
        <w:t xml:space="preserve"> quá trình lãnh đạo</w:t>
      </w:r>
      <w:r w:rsidRPr="00FB703B">
        <w:rPr>
          <w:rFonts w:ascii="Times New Roman" w:hAnsi="Times New Roman" w:cs="Times New Roman"/>
          <w:spacing w:val="-1"/>
          <w:kern w:val="28"/>
          <w:lang w:val="nl"/>
        </w:rPr>
        <w:t>, Đảng bộ thành phố Đà Nẵng đã</w:t>
      </w:r>
      <w:r w:rsidRPr="00FB703B">
        <w:rPr>
          <w:rFonts w:ascii="Times New Roman" w:hAnsi="Times New Roman" w:cs="Times New Roman"/>
          <w:bCs/>
          <w:spacing w:val="-1"/>
          <w:shd w:val="clear" w:color="auto" w:fill="FFFFFF"/>
          <w:lang w:val="nl" w:eastAsia="zh-CN" w:bidi="ar"/>
        </w:rPr>
        <w:t xml:space="preserve"> đề</w:t>
      </w:r>
      <w:r w:rsidRPr="00FB703B">
        <w:rPr>
          <w:rFonts w:ascii="Times New Roman" w:hAnsi="Times New Roman" w:cs="Times New Roman"/>
          <w:bCs/>
          <w:spacing w:val="-1"/>
          <w:shd w:val="clear" w:color="auto" w:fill="FFFFFF"/>
          <w:lang w:val="vi-VN" w:eastAsia="zh-CN" w:bidi="ar"/>
        </w:rPr>
        <w:t xml:space="preserve"> ra</w:t>
      </w:r>
      <w:r w:rsidRPr="00FB703B">
        <w:rPr>
          <w:rFonts w:ascii="Times New Roman" w:hAnsi="Times New Roman" w:cs="Times New Roman"/>
          <w:bCs/>
          <w:spacing w:val="-1"/>
          <w:shd w:val="clear" w:color="auto" w:fill="FFFFFF"/>
          <w:lang w:val="nl" w:eastAsia="zh-CN" w:bidi="ar"/>
        </w:rPr>
        <w:t xml:space="preserve"> chủ trương phát triển du lịch sát thực tiễn. Chỉ đạo triển khai phát triển du lịch toàn</w:t>
      </w:r>
      <w:r w:rsidRPr="00FB703B">
        <w:rPr>
          <w:rFonts w:ascii="Times New Roman" w:hAnsi="Times New Roman" w:cs="Times New Roman"/>
          <w:bCs/>
          <w:spacing w:val="-1"/>
          <w:shd w:val="clear" w:color="auto" w:fill="FFFFFF"/>
          <w:lang w:val="vi-VN" w:eastAsia="zh-CN" w:bidi="ar"/>
        </w:rPr>
        <w:t xml:space="preserve"> diện, có trọng điểm;</w:t>
      </w:r>
      <w:r w:rsidRPr="00FB703B">
        <w:rPr>
          <w:rFonts w:ascii="Times New Roman" w:hAnsi="Times New Roman" w:cs="Times New Roman"/>
          <w:i/>
          <w:spacing w:val="-1"/>
        </w:rPr>
        <w:t xml:space="preserve"> </w:t>
      </w:r>
      <w:r w:rsidRPr="00FB703B">
        <w:rPr>
          <w:rFonts w:ascii="Times New Roman" w:hAnsi="Times New Roman" w:cs="Times New Roman"/>
          <w:iCs/>
          <w:spacing w:val="-1"/>
        </w:rPr>
        <w:t>cơ</w:t>
      </w:r>
      <w:r w:rsidRPr="00FB703B">
        <w:rPr>
          <w:rFonts w:ascii="Times New Roman" w:hAnsi="Times New Roman" w:cs="Times New Roman"/>
          <w:iCs/>
          <w:spacing w:val="-1"/>
          <w:lang w:val="vi-VN"/>
        </w:rPr>
        <w:t xml:space="preserve"> bản</w:t>
      </w:r>
      <w:r w:rsidRPr="00FB703B">
        <w:rPr>
          <w:rFonts w:ascii="Times New Roman" w:hAnsi="Times New Roman" w:cs="Times New Roman"/>
          <w:i/>
          <w:spacing w:val="-1"/>
          <w:lang w:val="vi-VN"/>
        </w:rPr>
        <w:t xml:space="preserve"> </w:t>
      </w:r>
      <w:r w:rsidRPr="00FB703B">
        <w:rPr>
          <w:rFonts w:ascii="Times New Roman" w:hAnsi="Times New Roman" w:cs="Times New Roman"/>
          <w:spacing w:val="-1"/>
        </w:rPr>
        <w:t xml:space="preserve">du lịch thành phố Đà Nẵng có bước phát triển khá nhanh, đạt được nhiều thành tựu quan trọng. </w:t>
      </w:r>
      <w:r w:rsidRPr="00FB703B">
        <w:rPr>
          <w:rFonts w:ascii="Times New Roman" w:hAnsi="Times New Roman" w:cs="Times New Roman"/>
          <w:bCs/>
          <w:spacing w:val="-1"/>
          <w:shd w:val="clear" w:color="auto" w:fill="FFFFFF"/>
          <w:lang w:val="nl" w:eastAsia="zh-CN" w:bidi="ar"/>
        </w:rPr>
        <w:t>Mặc dù, du</w:t>
      </w:r>
      <w:r w:rsidRPr="00FB703B">
        <w:rPr>
          <w:rFonts w:ascii="Times New Roman" w:hAnsi="Times New Roman" w:cs="Times New Roman"/>
          <w:bCs/>
          <w:spacing w:val="-1"/>
          <w:shd w:val="clear" w:color="auto" w:fill="FFFFFF"/>
          <w:lang w:val="vi-VN" w:eastAsia="zh-CN" w:bidi="ar"/>
        </w:rPr>
        <w:t xml:space="preserve"> lịch </w:t>
      </w:r>
      <w:r w:rsidRPr="00FB703B">
        <w:rPr>
          <w:rFonts w:ascii="Times New Roman" w:hAnsi="Times New Roman" w:cs="Times New Roman"/>
          <w:bCs/>
          <w:spacing w:val="-1"/>
          <w:shd w:val="clear" w:color="auto" w:fill="FFFFFF"/>
          <w:lang w:eastAsia="zh-CN" w:bidi="ar"/>
        </w:rPr>
        <w:t xml:space="preserve">thành phố </w:t>
      </w:r>
      <w:r w:rsidRPr="00FB703B">
        <w:rPr>
          <w:rFonts w:ascii="Times New Roman" w:hAnsi="Times New Roman" w:cs="Times New Roman"/>
          <w:bCs/>
          <w:spacing w:val="-1"/>
          <w:shd w:val="clear" w:color="auto" w:fill="FFFFFF"/>
          <w:lang w:val="vi-VN" w:eastAsia="zh-CN" w:bidi="ar"/>
        </w:rPr>
        <w:t xml:space="preserve">Đà Nẵng phát triển chưa </w:t>
      </w:r>
      <w:r w:rsidRPr="00FB703B">
        <w:rPr>
          <w:rFonts w:ascii="Times New Roman" w:hAnsi="Times New Roman" w:cs="Times New Roman"/>
          <w:bCs/>
          <w:spacing w:val="-1"/>
          <w:shd w:val="clear" w:color="auto" w:fill="FFFFFF"/>
          <w:lang w:eastAsia="zh-CN" w:bidi="ar"/>
        </w:rPr>
        <w:t xml:space="preserve">tương </w:t>
      </w:r>
      <w:r w:rsidRPr="00FB703B">
        <w:rPr>
          <w:rFonts w:ascii="Times New Roman" w:hAnsi="Times New Roman" w:cs="Times New Roman"/>
          <w:bCs/>
          <w:spacing w:val="-1"/>
          <w:shd w:val="clear" w:color="auto" w:fill="FFFFFF"/>
          <w:lang w:val="vi-VN" w:eastAsia="zh-CN" w:bidi="ar"/>
        </w:rPr>
        <w:t>xứng với tiềm năng, lợi thế của thành phố</w:t>
      </w:r>
      <w:r w:rsidRPr="00FB703B">
        <w:rPr>
          <w:rFonts w:ascii="Times New Roman" w:hAnsi="Times New Roman" w:cs="Times New Roman"/>
          <w:bCs/>
          <w:spacing w:val="-1"/>
          <w:shd w:val="clear" w:color="auto" w:fill="FFFFFF"/>
          <w:lang w:val="nl" w:eastAsia="zh-CN" w:bidi="ar"/>
        </w:rPr>
        <w:t xml:space="preserve"> nhưng </w:t>
      </w:r>
      <w:r w:rsidRPr="00FB703B">
        <w:rPr>
          <w:rFonts w:ascii="Times New Roman" w:hAnsi="Times New Roman" w:cs="Times New Roman"/>
          <w:spacing w:val="-1"/>
        </w:rPr>
        <w:t>một trong những yếu tố quan trọng trong việc giúp thành phố Đà Nẵng đạt được những kết quả đáng khả quan chính là sự hợp lý, hiệu quả trong công tác lãnh đạo, chỉ đạo thực hiện các quan điểm, chủ trương phát triển du lịch của Đảng, Nhà nước và thành phố Đà Nẵng.</w:t>
      </w:r>
      <w:r w:rsidRPr="00FB703B">
        <w:rPr>
          <w:rFonts w:ascii="Times New Roman" w:hAnsi="Times New Roman" w:cs="Times New Roman"/>
          <w:bCs/>
          <w:spacing w:val="-1"/>
          <w:shd w:val="clear" w:color="auto" w:fill="FFFFFF"/>
          <w:lang w:val="nl" w:eastAsia="zh-CN" w:bidi="ar"/>
        </w:rPr>
        <w:t xml:space="preserve"> </w:t>
      </w:r>
      <w:r w:rsidRPr="00FB703B">
        <w:rPr>
          <w:rFonts w:ascii="Times New Roman" w:hAnsi="Times New Roman" w:cs="Times New Roman"/>
          <w:spacing w:val="-1"/>
          <w:lang w:val="vi-VN"/>
        </w:rPr>
        <w:t xml:space="preserve">Quá trình nghiên cứu tác giả đã </w:t>
      </w:r>
      <w:r w:rsidRPr="00FB703B">
        <w:rPr>
          <w:rFonts w:ascii="Times New Roman" w:hAnsi="Times New Roman" w:cs="Times New Roman"/>
          <w:spacing w:val="-1"/>
        </w:rPr>
        <w:t>chỉ ra một số ưu điểm, hạn chế và đề xuất</w:t>
      </w:r>
      <w:r w:rsidRPr="00FB703B">
        <w:rPr>
          <w:rFonts w:ascii="Times New Roman" w:hAnsi="Times New Roman" w:cs="Times New Roman"/>
          <w:spacing w:val="-1"/>
          <w:lang w:val="vi-VN"/>
        </w:rPr>
        <w:t xml:space="preserve"> một số </w:t>
      </w:r>
      <w:r w:rsidRPr="00FB703B">
        <w:rPr>
          <w:rFonts w:ascii="Times New Roman" w:hAnsi="Times New Roman" w:cs="Times New Roman"/>
          <w:spacing w:val="-1"/>
        </w:rPr>
        <w:t xml:space="preserve">kinh nghiệm làm cơ sở để Đảng bộ thành phố Đà Nẵng ban hành chủ trương, chính sách linh hoạt, phù hợp với ngành du lịch của thành phố góp phần thúc đẩy ngành du lịch phát triển hiệu quả và bền vững trong những năm tiếp theo. </w:t>
      </w:r>
    </w:p>
    <w:p w14:paraId="4216B3E7" w14:textId="77777777" w:rsidR="00992B3B" w:rsidRPr="00FB703B" w:rsidRDefault="00992B3B" w:rsidP="00096681">
      <w:pPr>
        <w:spacing w:before="100" w:after="80" w:line="240" w:lineRule="auto"/>
        <w:jc w:val="center"/>
        <w:rPr>
          <w:rFonts w:ascii="Times New Roman" w:eastAsia="Times New Roman" w:hAnsi="Times New Roman" w:cs="Times New Roman"/>
          <w:bCs/>
          <w:lang w:val="en"/>
        </w:rPr>
      </w:pPr>
      <w:r w:rsidRPr="00FB703B">
        <w:rPr>
          <w:rFonts w:ascii="Times New Roman" w:hAnsi="Times New Roman" w:cs="Times New Roman"/>
          <w:bCs/>
        </w:rPr>
        <w:t>TÀI LIỆU THAM KHẢO/</w:t>
      </w:r>
      <w:r w:rsidRPr="00FB703B">
        <w:rPr>
          <w:rFonts w:ascii="Times New Roman" w:hAnsi="Times New Roman" w:cs="Times New Roman"/>
          <w:bCs/>
          <w:lang w:val="en"/>
        </w:rPr>
        <w:t xml:space="preserve"> </w:t>
      </w:r>
      <w:r w:rsidRPr="00FB703B">
        <w:rPr>
          <w:rFonts w:ascii="Times New Roman" w:eastAsia="Times New Roman" w:hAnsi="Times New Roman" w:cs="Times New Roman"/>
          <w:bCs/>
          <w:lang w:val="en"/>
        </w:rPr>
        <w:t>REFERENCES</w:t>
      </w:r>
    </w:p>
    <w:p w14:paraId="022ED153" w14:textId="3BC90707" w:rsidR="00B5636C" w:rsidRPr="002E1A54" w:rsidRDefault="00B5636C" w:rsidP="002E1A54">
      <w:pPr>
        <w:spacing w:after="0" w:line="240" w:lineRule="auto"/>
        <w:ind w:left="357" w:hanging="357"/>
        <w:jc w:val="both"/>
        <w:rPr>
          <w:rStyle w:val="rynqvb"/>
          <w:rFonts w:ascii="Times New Roman" w:hAnsi="Times New Roman" w:cs="Times New Roman"/>
          <w:sz w:val="20"/>
          <w:szCs w:val="20"/>
        </w:rPr>
      </w:pPr>
      <w:r w:rsidRPr="002E1A54">
        <w:rPr>
          <w:rFonts w:ascii="Times New Roman" w:hAnsi="Times New Roman" w:cs="Times New Roman"/>
          <w:sz w:val="20"/>
          <w:szCs w:val="20"/>
          <w:shd w:val="clear" w:color="auto" w:fill="F5F5F5"/>
        </w:rPr>
        <w:t>[</w:t>
      </w:r>
      <w:r w:rsidRPr="002E1A54">
        <w:rPr>
          <w:rFonts w:ascii="Times New Roman" w:hAnsi="Times New Roman" w:cs="Times New Roman"/>
          <w:sz w:val="20"/>
          <w:szCs w:val="20"/>
        </w:rPr>
        <w:t>1] T. H. N. Pham, “Analyzing the image of Quang Yen tourist destination to improve competitiveness,”</w:t>
      </w:r>
      <w:r w:rsidR="00F03EBF" w:rsidRPr="002E1A54">
        <w:rPr>
          <w:rFonts w:ascii="Times New Roman" w:hAnsi="Times New Roman" w:cs="Times New Roman"/>
          <w:sz w:val="20"/>
          <w:szCs w:val="20"/>
        </w:rPr>
        <w:t xml:space="preserve"> </w:t>
      </w:r>
      <w:r w:rsidR="00F03EBF" w:rsidRPr="002E1A54">
        <w:rPr>
          <w:rFonts w:ascii="Times New Roman" w:hAnsi="Times New Roman" w:cs="Times New Roman"/>
          <w:i/>
          <w:sz w:val="20"/>
          <w:szCs w:val="20"/>
          <w:lang w:val="pt-BR" w:bidi="vi-VN"/>
        </w:rPr>
        <w:t>TNU Journal of Science and Technology</w:t>
      </w:r>
      <w:r w:rsidR="00F03EBF" w:rsidRPr="002E1A54">
        <w:rPr>
          <w:rStyle w:val="rynqvb"/>
          <w:rFonts w:ascii="Times New Roman" w:hAnsi="Times New Roman" w:cs="Times New Roman"/>
          <w:sz w:val="20"/>
          <w:szCs w:val="20"/>
        </w:rPr>
        <w:t>, vol. 226, no. 08, pp. 45-53, 2021.</w:t>
      </w:r>
    </w:p>
    <w:p w14:paraId="7C0083EC" w14:textId="7CA59544" w:rsidR="00992B3B" w:rsidRPr="002E1A54" w:rsidRDefault="00992B3B" w:rsidP="00D25BF9">
      <w:pPr>
        <w:spacing w:after="0" w:line="240" w:lineRule="auto"/>
        <w:ind w:left="357" w:hanging="357"/>
        <w:jc w:val="both"/>
        <w:rPr>
          <w:rStyle w:val="rynqvb"/>
          <w:rFonts w:ascii="Times New Roman" w:hAnsi="Times New Roman" w:cs="Times New Roman"/>
          <w:sz w:val="20"/>
          <w:szCs w:val="20"/>
        </w:rPr>
      </w:pPr>
      <w:r w:rsidRPr="002E1A54">
        <w:rPr>
          <w:rStyle w:val="rynqvb"/>
          <w:rFonts w:ascii="Times New Roman" w:hAnsi="Times New Roman" w:cs="Times New Roman"/>
          <w:sz w:val="20"/>
          <w:szCs w:val="20"/>
        </w:rPr>
        <w:t>[</w:t>
      </w:r>
      <w:r w:rsidR="00486A6D" w:rsidRPr="002E1A54">
        <w:rPr>
          <w:rStyle w:val="rynqvb"/>
          <w:rFonts w:ascii="Times New Roman" w:hAnsi="Times New Roman" w:cs="Times New Roman"/>
          <w:sz w:val="20"/>
          <w:szCs w:val="20"/>
        </w:rPr>
        <w:t>2</w:t>
      </w:r>
      <w:r w:rsidRPr="002E1A54">
        <w:rPr>
          <w:rStyle w:val="rynqvb"/>
          <w:rFonts w:ascii="Times New Roman" w:hAnsi="Times New Roman" w:cs="Times New Roman"/>
          <w:sz w:val="20"/>
          <w:szCs w:val="20"/>
        </w:rPr>
        <w:t xml:space="preserve">] T. K. C. Nguyen, “The impact of experience,motivation and destination image on the intention to return to ecotourism,” </w:t>
      </w:r>
      <w:r w:rsidRPr="002E1A54">
        <w:rPr>
          <w:rFonts w:ascii="Times New Roman" w:hAnsi="Times New Roman" w:cs="Times New Roman"/>
          <w:i/>
          <w:sz w:val="20"/>
          <w:szCs w:val="20"/>
          <w:lang w:val="pt-BR" w:bidi="vi-VN"/>
        </w:rPr>
        <w:t>TNU Journal of Science and Technology</w:t>
      </w:r>
      <w:r w:rsidRPr="002E1A54">
        <w:rPr>
          <w:rStyle w:val="rynqvb"/>
          <w:rFonts w:ascii="Times New Roman" w:hAnsi="Times New Roman" w:cs="Times New Roman"/>
          <w:sz w:val="20"/>
          <w:szCs w:val="20"/>
        </w:rPr>
        <w:t xml:space="preserve">, </w:t>
      </w:r>
      <w:r w:rsidR="00E03F10" w:rsidRPr="002E1A54">
        <w:rPr>
          <w:rStyle w:val="rynqvb"/>
          <w:rFonts w:ascii="Times New Roman" w:hAnsi="Times New Roman" w:cs="Times New Roman"/>
          <w:sz w:val="20"/>
          <w:szCs w:val="20"/>
        </w:rPr>
        <w:t>vol.</w:t>
      </w:r>
      <w:r w:rsidRPr="002E1A54">
        <w:rPr>
          <w:rStyle w:val="rynqvb"/>
          <w:rFonts w:ascii="Times New Roman" w:hAnsi="Times New Roman" w:cs="Times New Roman"/>
          <w:sz w:val="20"/>
          <w:szCs w:val="20"/>
        </w:rPr>
        <w:t xml:space="preserve"> 227, </w:t>
      </w:r>
      <w:r w:rsidR="00E03F10" w:rsidRPr="002E1A54">
        <w:rPr>
          <w:rStyle w:val="rynqvb"/>
          <w:rFonts w:ascii="Times New Roman" w:hAnsi="Times New Roman" w:cs="Times New Roman"/>
          <w:sz w:val="20"/>
          <w:szCs w:val="20"/>
        </w:rPr>
        <w:t>no.</w:t>
      </w:r>
      <w:r w:rsidRPr="002E1A54">
        <w:rPr>
          <w:rStyle w:val="rynqvb"/>
          <w:rFonts w:ascii="Times New Roman" w:hAnsi="Times New Roman" w:cs="Times New Roman"/>
          <w:sz w:val="20"/>
          <w:szCs w:val="20"/>
        </w:rPr>
        <w:t xml:space="preserve"> 04, </w:t>
      </w:r>
      <w:r w:rsidR="00E03F10" w:rsidRPr="002E1A54">
        <w:rPr>
          <w:rStyle w:val="rynqvb"/>
          <w:rFonts w:ascii="Times New Roman" w:hAnsi="Times New Roman" w:cs="Times New Roman"/>
          <w:sz w:val="20"/>
          <w:szCs w:val="20"/>
        </w:rPr>
        <w:t>pp. 69-</w:t>
      </w:r>
      <w:r w:rsidRPr="002E1A54">
        <w:rPr>
          <w:rStyle w:val="rynqvb"/>
          <w:rFonts w:ascii="Times New Roman" w:hAnsi="Times New Roman" w:cs="Times New Roman"/>
          <w:sz w:val="20"/>
          <w:szCs w:val="20"/>
        </w:rPr>
        <w:t xml:space="preserve">75, 2022. </w:t>
      </w:r>
    </w:p>
    <w:p w14:paraId="3AD2013A" w14:textId="2940DFBD" w:rsidR="00992B3B" w:rsidRPr="002E1A54" w:rsidRDefault="00992B3B" w:rsidP="00D25BF9">
      <w:pPr>
        <w:spacing w:after="0" w:line="240" w:lineRule="auto"/>
        <w:ind w:left="357" w:hanging="357"/>
        <w:jc w:val="both"/>
        <w:rPr>
          <w:rStyle w:val="rynqvb"/>
          <w:rFonts w:ascii="Times New Roman" w:hAnsi="Times New Roman" w:cs="Times New Roman"/>
          <w:sz w:val="20"/>
          <w:szCs w:val="20"/>
        </w:rPr>
      </w:pPr>
      <w:r w:rsidRPr="002E1A54">
        <w:rPr>
          <w:rStyle w:val="rynqvb"/>
          <w:rFonts w:ascii="Times New Roman" w:hAnsi="Times New Roman" w:cs="Times New Roman"/>
          <w:sz w:val="20"/>
          <w:szCs w:val="20"/>
        </w:rPr>
        <w:t>[</w:t>
      </w:r>
      <w:r w:rsidR="00486A6D" w:rsidRPr="002E1A54">
        <w:rPr>
          <w:rStyle w:val="rynqvb"/>
          <w:rFonts w:ascii="Times New Roman" w:hAnsi="Times New Roman" w:cs="Times New Roman"/>
          <w:sz w:val="20"/>
          <w:szCs w:val="20"/>
        </w:rPr>
        <w:t>3</w:t>
      </w:r>
      <w:r w:rsidRPr="002E1A54">
        <w:rPr>
          <w:rStyle w:val="rynqvb"/>
          <w:rFonts w:ascii="Times New Roman" w:hAnsi="Times New Roman" w:cs="Times New Roman"/>
          <w:sz w:val="20"/>
          <w:szCs w:val="20"/>
        </w:rPr>
        <w:t xml:space="preserve">] T. H. Ha, “Rach Cat Fort and tourism development in Can Duoc district, Long An province, Vietnam,” </w:t>
      </w:r>
      <w:r w:rsidRPr="002E1A54">
        <w:rPr>
          <w:rFonts w:ascii="Times New Roman" w:hAnsi="Times New Roman" w:cs="Times New Roman"/>
          <w:i/>
          <w:sz w:val="20"/>
          <w:szCs w:val="20"/>
          <w:lang w:val="pt-BR" w:bidi="vi-VN"/>
        </w:rPr>
        <w:t>TNU Journal of Science and Technology</w:t>
      </w:r>
      <w:r w:rsidRPr="002E1A54">
        <w:rPr>
          <w:rStyle w:val="rynqvb"/>
          <w:rFonts w:ascii="Times New Roman" w:hAnsi="Times New Roman" w:cs="Times New Roman"/>
          <w:sz w:val="20"/>
          <w:szCs w:val="20"/>
        </w:rPr>
        <w:t xml:space="preserve">, </w:t>
      </w:r>
      <w:r w:rsidR="00E03F10" w:rsidRPr="002E1A54">
        <w:rPr>
          <w:rStyle w:val="rynqvb"/>
          <w:rFonts w:ascii="Times New Roman" w:hAnsi="Times New Roman" w:cs="Times New Roman"/>
          <w:sz w:val="20"/>
          <w:szCs w:val="20"/>
        </w:rPr>
        <w:t>vol.</w:t>
      </w:r>
      <w:r w:rsidRPr="002E1A54">
        <w:rPr>
          <w:rStyle w:val="rynqvb"/>
          <w:rFonts w:ascii="Times New Roman" w:hAnsi="Times New Roman" w:cs="Times New Roman"/>
          <w:sz w:val="20"/>
          <w:szCs w:val="20"/>
        </w:rPr>
        <w:t xml:space="preserve"> 227, </w:t>
      </w:r>
      <w:r w:rsidR="00E03F10" w:rsidRPr="002E1A54">
        <w:rPr>
          <w:rStyle w:val="rynqvb"/>
          <w:rFonts w:ascii="Times New Roman" w:hAnsi="Times New Roman" w:cs="Times New Roman"/>
          <w:sz w:val="20"/>
          <w:szCs w:val="20"/>
        </w:rPr>
        <w:t>no.</w:t>
      </w:r>
      <w:r w:rsidRPr="002E1A54">
        <w:rPr>
          <w:rStyle w:val="rynqvb"/>
          <w:rFonts w:ascii="Times New Roman" w:hAnsi="Times New Roman" w:cs="Times New Roman"/>
          <w:sz w:val="20"/>
          <w:szCs w:val="20"/>
        </w:rPr>
        <w:t xml:space="preserve"> 04, </w:t>
      </w:r>
      <w:r w:rsidR="00E03F10" w:rsidRPr="002E1A54">
        <w:rPr>
          <w:rStyle w:val="rynqvb"/>
          <w:rFonts w:ascii="Times New Roman" w:hAnsi="Times New Roman" w:cs="Times New Roman"/>
          <w:sz w:val="20"/>
          <w:szCs w:val="20"/>
        </w:rPr>
        <w:t>pp. 115-</w:t>
      </w:r>
      <w:r w:rsidRPr="002E1A54">
        <w:rPr>
          <w:rStyle w:val="rynqvb"/>
          <w:rFonts w:ascii="Times New Roman" w:hAnsi="Times New Roman" w:cs="Times New Roman"/>
          <w:sz w:val="20"/>
          <w:szCs w:val="20"/>
        </w:rPr>
        <w:t xml:space="preserve">123, 2022. </w:t>
      </w:r>
    </w:p>
    <w:p w14:paraId="7454EAA3" w14:textId="29F749A7" w:rsidR="0035519A" w:rsidRPr="002E1A54" w:rsidRDefault="0035519A" w:rsidP="00D25BF9">
      <w:pPr>
        <w:spacing w:after="0" w:line="240" w:lineRule="auto"/>
        <w:ind w:left="357" w:hanging="357"/>
        <w:jc w:val="both"/>
        <w:rPr>
          <w:rStyle w:val="rynqvb"/>
          <w:rFonts w:ascii="Times New Roman" w:hAnsi="Times New Roman" w:cs="Times New Roman"/>
          <w:sz w:val="20"/>
          <w:szCs w:val="20"/>
        </w:rPr>
      </w:pPr>
      <w:r w:rsidRPr="002E1A54">
        <w:rPr>
          <w:rStyle w:val="rynqvb"/>
          <w:rFonts w:ascii="Times New Roman" w:hAnsi="Times New Roman" w:cs="Times New Roman"/>
          <w:sz w:val="20"/>
          <w:szCs w:val="20"/>
        </w:rPr>
        <w:t xml:space="preserve">[4] T. T. Nguyen, T. S. Hoang, and T. N. A. Nguyen, "Developing community tourism in Ha Giang province," </w:t>
      </w:r>
      <w:r w:rsidRPr="002E1A54">
        <w:rPr>
          <w:rFonts w:ascii="Times New Roman" w:hAnsi="Times New Roman" w:cs="Times New Roman"/>
          <w:i/>
          <w:sz w:val="20"/>
          <w:szCs w:val="20"/>
          <w:lang w:val="pt-BR" w:bidi="vi-VN"/>
        </w:rPr>
        <w:t>TNU Journal of Science and Technology</w:t>
      </w:r>
      <w:r w:rsidRPr="002E1A54">
        <w:rPr>
          <w:rStyle w:val="rynqvb"/>
          <w:rFonts w:ascii="Times New Roman" w:hAnsi="Times New Roman" w:cs="Times New Roman"/>
          <w:sz w:val="20"/>
          <w:szCs w:val="20"/>
        </w:rPr>
        <w:t>, vol. 227, no. 09, pp. 84-90, 2022.</w:t>
      </w:r>
    </w:p>
    <w:p w14:paraId="2585D7BA" w14:textId="7EE94B20" w:rsidR="00992B3B" w:rsidRPr="002E1A54" w:rsidRDefault="00992B3B" w:rsidP="00D25BF9">
      <w:pPr>
        <w:spacing w:after="0" w:line="240" w:lineRule="auto"/>
        <w:ind w:left="357" w:hanging="357"/>
        <w:jc w:val="both"/>
        <w:rPr>
          <w:rStyle w:val="rynqvb"/>
          <w:rFonts w:ascii="Times New Roman" w:hAnsi="Times New Roman" w:cs="Times New Roman"/>
          <w:sz w:val="20"/>
          <w:szCs w:val="20"/>
        </w:rPr>
      </w:pPr>
      <w:r w:rsidRPr="002E1A54">
        <w:rPr>
          <w:rStyle w:val="rynqvb"/>
          <w:rFonts w:ascii="Times New Roman" w:hAnsi="Times New Roman" w:cs="Times New Roman"/>
          <w:sz w:val="20"/>
          <w:szCs w:val="20"/>
        </w:rPr>
        <w:t>[</w:t>
      </w:r>
      <w:r w:rsidR="00486A6D" w:rsidRPr="002E1A54">
        <w:rPr>
          <w:rStyle w:val="rynqvb"/>
          <w:rFonts w:ascii="Times New Roman" w:hAnsi="Times New Roman" w:cs="Times New Roman"/>
          <w:sz w:val="20"/>
          <w:szCs w:val="20"/>
        </w:rPr>
        <w:t>5</w:t>
      </w:r>
      <w:r w:rsidRPr="002E1A54">
        <w:rPr>
          <w:rStyle w:val="rynqvb"/>
          <w:rFonts w:ascii="Times New Roman" w:hAnsi="Times New Roman" w:cs="Times New Roman"/>
          <w:sz w:val="20"/>
          <w:szCs w:val="20"/>
        </w:rPr>
        <w:t xml:space="preserve">] </w:t>
      </w:r>
      <w:r w:rsidR="00E03F10" w:rsidRPr="002E1A54">
        <w:rPr>
          <w:rStyle w:val="rynqvb"/>
          <w:rFonts w:ascii="Times New Roman" w:hAnsi="Times New Roman" w:cs="Times New Roman"/>
          <w:sz w:val="20"/>
          <w:szCs w:val="20"/>
        </w:rPr>
        <w:t xml:space="preserve">T. M. H. </w:t>
      </w:r>
      <w:r w:rsidRPr="002E1A54">
        <w:rPr>
          <w:rStyle w:val="rynqvb"/>
          <w:rFonts w:ascii="Times New Roman" w:hAnsi="Times New Roman" w:cs="Times New Roman"/>
          <w:sz w:val="20"/>
          <w:szCs w:val="20"/>
        </w:rPr>
        <w:t xml:space="preserve">Nguyen </w:t>
      </w:r>
      <w:r w:rsidR="00E03F10" w:rsidRPr="002E1A54">
        <w:rPr>
          <w:rStyle w:val="rynqvb"/>
          <w:rFonts w:ascii="Times New Roman" w:hAnsi="Times New Roman" w:cs="Times New Roman"/>
          <w:sz w:val="20"/>
          <w:szCs w:val="20"/>
        </w:rPr>
        <w:t>and T. N.</w:t>
      </w:r>
      <w:r w:rsidRPr="002E1A54">
        <w:rPr>
          <w:rStyle w:val="rynqvb"/>
          <w:rFonts w:ascii="Times New Roman" w:hAnsi="Times New Roman" w:cs="Times New Roman"/>
          <w:sz w:val="20"/>
          <w:szCs w:val="20"/>
        </w:rPr>
        <w:t xml:space="preserve"> Vo, "Sustainable tourism development in Nghe An province," </w:t>
      </w:r>
      <w:r w:rsidRPr="002E1A54">
        <w:rPr>
          <w:rFonts w:ascii="Times New Roman" w:hAnsi="Times New Roman" w:cs="Times New Roman"/>
          <w:i/>
          <w:sz w:val="20"/>
          <w:szCs w:val="20"/>
          <w:lang w:val="pt-BR" w:bidi="vi-VN"/>
        </w:rPr>
        <w:t>TNU Journal of Science and Technology</w:t>
      </w:r>
      <w:r w:rsidRPr="002E1A54">
        <w:rPr>
          <w:rStyle w:val="rynqvb"/>
          <w:rFonts w:ascii="Times New Roman" w:hAnsi="Times New Roman" w:cs="Times New Roman"/>
          <w:sz w:val="20"/>
          <w:szCs w:val="20"/>
        </w:rPr>
        <w:t xml:space="preserve">, </w:t>
      </w:r>
      <w:r w:rsidR="00E03F10" w:rsidRPr="002E1A54">
        <w:rPr>
          <w:rStyle w:val="rynqvb"/>
          <w:rFonts w:ascii="Times New Roman" w:hAnsi="Times New Roman" w:cs="Times New Roman"/>
          <w:sz w:val="20"/>
          <w:szCs w:val="20"/>
        </w:rPr>
        <w:t>vol.</w:t>
      </w:r>
      <w:r w:rsidRPr="002E1A54">
        <w:rPr>
          <w:rStyle w:val="rynqvb"/>
          <w:rFonts w:ascii="Times New Roman" w:hAnsi="Times New Roman" w:cs="Times New Roman"/>
          <w:sz w:val="20"/>
          <w:szCs w:val="20"/>
        </w:rPr>
        <w:t xml:space="preserve"> 228, </w:t>
      </w:r>
      <w:r w:rsidR="00E03F10" w:rsidRPr="002E1A54">
        <w:rPr>
          <w:rStyle w:val="rynqvb"/>
          <w:rFonts w:ascii="Times New Roman" w:hAnsi="Times New Roman" w:cs="Times New Roman"/>
          <w:sz w:val="20"/>
          <w:szCs w:val="20"/>
        </w:rPr>
        <w:t>no.</w:t>
      </w:r>
      <w:r w:rsidRPr="002E1A54">
        <w:rPr>
          <w:rStyle w:val="rynqvb"/>
          <w:rFonts w:ascii="Times New Roman" w:hAnsi="Times New Roman" w:cs="Times New Roman"/>
          <w:sz w:val="20"/>
          <w:szCs w:val="20"/>
        </w:rPr>
        <w:t xml:space="preserve"> 11, </w:t>
      </w:r>
      <w:r w:rsidR="00E03F10" w:rsidRPr="002E1A54">
        <w:rPr>
          <w:rStyle w:val="rynqvb"/>
          <w:rFonts w:ascii="Times New Roman" w:hAnsi="Times New Roman" w:cs="Times New Roman"/>
          <w:sz w:val="20"/>
          <w:szCs w:val="20"/>
        </w:rPr>
        <w:t>pp. 80-</w:t>
      </w:r>
      <w:r w:rsidRPr="002E1A54">
        <w:rPr>
          <w:rStyle w:val="rynqvb"/>
          <w:rFonts w:ascii="Times New Roman" w:hAnsi="Times New Roman" w:cs="Times New Roman"/>
          <w:sz w:val="20"/>
          <w:szCs w:val="20"/>
        </w:rPr>
        <w:t xml:space="preserve">90, 2023. </w:t>
      </w:r>
    </w:p>
    <w:p w14:paraId="47F54D84" w14:textId="77777777" w:rsidR="0035519A" w:rsidRPr="002E1A54" w:rsidRDefault="0035519A" w:rsidP="00D25BF9">
      <w:pPr>
        <w:spacing w:after="0" w:line="240" w:lineRule="auto"/>
        <w:ind w:left="357" w:hanging="357"/>
        <w:jc w:val="both"/>
        <w:rPr>
          <w:rStyle w:val="rynqvb"/>
          <w:rFonts w:ascii="Times New Roman" w:hAnsi="Times New Roman" w:cs="Times New Roman"/>
          <w:sz w:val="20"/>
          <w:szCs w:val="20"/>
        </w:rPr>
      </w:pPr>
      <w:r w:rsidRPr="002E1A54">
        <w:rPr>
          <w:rStyle w:val="rynqvb"/>
          <w:rFonts w:ascii="Times New Roman" w:hAnsi="Times New Roman" w:cs="Times New Roman"/>
          <w:sz w:val="20"/>
          <w:szCs w:val="20"/>
        </w:rPr>
        <w:t xml:space="preserve">[6] T. P. Nguyen, T. Q. N. Nguyen, T. N. Y Do, and Q. T. Huynh, "Research on factors affecting domestic tourists' decision to choose Dong Thap destination," </w:t>
      </w:r>
      <w:r w:rsidRPr="002E1A54">
        <w:rPr>
          <w:rFonts w:ascii="Times New Roman" w:hAnsi="Times New Roman" w:cs="Times New Roman"/>
          <w:i/>
          <w:sz w:val="20"/>
          <w:szCs w:val="20"/>
          <w:lang w:val="pt-BR" w:bidi="vi-VN"/>
        </w:rPr>
        <w:t>TNU Journal of Science and Technology</w:t>
      </w:r>
      <w:r w:rsidRPr="002E1A54">
        <w:rPr>
          <w:rStyle w:val="rynqvb"/>
          <w:rFonts w:ascii="Times New Roman" w:hAnsi="Times New Roman" w:cs="Times New Roman"/>
          <w:sz w:val="20"/>
          <w:szCs w:val="20"/>
        </w:rPr>
        <w:t xml:space="preserve">, vol. 228, no. 11, pp. 107-114, 2023. </w:t>
      </w:r>
    </w:p>
    <w:p w14:paraId="7002A173" w14:textId="77777777" w:rsidR="0035519A" w:rsidRPr="002E1A54" w:rsidRDefault="0035519A" w:rsidP="00D25BF9">
      <w:pPr>
        <w:spacing w:after="0" w:line="240" w:lineRule="auto"/>
        <w:ind w:left="357" w:hanging="357"/>
        <w:jc w:val="both"/>
        <w:rPr>
          <w:rStyle w:val="rynqvb"/>
          <w:rFonts w:ascii="Times New Roman" w:hAnsi="Times New Roman" w:cs="Times New Roman"/>
          <w:sz w:val="20"/>
          <w:szCs w:val="20"/>
        </w:rPr>
      </w:pPr>
      <w:r w:rsidRPr="002E1A54">
        <w:rPr>
          <w:rStyle w:val="rynqvb"/>
          <w:rFonts w:ascii="Times New Roman" w:hAnsi="Times New Roman" w:cs="Times New Roman"/>
          <w:sz w:val="20"/>
          <w:szCs w:val="20"/>
        </w:rPr>
        <w:t xml:space="preserve">[7] M. T. Nguyen, T. H. V. Mai, and L. Q. Tran, “Lai Chau city Party Committee (Lai Chau province) leads tourism economic development from 2015 to 2020,” </w:t>
      </w:r>
      <w:r w:rsidRPr="002E1A54">
        <w:rPr>
          <w:rFonts w:ascii="Times New Roman" w:hAnsi="Times New Roman" w:cs="Times New Roman"/>
          <w:i/>
          <w:sz w:val="20"/>
          <w:szCs w:val="20"/>
          <w:lang w:val="pt-BR" w:bidi="vi-VN"/>
        </w:rPr>
        <w:t>TNU Journal of Science and Technology</w:t>
      </w:r>
      <w:r w:rsidRPr="002E1A54">
        <w:rPr>
          <w:rStyle w:val="rynqvb"/>
          <w:rFonts w:ascii="Times New Roman" w:hAnsi="Times New Roman" w:cs="Times New Roman"/>
          <w:sz w:val="20"/>
          <w:szCs w:val="20"/>
        </w:rPr>
        <w:t xml:space="preserve">, vol. 228, no. 11, pp. 295-301, 2023. </w:t>
      </w:r>
    </w:p>
    <w:p w14:paraId="0ED14464" w14:textId="4D27B2C8" w:rsidR="0035519A" w:rsidRPr="002E1A54" w:rsidRDefault="0035519A" w:rsidP="003F3749">
      <w:pPr>
        <w:pStyle w:val="Heading3"/>
        <w:shd w:val="clear" w:color="auto" w:fill="FFFFFF"/>
        <w:spacing w:before="0" w:beforeAutospacing="0" w:after="0" w:afterAutospacing="0"/>
        <w:ind w:left="357" w:hanging="357"/>
        <w:jc w:val="both"/>
        <w:rPr>
          <w:rStyle w:val="rynqvb"/>
          <w:b w:val="0"/>
          <w:bCs w:val="0"/>
          <w:sz w:val="20"/>
          <w:szCs w:val="20"/>
        </w:rPr>
      </w:pPr>
      <w:r w:rsidRPr="002E1A54">
        <w:rPr>
          <w:b w:val="0"/>
          <w:bCs w:val="0"/>
          <w:sz w:val="20"/>
          <w:szCs w:val="20"/>
        </w:rPr>
        <w:t xml:space="preserve">[8] M. T. Nguyen, H. N. Do, </w:t>
      </w:r>
      <w:r w:rsidR="004F6429">
        <w:rPr>
          <w:b w:val="0"/>
          <w:bCs w:val="0"/>
          <w:sz w:val="20"/>
          <w:szCs w:val="20"/>
        </w:rPr>
        <w:t xml:space="preserve">and </w:t>
      </w:r>
      <w:r w:rsidRPr="002E1A54">
        <w:rPr>
          <w:b w:val="0"/>
          <w:bCs w:val="0"/>
          <w:sz w:val="20"/>
          <w:szCs w:val="20"/>
        </w:rPr>
        <w:t>Q. S. Do “Tourism development in Song Lo district, Vin</w:t>
      </w:r>
      <w:r w:rsidR="003F3749">
        <w:rPr>
          <w:b w:val="0"/>
          <w:bCs w:val="0"/>
          <w:sz w:val="20"/>
          <w:szCs w:val="20"/>
        </w:rPr>
        <w:t>h Phuc province (2015 - 2023): R</w:t>
      </w:r>
      <w:r w:rsidRPr="002E1A54">
        <w:rPr>
          <w:b w:val="0"/>
          <w:bCs w:val="0"/>
          <w:sz w:val="20"/>
          <w:szCs w:val="20"/>
        </w:rPr>
        <w:t>esults and some initial experiences,”</w:t>
      </w:r>
      <w:r w:rsidRPr="002E1A54">
        <w:rPr>
          <w:b w:val="0"/>
          <w:bCs w:val="0"/>
          <w:i/>
          <w:sz w:val="20"/>
          <w:szCs w:val="20"/>
          <w:lang w:val="pt-BR" w:bidi="vi-VN"/>
        </w:rPr>
        <w:t xml:space="preserve"> TNU Journal of Science and Technology</w:t>
      </w:r>
      <w:r w:rsidRPr="002E1A54">
        <w:rPr>
          <w:rStyle w:val="rynqvb"/>
          <w:b w:val="0"/>
          <w:bCs w:val="0"/>
          <w:sz w:val="20"/>
          <w:szCs w:val="20"/>
        </w:rPr>
        <w:t>, vol. 229, no. 08, pp. 314-319, 2024.</w:t>
      </w:r>
    </w:p>
    <w:p w14:paraId="1AB1C341" w14:textId="2113593C" w:rsidR="00992B3B" w:rsidRPr="002E1A54" w:rsidRDefault="00992B3B" w:rsidP="00D25BF9">
      <w:pPr>
        <w:spacing w:after="0" w:line="240" w:lineRule="auto"/>
        <w:ind w:left="357" w:hanging="357"/>
        <w:jc w:val="both"/>
        <w:rPr>
          <w:rStyle w:val="rynqvb"/>
          <w:rFonts w:ascii="Times New Roman" w:hAnsi="Times New Roman" w:cs="Times New Roman"/>
          <w:sz w:val="20"/>
          <w:szCs w:val="20"/>
        </w:rPr>
      </w:pPr>
      <w:r w:rsidRPr="002E1A54">
        <w:rPr>
          <w:rStyle w:val="rynqvb"/>
          <w:rFonts w:ascii="Times New Roman" w:hAnsi="Times New Roman" w:cs="Times New Roman"/>
          <w:sz w:val="20"/>
          <w:szCs w:val="20"/>
        </w:rPr>
        <w:t>[</w:t>
      </w:r>
      <w:r w:rsidR="000069FB" w:rsidRPr="002E1A54">
        <w:rPr>
          <w:rStyle w:val="rynqvb"/>
          <w:rFonts w:ascii="Times New Roman" w:hAnsi="Times New Roman" w:cs="Times New Roman"/>
          <w:sz w:val="20"/>
          <w:szCs w:val="20"/>
        </w:rPr>
        <w:t>9</w:t>
      </w:r>
      <w:r w:rsidRPr="002E1A54">
        <w:rPr>
          <w:rStyle w:val="rynqvb"/>
          <w:rFonts w:ascii="Times New Roman" w:hAnsi="Times New Roman" w:cs="Times New Roman"/>
          <w:sz w:val="20"/>
          <w:szCs w:val="20"/>
        </w:rPr>
        <w:t xml:space="preserve">] K. N. Phan, "Assessing the possibility of tourism development in craft villages in Da Nang city," </w:t>
      </w:r>
      <w:r w:rsidRPr="002E1A54">
        <w:rPr>
          <w:rFonts w:ascii="Times New Roman" w:hAnsi="Times New Roman" w:cs="Times New Roman"/>
          <w:i/>
          <w:sz w:val="20"/>
          <w:szCs w:val="20"/>
          <w:lang w:val="pt-BR" w:bidi="vi-VN"/>
        </w:rPr>
        <w:t>TNU Journal of Science and Technology</w:t>
      </w:r>
      <w:r w:rsidRPr="002E1A54">
        <w:rPr>
          <w:rStyle w:val="rynqvb"/>
          <w:rFonts w:ascii="Times New Roman" w:hAnsi="Times New Roman" w:cs="Times New Roman"/>
          <w:sz w:val="20"/>
          <w:szCs w:val="20"/>
        </w:rPr>
        <w:t xml:space="preserve">, </w:t>
      </w:r>
      <w:r w:rsidR="00E03F10" w:rsidRPr="002E1A54">
        <w:rPr>
          <w:rStyle w:val="rynqvb"/>
          <w:rFonts w:ascii="Times New Roman" w:hAnsi="Times New Roman" w:cs="Times New Roman"/>
          <w:sz w:val="20"/>
          <w:szCs w:val="20"/>
        </w:rPr>
        <w:t>vol.</w:t>
      </w:r>
      <w:r w:rsidRPr="002E1A54">
        <w:rPr>
          <w:rStyle w:val="rynqvb"/>
          <w:rFonts w:ascii="Times New Roman" w:hAnsi="Times New Roman" w:cs="Times New Roman"/>
          <w:sz w:val="20"/>
          <w:szCs w:val="20"/>
        </w:rPr>
        <w:t xml:space="preserve"> 227, </w:t>
      </w:r>
      <w:r w:rsidR="00E03F10" w:rsidRPr="002E1A54">
        <w:rPr>
          <w:rStyle w:val="rynqvb"/>
          <w:rFonts w:ascii="Times New Roman" w:hAnsi="Times New Roman" w:cs="Times New Roman"/>
          <w:sz w:val="20"/>
          <w:szCs w:val="20"/>
        </w:rPr>
        <w:t>no.</w:t>
      </w:r>
      <w:r w:rsidRPr="002E1A54">
        <w:rPr>
          <w:rStyle w:val="rynqvb"/>
          <w:rFonts w:ascii="Times New Roman" w:hAnsi="Times New Roman" w:cs="Times New Roman"/>
          <w:sz w:val="20"/>
          <w:szCs w:val="20"/>
        </w:rPr>
        <w:t xml:space="preserve"> 09, </w:t>
      </w:r>
      <w:r w:rsidR="00E03F10" w:rsidRPr="002E1A54">
        <w:rPr>
          <w:rStyle w:val="rynqvb"/>
          <w:rFonts w:ascii="Times New Roman" w:hAnsi="Times New Roman" w:cs="Times New Roman"/>
          <w:sz w:val="20"/>
          <w:szCs w:val="20"/>
        </w:rPr>
        <w:t>pp. 91-</w:t>
      </w:r>
      <w:r w:rsidRPr="002E1A54">
        <w:rPr>
          <w:rStyle w:val="rynqvb"/>
          <w:rFonts w:ascii="Times New Roman" w:hAnsi="Times New Roman" w:cs="Times New Roman"/>
          <w:sz w:val="20"/>
          <w:szCs w:val="20"/>
        </w:rPr>
        <w:t xml:space="preserve">99, 2022. </w:t>
      </w:r>
    </w:p>
    <w:p w14:paraId="1F099D06" w14:textId="72703747" w:rsidR="00992B3B" w:rsidRPr="002E1A54" w:rsidRDefault="00992B3B" w:rsidP="00D25BF9">
      <w:pPr>
        <w:spacing w:after="0" w:line="240" w:lineRule="auto"/>
        <w:ind w:left="357" w:hanging="357"/>
        <w:jc w:val="both"/>
        <w:rPr>
          <w:rStyle w:val="rynqvb"/>
          <w:rFonts w:ascii="Times New Roman" w:hAnsi="Times New Roman" w:cs="Times New Roman"/>
          <w:spacing w:val="-5"/>
          <w:sz w:val="20"/>
          <w:szCs w:val="20"/>
        </w:rPr>
      </w:pPr>
      <w:r w:rsidRPr="002E1A54">
        <w:rPr>
          <w:rStyle w:val="rynqvb"/>
          <w:rFonts w:ascii="Times New Roman" w:hAnsi="Times New Roman" w:cs="Times New Roman"/>
          <w:spacing w:val="-5"/>
          <w:sz w:val="20"/>
          <w:szCs w:val="20"/>
        </w:rPr>
        <w:t xml:space="preserve">[10] Da Nang City Party Committee, </w:t>
      </w:r>
      <w:r w:rsidRPr="002E1A54">
        <w:rPr>
          <w:rStyle w:val="rynqvb"/>
          <w:rFonts w:ascii="Times New Roman" w:hAnsi="Times New Roman" w:cs="Times New Roman"/>
          <w:i/>
          <w:spacing w:val="-4"/>
          <w:sz w:val="20"/>
          <w:szCs w:val="20"/>
        </w:rPr>
        <w:t>Resolution of the 21st Congress o</w:t>
      </w:r>
      <w:r w:rsidR="00A03EF4" w:rsidRPr="002E1A54">
        <w:rPr>
          <w:rStyle w:val="rynqvb"/>
          <w:rFonts w:ascii="Times New Roman" w:hAnsi="Times New Roman" w:cs="Times New Roman"/>
          <w:i/>
          <w:spacing w:val="-4"/>
          <w:sz w:val="20"/>
          <w:szCs w:val="20"/>
        </w:rPr>
        <w:t>f Delegates for the ter</w:t>
      </w:r>
      <w:r w:rsidR="00A03EF4" w:rsidRPr="002E1A54">
        <w:rPr>
          <w:rStyle w:val="rynqvb"/>
          <w:rFonts w:ascii="Times New Roman" w:hAnsi="Times New Roman" w:cs="Times New Roman"/>
          <w:i/>
          <w:spacing w:val="-5"/>
          <w:sz w:val="20"/>
          <w:szCs w:val="20"/>
        </w:rPr>
        <w:t>m 2015-</w:t>
      </w:r>
      <w:r w:rsidRPr="002E1A54">
        <w:rPr>
          <w:rStyle w:val="rynqvb"/>
          <w:rFonts w:ascii="Times New Roman" w:hAnsi="Times New Roman" w:cs="Times New Roman"/>
          <w:i/>
          <w:spacing w:val="-5"/>
          <w:sz w:val="20"/>
          <w:szCs w:val="20"/>
        </w:rPr>
        <w:t>2020</w:t>
      </w:r>
      <w:r w:rsidRPr="002E1A54">
        <w:rPr>
          <w:rStyle w:val="rynqvb"/>
          <w:rFonts w:ascii="Times New Roman" w:hAnsi="Times New Roman" w:cs="Times New Roman"/>
          <w:spacing w:val="-5"/>
          <w:sz w:val="20"/>
          <w:szCs w:val="20"/>
        </w:rPr>
        <w:t xml:space="preserve">, 2015. </w:t>
      </w:r>
    </w:p>
    <w:p w14:paraId="73285D91" w14:textId="7906338E" w:rsidR="002C78EC" w:rsidRPr="006A4800" w:rsidRDefault="00992B3B" w:rsidP="00D25BF9">
      <w:pPr>
        <w:spacing w:after="0" w:line="240" w:lineRule="auto"/>
        <w:ind w:left="357" w:hanging="357"/>
        <w:jc w:val="both"/>
        <w:rPr>
          <w:rFonts w:ascii="Times New Roman" w:hAnsi="Times New Roman" w:cs="Times New Roman"/>
        </w:rPr>
      </w:pPr>
      <w:r w:rsidRPr="002E1A54">
        <w:rPr>
          <w:rStyle w:val="rynqvb"/>
          <w:rFonts w:ascii="Times New Roman" w:hAnsi="Times New Roman" w:cs="Times New Roman"/>
          <w:sz w:val="20"/>
          <w:szCs w:val="20"/>
        </w:rPr>
        <w:t xml:space="preserve">[11] Da Nang Department of Tourism, </w:t>
      </w:r>
      <w:r w:rsidRPr="002E1A54">
        <w:rPr>
          <w:rStyle w:val="rynqvb"/>
          <w:rFonts w:ascii="Times New Roman" w:hAnsi="Times New Roman" w:cs="Times New Roman"/>
          <w:i/>
          <w:sz w:val="20"/>
          <w:szCs w:val="20"/>
        </w:rPr>
        <w:t>Report No. 170/BC-SDL dated June 28, 2019 on the results of implementing the Da Nang City Tourism Developmen</w:t>
      </w:r>
      <w:r w:rsidR="00096681" w:rsidRPr="002E1A54">
        <w:rPr>
          <w:rStyle w:val="rynqvb"/>
          <w:rFonts w:ascii="Times New Roman" w:hAnsi="Times New Roman" w:cs="Times New Roman"/>
          <w:i/>
          <w:sz w:val="20"/>
          <w:szCs w:val="20"/>
        </w:rPr>
        <w:t>t Project for the period 2016-</w:t>
      </w:r>
      <w:r w:rsidRPr="002E1A54">
        <w:rPr>
          <w:rStyle w:val="rynqvb"/>
          <w:rFonts w:ascii="Times New Roman" w:hAnsi="Times New Roman" w:cs="Times New Roman"/>
          <w:i/>
          <w:sz w:val="20"/>
          <w:szCs w:val="20"/>
        </w:rPr>
        <w:t>2020</w:t>
      </w:r>
      <w:r w:rsidR="00096681" w:rsidRPr="002E1A54">
        <w:rPr>
          <w:rStyle w:val="rynqvb"/>
          <w:rFonts w:ascii="Times New Roman" w:hAnsi="Times New Roman" w:cs="Times New Roman"/>
          <w:sz w:val="20"/>
          <w:szCs w:val="20"/>
        </w:rPr>
        <w:t>, 2019.</w:t>
      </w:r>
      <w:r w:rsidR="00096681" w:rsidRPr="006A4800">
        <w:rPr>
          <w:rFonts w:ascii="Times New Roman" w:hAnsi="Times New Roman" w:cs="Times New Roman"/>
        </w:rPr>
        <w:t xml:space="preserve"> </w:t>
      </w:r>
    </w:p>
    <w:sectPr w:rsidR="002C78EC" w:rsidRPr="006A4800" w:rsidSect="00A63361">
      <w:headerReference w:type="even" r:id="rId9"/>
      <w:headerReference w:type="default" r:id="rId10"/>
      <w:footerReference w:type="even" r:id="rId11"/>
      <w:footerReference w:type="default" r:id="rId12"/>
      <w:pgSz w:w="11907" w:h="16840" w:code="9"/>
      <w:pgMar w:top="1758" w:right="1588" w:bottom="1758" w:left="1701" w:header="1616" w:footer="1616" w:gutter="0"/>
      <w:pgNumType w:start="30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816C8" w14:textId="77777777" w:rsidR="00795BCB" w:rsidRDefault="00795BCB" w:rsidP="00E46BB2">
      <w:pPr>
        <w:spacing w:after="0" w:line="240" w:lineRule="auto"/>
      </w:pPr>
      <w:r>
        <w:separator/>
      </w:r>
    </w:p>
  </w:endnote>
  <w:endnote w:type="continuationSeparator" w:id="0">
    <w:p w14:paraId="71020B8B" w14:textId="77777777" w:rsidR="00795BCB" w:rsidRDefault="00795BCB"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imes New Roman">
    <w:panose1 w:val="02020603050405020304"/>
    <w:charset w:val="00"/>
    <w:family w:val="roman"/>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0AFF" w:usb1="40007843" w:usb2="00000001" w:usb3="00000000" w:csb0="000001B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5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7B6DF180" w:rsidR="00B276A9" w:rsidRPr="00271FF1" w:rsidRDefault="00795BCB"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A974B7">
          <w:rPr>
            <w:rFonts w:ascii="Times New Roman" w:hAnsi="Times New Roman" w:cs="Times New Roman"/>
            <w:i/>
            <w:iCs/>
            <w:noProof/>
            <w:sz w:val="20"/>
            <w:szCs w:val="20"/>
          </w:rPr>
          <w:t>302</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A63361">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B27F6" w14:textId="77777777" w:rsidR="00795BCB" w:rsidRDefault="00795BCB" w:rsidP="00E46BB2">
      <w:pPr>
        <w:spacing w:after="0" w:line="240" w:lineRule="auto"/>
      </w:pPr>
      <w:r>
        <w:separator/>
      </w:r>
    </w:p>
  </w:footnote>
  <w:footnote w:type="continuationSeparator" w:id="0">
    <w:p w14:paraId="2C440352" w14:textId="77777777" w:rsidR="00795BCB" w:rsidRDefault="00795BCB" w:rsidP="00E46BB2">
      <w:pPr>
        <w:spacing w:after="0" w:line="240" w:lineRule="auto"/>
      </w:pPr>
      <w:r>
        <w:continuationSeparator/>
      </w:r>
    </w:p>
  </w:footnote>
  <w:footnote w:id="1">
    <w:p w14:paraId="429FF0C6" w14:textId="77777777" w:rsidR="000030C0" w:rsidRDefault="000030C0" w:rsidP="000030C0">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80377E">
        <w:t xml:space="preserve"> </w:t>
      </w:r>
      <w:r w:rsidRPr="0080377E">
        <w:rPr>
          <w:rFonts w:ascii="Times New Roman" w:hAnsi="Times New Roman" w:cs="Times New Roman"/>
          <w:i/>
          <w:sz w:val="18"/>
          <w:szCs w:val="18"/>
        </w:rPr>
        <w:t>trangtb4849@gmail.com</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67DCC573"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A43327">
            <w:rPr>
              <w:rFonts w:ascii="Times New Roman" w:hAnsi="Times New Roman" w:cs="Times New Roman"/>
              <w:bCs/>
              <w:iCs/>
              <w:sz w:val="20"/>
              <w:szCs w:val="20"/>
            </w:rPr>
            <w:t>302</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A43327">
            <w:rPr>
              <w:rFonts w:ascii="Times New Roman" w:hAnsi="Times New Roman" w:cs="Times New Roman"/>
              <w:bCs/>
              <w:iCs/>
              <w:sz w:val="20"/>
              <w:szCs w:val="20"/>
            </w:rPr>
            <w:t xml:space="preserve"> 309</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1A44"/>
    <w:rsid w:val="000030C0"/>
    <w:rsid w:val="000069FB"/>
    <w:rsid w:val="00081B19"/>
    <w:rsid w:val="00086692"/>
    <w:rsid w:val="00096681"/>
    <w:rsid w:val="000C6719"/>
    <w:rsid w:val="000E6674"/>
    <w:rsid w:val="000F6909"/>
    <w:rsid w:val="001137B7"/>
    <w:rsid w:val="0012591A"/>
    <w:rsid w:val="001753A1"/>
    <w:rsid w:val="001B0E73"/>
    <w:rsid w:val="001C2B71"/>
    <w:rsid w:val="001E4118"/>
    <w:rsid w:val="001F0BE7"/>
    <w:rsid w:val="00216BD7"/>
    <w:rsid w:val="002525E3"/>
    <w:rsid w:val="00271FF1"/>
    <w:rsid w:val="00275664"/>
    <w:rsid w:val="002911A6"/>
    <w:rsid w:val="002A4903"/>
    <w:rsid w:val="002C78EC"/>
    <w:rsid w:val="002D7C6A"/>
    <w:rsid w:val="002E1A54"/>
    <w:rsid w:val="00312706"/>
    <w:rsid w:val="00314F41"/>
    <w:rsid w:val="00315008"/>
    <w:rsid w:val="00330451"/>
    <w:rsid w:val="00337959"/>
    <w:rsid w:val="00354D62"/>
    <w:rsid w:val="0035519A"/>
    <w:rsid w:val="0036316E"/>
    <w:rsid w:val="00384F07"/>
    <w:rsid w:val="003946D1"/>
    <w:rsid w:val="003A7E9B"/>
    <w:rsid w:val="003C2410"/>
    <w:rsid w:val="003D3070"/>
    <w:rsid w:val="003D7387"/>
    <w:rsid w:val="003F3749"/>
    <w:rsid w:val="003F7193"/>
    <w:rsid w:val="004007FE"/>
    <w:rsid w:val="00402532"/>
    <w:rsid w:val="00422644"/>
    <w:rsid w:val="00436180"/>
    <w:rsid w:val="00451D85"/>
    <w:rsid w:val="00453365"/>
    <w:rsid w:val="00453F78"/>
    <w:rsid w:val="00461DD6"/>
    <w:rsid w:val="00486A6D"/>
    <w:rsid w:val="00494ED7"/>
    <w:rsid w:val="004A43B3"/>
    <w:rsid w:val="004A6C67"/>
    <w:rsid w:val="004B1253"/>
    <w:rsid w:val="004F1939"/>
    <w:rsid w:val="004F6429"/>
    <w:rsid w:val="004F77E9"/>
    <w:rsid w:val="005344AE"/>
    <w:rsid w:val="00562B4E"/>
    <w:rsid w:val="005744BE"/>
    <w:rsid w:val="0057787C"/>
    <w:rsid w:val="005820C9"/>
    <w:rsid w:val="00596FF4"/>
    <w:rsid w:val="005B5DC9"/>
    <w:rsid w:val="005D0A66"/>
    <w:rsid w:val="005D501A"/>
    <w:rsid w:val="006028CA"/>
    <w:rsid w:val="006217EB"/>
    <w:rsid w:val="00651E09"/>
    <w:rsid w:val="0066436E"/>
    <w:rsid w:val="0066721C"/>
    <w:rsid w:val="00680F46"/>
    <w:rsid w:val="00693716"/>
    <w:rsid w:val="006955FE"/>
    <w:rsid w:val="006A4800"/>
    <w:rsid w:val="006B2E18"/>
    <w:rsid w:val="006B3CEB"/>
    <w:rsid w:val="006B49AD"/>
    <w:rsid w:val="006E4C1A"/>
    <w:rsid w:val="006E6CDB"/>
    <w:rsid w:val="0070111B"/>
    <w:rsid w:val="0072646E"/>
    <w:rsid w:val="00733712"/>
    <w:rsid w:val="00766707"/>
    <w:rsid w:val="00771967"/>
    <w:rsid w:val="007773E1"/>
    <w:rsid w:val="00795546"/>
    <w:rsid w:val="00795BCB"/>
    <w:rsid w:val="007C2C45"/>
    <w:rsid w:val="007C45B4"/>
    <w:rsid w:val="007D7D87"/>
    <w:rsid w:val="0080377E"/>
    <w:rsid w:val="00804476"/>
    <w:rsid w:val="00814442"/>
    <w:rsid w:val="0083759B"/>
    <w:rsid w:val="0084738D"/>
    <w:rsid w:val="0086406E"/>
    <w:rsid w:val="008677CE"/>
    <w:rsid w:val="008908A6"/>
    <w:rsid w:val="00895F5C"/>
    <w:rsid w:val="008A43B0"/>
    <w:rsid w:val="008A44AB"/>
    <w:rsid w:val="008A7DAC"/>
    <w:rsid w:val="008C6A1A"/>
    <w:rsid w:val="008D6305"/>
    <w:rsid w:val="009156E0"/>
    <w:rsid w:val="00917729"/>
    <w:rsid w:val="00920A33"/>
    <w:rsid w:val="00935D58"/>
    <w:rsid w:val="00956C4D"/>
    <w:rsid w:val="00992B3B"/>
    <w:rsid w:val="009A048E"/>
    <w:rsid w:val="009C1D7F"/>
    <w:rsid w:val="00A011FC"/>
    <w:rsid w:val="00A03EF4"/>
    <w:rsid w:val="00A338E1"/>
    <w:rsid w:val="00A43327"/>
    <w:rsid w:val="00A518A9"/>
    <w:rsid w:val="00A63361"/>
    <w:rsid w:val="00A83882"/>
    <w:rsid w:val="00A926A8"/>
    <w:rsid w:val="00A944B1"/>
    <w:rsid w:val="00A974B7"/>
    <w:rsid w:val="00AD6F05"/>
    <w:rsid w:val="00AE3034"/>
    <w:rsid w:val="00AF0371"/>
    <w:rsid w:val="00AF52DD"/>
    <w:rsid w:val="00AF6F10"/>
    <w:rsid w:val="00B02DC3"/>
    <w:rsid w:val="00B17DD9"/>
    <w:rsid w:val="00B23B41"/>
    <w:rsid w:val="00B276A9"/>
    <w:rsid w:val="00B34BCC"/>
    <w:rsid w:val="00B402C6"/>
    <w:rsid w:val="00B4165F"/>
    <w:rsid w:val="00B51555"/>
    <w:rsid w:val="00B5636C"/>
    <w:rsid w:val="00B845EF"/>
    <w:rsid w:val="00BA4076"/>
    <w:rsid w:val="00BD0DD2"/>
    <w:rsid w:val="00BD67D2"/>
    <w:rsid w:val="00BE37FE"/>
    <w:rsid w:val="00BF4E26"/>
    <w:rsid w:val="00BF62B5"/>
    <w:rsid w:val="00C02B68"/>
    <w:rsid w:val="00C31C98"/>
    <w:rsid w:val="00C33A0B"/>
    <w:rsid w:val="00C3543E"/>
    <w:rsid w:val="00C41C1C"/>
    <w:rsid w:val="00C50617"/>
    <w:rsid w:val="00C532F2"/>
    <w:rsid w:val="00C66601"/>
    <w:rsid w:val="00C7004E"/>
    <w:rsid w:val="00C84591"/>
    <w:rsid w:val="00C85BA1"/>
    <w:rsid w:val="00C878E4"/>
    <w:rsid w:val="00C92079"/>
    <w:rsid w:val="00C949E9"/>
    <w:rsid w:val="00CA18FE"/>
    <w:rsid w:val="00CA459E"/>
    <w:rsid w:val="00CD2120"/>
    <w:rsid w:val="00CE7A2D"/>
    <w:rsid w:val="00CF2E13"/>
    <w:rsid w:val="00D10E82"/>
    <w:rsid w:val="00D13706"/>
    <w:rsid w:val="00D2425A"/>
    <w:rsid w:val="00D25BF9"/>
    <w:rsid w:val="00D3046D"/>
    <w:rsid w:val="00D36576"/>
    <w:rsid w:val="00D42CD3"/>
    <w:rsid w:val="00D466CB"/>
    <w:rsid w:val="00DA42C4"/>
    <w:rsid w:val="00DA6C2A"/>
    <w:rsid w:val="00DC50D9"/>
    <w:rsid w:val="00DC77FF"/>
    <w:rsid w:val="00DF681D"/>
    <w:rsid w:val="00E00444"/>
    <w:rsid w:val="00E03F10"/>
    <w:rsid w:val="00E21BAE"/>
    <w:rsid w:val="00E401DC"/>
    <w:rsid w:val="00E46BB2"/>
    <w:rsid w:val="00E504FA"/>
    <w:rsid w:val="00E532DA"/>
    <w:rsid w:val="00E56D6F"/>
    <w:rsid w:val="00E945FF"/>
    <w:rsid w:val="00EB4E73"/>
    <w:rsid w:val="00EC265E"/>
    <w:rsid w:val="00EC7045"/>
    <w:rsid w:val="00F03EBF"/>
    <w:rsid w:val="00F534CE"/>
    <w:rsid w:val="00FA29E6"/>
    <w:rsid w:val="00FB703B"/>
    <w:rsid w:val="00FC76BA"/>
    <w:rsid w:val="00FE3975"/>
    <w:rsid w:val="00FF305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76BA"/>
    <w:pPr>
      <w:spacing w:before="100" w:beforeAutospacing="1" w:after="100" w:afterAutospacing="1" w:line="240" w:lineRule="auto"/>
      <w:outlineLvl w:val="2"/>
    </w:pPr>
    <w:rPr>
      <w:rFonts w:ascii="Times New Roman" w:eastAsia="Times New Roman" w:hAnsi="Times New Roman" w:cs="Times New Roman"/>
      <w:b/>
      <w:bCs/>
      <w:sz w:val="27"/>
      <w:szCs w:val="27"/>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styleId="Strong">
    <w:name w:val="Strong"/>
    <w:uiPriority w:val="22"/>
    <w:qFormat/>
    <w:rsid w:val="00992B3B"/>
    <w:rPr>
      <w:b/>
      <w:bCs/>
    </w:rPr>
  </w:style>
  <w:style w:type="character" w:styleId="Emphasis">
    <w:name w:val="Emphasis"/>
    <w:uiPriority w:val="20"/>
    <w:qFormat/>
    <w:rsid w:val="00992B3B"/>
    <w:rPr>
      <w:i/>
      <w:iCs/>
    </w:rPr>
  </w:style>
  <w:style w:type="character" w:customStyle="1" w:styleId="Bodytext5">
    <w:name w:val="Body text (5)_"/>
    <w:link w:val="Bodytext51"/>
    <w:rsid w:val="00992B3B"/>
    <w:rPr>
      <w:rFonts w:ascii="Times New Roman" w:eastAsia="Times New Roman" w:hAnsi="Times New Roman" w:cs="Times New Roman"/>
      <w:i/>
      <w:iCs/>
      <w:sz w:val="27"/>
      <w:szCs w:val="27"/>
      <w:shd w:val="clear" w:color="auto" w:fill="FFFFFF"/>
    </w:rPr>
  </w:style>
  <w:style w:type="paragraph" w:customStyle="1" w:styleId="Bodytext51">
    <w:name w:val="Body text (5)1"/>
    <w:basedOn w:val="Normal"/>
    <w:link w:val="Bodytext5"/>
    <w:rsid w:val="00992B3B"/>
    <w:pPr>
      <w:widowControl w:val="0"/>
      <w:shd w:val="clear" w:color="auto" w:fill="FFFFFF"/>
      <w:spacing w:after="0" w:line="480" w:lineRule="exact"/>
      <w:jc w:val="both"/>
    </w:pPr>
    <w:rPr>
      <w:rFonts w:ascii="Times New Roman" w:eastAsia="Times New Roman" w:hAnsi="Times New Roman" w:cs="Times New Roman"/>
      <w:i/>
      <w:iCs/>
      <w:sz w:val="27"/>
      <w:szCs w:val="27"/>
    </w:rPr>
  </w:style>
  <w:style w:type="character" w:customStyle="1" w:styleId="BodyText1">
    <w:name w:val="Body Text1"/>
    <w:rsid w:val="00992B3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50">
    <w:name w:val="Body text (5)"/>
    <w:rsid w:val="00992B3B"/>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5NotItalic1">
    <w:name w:val="Body text (5) + Not Italic1"/>
    <w:rsid w:val="00992B3B"/>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rynqvb">
    <w:name w:val="rynqvb"/>
    <w:basedOn w:val="DefaultParagraphFont"/>
    <w:rsid w:val="00992B3B"/>
  </w:style>
  <w:style w:type="character" w:styleId="CommentReference">
    <w:name w:val="annotation reference"/>
    <w:qFormat/>
    <w:rsid w:val="00992B3B"/>
    <w:rPr>
      <w:sz w:val="21"/>
      <w:szCs w:val="21"/>
    </w:rPr>
  </w:style>
  <w:style w:type="character" w:customStyle="1" w:styleId="Bodytext3">
    <w:name w:val="Body text (3)_"/>
    <w:link w:val="Bodytext31"/>
    <w:uiPriority w:val="99"/>
    <w:qFormat/>
    <w:rsid w:val="00992B3B"/>
    <w:rPr>
      <w:b/>
      <w:bCs/>
      <w:i/>
      <w:iCs/>
      <w:sz w:val="31"/>
      <w:szCs w:val="31"/>
      <w:shd w:val="clear" w:color="auto" w:fill="FFFFFF"/>
    </w:rPr>
  </w:style>
  <w:style w:type="paragraph" w:customStyle="1" w:styleId="Bodytext31">
    <w:name w:val="Body text (3)1"/>
    <w:basedOn w:val="Normal"/>
    <w:link w:val="Bodytext3"/>
    <w:uiPriority w:val="99"/>
    <w:qFormat/>
    <w:rsid w:val="00992B3B"/>
    <w:pPr>
      <w:widowControl w:val="0"/>
      <w:shd w:val="clear" w:color="auto" w:fill="FFFFFF"/>
      <w:spacing w:after="0" w:line="559" w:lineRule="exact"/>
      <w:ind w:firstLine="709"/>
      <w:jc w:val="both"/>
    </w:pPr>
    <w:rPr>
      <w:b/>
      <w:bCs/>
      <w:i/>
      <w:iCs/>
      <w:sz w:val="31"/>
      <w:szCs w:val="31"/>
    </w:rPr>
  </w:style>
  <w:style w:type="character" w:customStyle="1" w:styleId="Bodytext7NotItalic3">
    <w:name w:val="Body text (7) + Not Italic3"/>
    <w:uiPriority w:val="99"/>
    <w:qFormat/>
    <w:rsid w:val="00992B3B"/>
    <w:rPr>
      <w:rFonts w:ascii="Times New Roman" w:hAnsi="Times New Roman" w:cs="Times New Roman"/>
      <w:sz w:val="32"/>
      <w:szCs w:val="32"/>
      <w:u w:val="none"/>
      <w:shd w:val="clear" w:color="auto" w:fill="FFFFFF"/>
    </w:rPr>
  </w:style>
  <w:style w:type="paragraph" w:styleId="BalloonText">
    <w:name w:val="Balloon Text"/>
    <w:basedOn w:val="Normal"/>
    <w:link w:val="BalloonTextChar"/>
    <w:uiPriority w:val="99"/>
    <w:semiHidden/>
    <w:unhideWhenUsed/>
    <w:rsid w:val="008A4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B0"/>
    <w:rPr>
      <w:rFonts w:ascii="Tahoma" w:hAnsi="Tahoma" w:cs="Tahoma"/>
      <w:sz w:val="16"/>
      <w:szCs w:val="16"/>
    </w:rPr>
  </w:style>
  <w:style w:type="paragraph" w:styleId="CommentText">
    <w:name w:val="annotation text"/>
    <w:basedOn w:val="Normal"/>
    <w:link w:val="CommentTextChar"/>
    <w:uiPriority w:val="99"/>
    <w:semiHidden/>
    <w:unhideWhenUsed/>
    <w:rsid w:val="004A6C67"/>
    <w:pPr>
      <w:spacing w:line="240" w:lineRule="auto"/>
    </w:pPr>
    <w:rPr>
      <w:sz w:val="20"/>
      <w:szCs w:val="20"/>
    </w:rPr>
  </w:style>
  <w:style w:type="character" w:customStyle="1" w:styleId="CommentTextChar">
    <w:name w:val="Comment Text Char"/>
    <w:basedOn w:val="DefaultParagraphFont"/>
    <w:link w:val="CommentText"/>
    <w:uiPriority w:val="99"/>
    <w:semiHidden/>
    <w:rsid w:val="004A6C67"/>
    <w:rPr>
      <w:sz w:val="20"/>
      <w:szCs w:val="20"/>
    </w:rPr>
  </w:style>
  <w:style w:type="paragraph" w:styleId="CommentSubject">
    <w:name w:val="annotation subject"/>
    <w:basedOn w:val="CommentText"/>
    <w:next w:val="CommentText"/>
    <w:link w:val="CommentSubjectChar"/>
    <w:uiPriority w:val="99"/>
    <w:semiHidden/>
    <w:unhideWhenUsed/>
    <w:rsid w:val="004A6C67"/>
    <w:rPr>
      <w:b/>
      <w:bCs/>
    </w:rPr>
  </w:style>
  <w:style w:type="character" w:customStyle="1" w:styleId="CommentSubjectChar">
    <w:name w:val="Comment Subject Char"/>
    <w:basedOn w:val="CommentTextChar"/>
    <w:link w:val="CommentSubject"/>
    <w:uiPriority w:val="99"/>
    <w:semiHidden/>
    <w:rsid w:val="004A6C67"/>
    <w:rPr>
      <w:b/>
      <w:bCs/>
      <w:sz w:val="20"/>
      <w:szCs w:val="20"/>
    </w:rPr>
  </w:style>
  <w:style w:type="character" w:customStyle="1" w:styleId="Heading3Char">
    <w:name w:val="Heading 3 Char"/>
    <w:basedOn w:val="DefaultParagraphFont"/>
    <w:link w:val="Heading3"/>
    <w:uiPriority w:val="9"/>
    <w:rsid w:val="00FC76BA"/>
    <w:rPr>
      <w:rFonts w:ascii="Times New Roman" w:eastAsia="Times New Roman" w:hAnsi="Times New Roman" w:cs="Times New Roman"/>
      <w:b/>
      <w:bCs/>
      <w:sz w:val="27"/>
      <w:szCs w:val="27"/>
      <w:lang w:bidi="km-K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76BA"/>
    <w:pPr>
      <w:spacing w:before="100" w:beforeAutospacing="1" w:after="100" w:afterAutospacing="1" w:line="240" w:lineRule="auto"/>
      <w:outlineLvl w:val="2"/>
    </w:pPr>
    <w:rPr>
      <w:rFonts w:ascii="Times New Roman" w:eastAsia="Times New Roman" w:hAnsi="Times New Roman" w:cs="Times New Roman"/>
      <w:b/>
      <w:bCs/>
      <w:sz w:val="27"/>
      <w:szCs w:val="27"/>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styleId="Strong">
    <w:name w:val="Strong"/>
    <w:uiPriority w:val="22"/>
    <w:qFormat/>
    <w:rsid w:val="00992B3B"/>
    <w:rPr>
      <w:b/>
      <w:bCs/>
    </w:rPr>
  </w:style>
  <w:style w:type="character" w:styleId="Emphasis">
    <w:name w:val="Emphasis"/>
    <w:uiPriority w:val="20"/>
    <w:qFormat/>
    <w:rsid w:val="00992B3B"/>
    <w:rPr>
      <w:i/>
      <w:iCs/>
    </w:rPr>
  </w:style>
  <w:style w:type="character" w:customStyle="1" w:styleId="Bodytext5">
    <w:name w:val="Body text (5)_"/>
    <w:link w:val="Bodytext51"/>
    <w:rsid w:val="00992B3B"/>
    <w:rPr>
      <w:rFonts w:ascii="Times New Roman" w:eastAsia="Times New Roman" w:hAnsi="Times New Roman" w:cs="Times New Roman"/>
      <w:i/>
      <w:iCs/>
      <w:sz w:val="27"/>
      <w:szCs w:val="27"/>
      <w:shd w:val="clear" w:color="auto" w:fill="FFFFFF"/>
    </w:rPr>
  </w:style>
  <w:style w:type="paragraph" w:customStyle="1" w:styleId="Bodytext51">
    <w:name w:val="Body text (5)1"/>
    <w:basedOn w:val="Normal"/>
    <w:link w:val="Bodytext5"/>
    <w:rsid w:val="00992B3B"/>
    <w:pPr>
      <w:widowControl w:val="0"/>
      <w:shd w:val="clear" w:color="auto" w:fill="FFFFFF"/>
      <w:spacing w:after="0" w:line="480" w:lineRule="exact"/>
      <w:jc w:val="both"/>
    </w:pPr>
    <w:rPr>
      <w:rFonts w:ascii="Times New Roman" w:eastAsia="Times New Roman" w:hAnsi="Times New Roman" w:cs="Times New Roman"/>
      <w:i/>
      <w:iCs/>
      <w:sz w:val="27"/>
      <w:szCs w:val="27"/>
    </w:rPr>
  </w:style>
  <w:style w:type="character" w:customStyle="1" w:styleId="BodyText1">
    <w:name w:val="Body Text1"/>
    <w:rsid w:val="00992B3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50">
    <w:name w:val="Body text (5)"/>
    <w:rsid w:val="00992B3B"/>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5NotItalic1">
    <w:name w:val="Body text (5) + Not Italic1"/>
    <w:rsid w:val="00992B3B"/>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rynqvb">
    <w:name w:val="rynqvb"/>
    <w:basedOn w:val="DefaultParagraphFont"/>
    <w:rsid w:val="00992B3B"/>
  </w:style>
  <w:style w:type="character" w:styleId="CommentReference">
    <w:name w:val="annotation reference"/>
    <w:qFormat/>
    <w:rsid w:val="00992B3B"/>
    <w:rPr>
      <w:sz w:val="21"/>
      <w:szCs w:val="21"/>
    </w:rPr>
  </w:style>
  <w:style w:type="character" w:customStyle="1" w:styleId="Bodytext3">
    <w:name w:val="Body text (3)_"/>
    <w:link w:val="Bodytext31"/>
    <w:uiPriority w:val="99"/>
    <w:qFormat/>
    <w:rsid w:val="00992B3B"/>
    <w:rPr>
      <w:b/>
      <w:bCs/>
      <w:i/>
      <w:iCs/>
      <w:sz w:val="31"/>
      <w:szCs w:val="31"/>
      <w:shd w:val="clear" w:color="auto" w:fill="FFFFFF"/>
    </w:rPr>
  </w:style>
  <w:style w:type="paragraph" w:customStyle="1" w:styleId="Bodytext31">
    <w:name w:val="Body text (3)1"/>
    <w:basedOn w:val="Normal"/>
    <w:link w:val="Bodytext3"/>
    <w:uiPriority w:val="99"/>
    <w:qFormat/>
    <w:rsid w:val="00992B3B"/>
    <w:pPr>
      <w:widowControl w:val="0"/>
      <w:shd w:val="clear" w:color="auto" w:fill="FFFFFF"/>
      <w:spacing w:after="0" w:line="559" w:lineRule="exact"/>
      <w:ind w:firstLine="709"/>
      <w:jc w:val="both"/>
    </w:pPr>
    <w:rPr>
      <w:b/>
      <w:bCs/>
      <w:i/>
      <w:iCs/>
      <w:sz w:val="31"/>
      <w:szCs w:val="31"/>
    </w:rPr>
  </w:style>
  <w:style w:type="character" w:customStyle="1" w:styleId="Bodytext7NotItalic3">
    <w:name w:val="Body text (7) + Not Italic3"/>
    <w:uiPriority w:val="99"/>
    <w:qFormat/>
    <w:rsid w:val="00992B3B"/>
    <w:rPr>
      <w:rFonts w:ascii="Times New Roman" w:hAnsi="Times New Roman" w:cs="Times New Roman"/>
      <w:sz w:val="32"/>
      <w:szCs w:val="32"/>
      <w:u w:val="none"/>
      <w:shd w:val="clear" w:color="auto" w:fill="FFFFFF"/>
    </w:rPr>
  </w:style>
  <w:style w:type="paragraph" w:styleId="BalloonText">
    <w:name w:val="Balloon Text"/>
    <w:basedOn w:val="Normal"/>
    <w:link w:val="BalloonTextChar"/>
    <w:uiPriority w:val="99"/>
    <w:semiHidden/>
    <w:unhideWhenUsed/>
    <w:rsid w:val="008A4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B0"/>
    <w:rPr>
      <w:rFonts w:ascii="Tahoma" w:hAnsi="Tahoma" w:cs="Tahoma"/>
      <w:sz w:val="16"/>
      <w:szCs w:val="16"/>
    </w:rPr>
  </w:style>
  <w:style w:type="paragraph" w:styleId="CommentText">
    <w:name w:val="annotation text"/>
    <w:basedOn w:val="Normal"/>
    <w:link w:val="CommentTextChar"/>
    <w:uiPriority w:val="99"/>
    <w:semiHidden/>
    <w:unhideWhenUsed/>
    <w:rsid w:val="004A6C67"/>
    <w:pPr>
      <w:spacing w:line="240" w:lineRule="auto"/>
    </w:pPr>
    <w:rPr>
      <w:sz w:val="20"/>
      <w:szCs w:val="20"/>
    </w:rPr>
  </w:style>
  <w:style w:type="character" w:customStyle="1" w:styleId="CommentTextChar">
    <w:name w:val="Comment Text Char"/>
    <w:basedOn w:val="DefaultParagraphFont"/>
    <w:link w:val="CommentText"/>
    <w:uiPriority w:val="99"/>
    <w:semiHidden/>
    <w:rsid w:val="004A6C67"/>
    <w:rPr>
      <w:sz w:val="20"/>
      <w:szCs w:val="20"/>
    </w:rPr>
  </w:style>
  <w:style w:type="paragraph" w:styleId="CommentSubject">
    <w:name w:val="annotation subject"/>
    <w:basedOn w:val="CommentText"/>
    <w:next w:val="CommentText"/>
    <w:link w:val="CommentSubjectChar"/>
    <w:uiPriority w:val="99"/>
    <w:semiHidden/>
    <w:unhideWhenUsed/>
    <w:rsid w:val="004A6C67"/>
    <w:rPr>
      <w:b/>
      <w:bCs/>
    </w:rPr>
  </w:style>
  <w:style w:type="character" w:customStyle="1" w:styleId="CommentSubjectChar">
    <w:name w:val="Comment Subject Char"/>
    <w:basedOn w:val="CommentTextChar"/>
    <w:link w:val="CommentSubject"/>
    <w:uiPriority w:val="99"/>
    <w:semiHidden/>
    <w:rsid w:val="004A6C67"/>
    <w:rPr>
      <w:b/>
      <w:bCs/>
      <w:sz w:val="20"/>
      <w:szCs w:val="20"/>
    </w:rPr>
  </w:style>
  <w:style w:type="character" w:customStyle="1" w:styleId="Heading3Char">
    <w:name w:val="Heading 3 Char"/>
    <w:basedOn w:val="DefaultParagraphFont"/>
    <w:link w:val="Heading3"/>
    <w:uiPriority w:val="9"/>
    <w:rsid w:val="00FC76BA"/>
    <w:rPr>
      <w:rFonts w:ascii="Times New Roman" w:eastAsia="Times New Roman" w:hAnsi="Times New Roman" w:cs="Times New Roman"/>
      <w:b/>
      <w:bCs/>
      <w:sz w:val="27"/>
      <w:szCs w:val="27"/>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68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B6EA-EACF-4203-A540-0A895DD9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4783</Words>
  <Characters>27267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7</cp:revision>
  <dcterms:created xsi:type="dcterms:W3CDTF">2024-09-17T02:45:00Z</dcterms:created>
  <dcterms:modified xsi:type="dcterms:W3CDTF">2024-09-19T08:23:00Z</dcterms:modified>
</cp:coreProperties>
</file>