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51" w:rsidRPr="007B3E51" w:rsidRDefault="007B3E51" w:rsidP="007B3E51">
      <w:pPr>
        <w:spacing w:line="343" w:lineRule="auto"/>
        <w:ind w:left="284" w:right="4"/>
        <w:jc w:val="center"/>
        <w:rPr>
          <w:rFonts w:ascii="Times New Roman" w:eastAsia="Arial" w:hAnsi="Times New Roman" w:cs="Times New Roman"/>
          <w:b/>
          <w:sz w:val="26"/>
          <w:szCs w:val="26"/>
        </w:rPr>
      </w:pPr>
      <w:r w:rsidRPr="007B3E51">
        <w:rPr>
          <w:rFonts w:ascii="Times New Roman" w:eastAsia="Arial" w:hAnsi="Times New Roman" w:cs="Times New Roman"/>
          <w:b/>
          <w:sz w:val="26"/>
          <w:szCs w:val="26"/>
        </w:rPr>
        <w:t>QUAN ĐIỂM CỦA ĐẢNG VỀ PHỤ NỮ VÀ PHÁT HUY VAI TRÒ CỦA PHỤ NỮ TRONG THỜI KỲ ĐỔI MỚI</w:t>
      </w:r>
    </w:p>
    <w:p w:rsidR="007B3E51" w:rsidRPr="007B3E51" w:rsidRDefault="007B3E51" w:rsidP="007B3E51">
      <w:pPr>
        <w:spacing w:line="122" w:lineRule="exact"/>
        <w:ind w:left="284" w:right="4"/>
        <w:rPr>
          <w:rFonts w:ascii="Times New Roman" w:eastAsia="Times New Roman" w:hAnsi="Times New Roman" w:cs="Times New Roman"/>
          <w:sz w:val="26"/>
          <w:szCs w:val="26"/>
        </w:rPr>
      </w:pPr>
    </w:p>
    <w:p w:rsidR="007B3E51" w:rsidRPr="007B3E51" w:rsidRDefault="007B3E51" w:rsidP="007B3E51">
      <w:pPr>
        <w:spacing w:line="0" w:lineRule="atLeast"/>
        <w:ind w:left="284" w:right="4"/>
        <w:jc w:val="right"/>
        <w:rPr>
          <w:rFonts w:ascii="Times New Roman" w:eastAsia="Arial" w:hAnsi="Times New Roman" w:cs="Times New Roman"/>
          <w:b/>
          <w:sz w:val="26"/>
          <w:szCs w:val="26"/>
        </w:rPr>
      </w:pPr>
      <w:proofErr w:type="spellStart"/>
      <w:r>
        <w:rPr>
          <w:rFonts w:ascii="Times New Roman" w:eastAsia="Arial" w:hAnsi="Times New Roman" w:cs="Times New Roman"/>
          <w:b/>
          <w:sz w:val="26"/>
          <w:szCs w:val="26"/>
        </w:rPr>
        <w:t>Nguyễn</w:t>
      </w:r>
      <w:proofErr w:type="spellEnd"/>
      <w:r>
        <w:rPr>
          <w:rFonts w:ascii="Times New Roman" w:eastAsia="Arial" w:hAnsi="Times New Roman" w:cs="Times New Roman"/>
          <w:b/>
          <w:sz w:val="26"/>
          <w:szCs w:val="26"/>
        </w:rPr>
        <w:t xml:space="preserve"> </w:t>
      </w:r>
      <w:proofErr w:type="spellStart"/>
      <w:r>
        <w:rPr>
          <w:rFonts w:ascii="Times New Roman" w:eastAsia="Arial" w:hAnsi="Times New Roman" w:cs="Times New Roman"/>
          <w:b/>
          <w:sz w:val="26"/>
          <w:szCs w:val="26"/>
        </w:rPr>
        <w:t>Mạnh</w:t>
      </w:r>
      <w:proofErr w:type="spellEnd"/>
      <w:r>
        <w:rPr>
          <w:rFonts w:ascii="Times New Roman" w:eastAsia="Arial" w:hAnsi="Times New Roman" w:cs="Times New Roman"/>
          <w:b/>
          <w:sz w:val="26"/>
          <w:szCs w:val="26"/>
        </w:rPr>
        <w:t xml:space="preserve"> </w:t>
      </w:r>
      <w:proofErr w:type="spellStart"/>
      <w:r>
        <w:rPr>
          <w:rFonts w:ascii="Times New Roman" w:eastAsia="Arial" w:hAnsi="Times New Roman" w:cs="Times New Roman"/>
          <w:b/>
          <w:sz w:val="26"/>
          <w:szCs w:val="26"/>
        </w:rPr>
        <w:t>Chủng</w:t>
      </w:r>
      <w:proofErr w:type="spellEnd"/>
      <w:r w:rsidRPr="007B3E51">
        <w:rPr>
          <w:rFonts w:ascii="Times New Roman" w:eastAsia="Arial" w:hAnsi="Times New Roman" w:cs="Times New Roman"/>
          <w:b/>
          <w:sz w:val="26"/>
          <w:szCs w:val="26"/>
        </w:rPr>
        <w:t>*</w:t>
      </w:r>
    </w:p>
    <w:p w:rsidR="007B3E51" w:rsidRPr="007B3E51" w:rsidRDefault="007B3E51" w:rsidP="007B3E51">
      <w:pPr>
        <w:spacing w:line="20" w:lineRule="exact"/>
        <w:ind w:left="284"/>
        <w:rPr>
          <w:rFonts w:ascii="Times New Roman" w:eastAsia="Times New Roman" w:hAnsi="Times New Roman" w:cs="Times New Roman"/>
          <w:sz w:val="26"/>
          <w:szCs w:val="26"/>
        </w:rPr>
      </w:pPr>
    </w:p>
    <w:p w:rsidR="007B3E51" w:rsidRPr="007B3E51" w:rsidRDefault="007B3E51" w:rsidP="007B3E51">
      <w:pPr>
        <w:spacing w:line="200" w:lineRule="exact"/>
        <w:ind w:left="284"/>
        <w:rPr>
          <w:rFonts w:ascii="Times New Roman" w:eastAsia="Times New Roman" w:hAnsi="Times New Roman" w:cs="Times New Roman"/>
          <w:sz w:val="26"/>
          <w:szCs w:val="26"/>
        </w:rPr>
      </w:pPr>
    </w:p>
    <w:p w:rsidR="007B3E51" w:rsidRPr="007B3E51" w:rsidRDefault="007B3E51" w:rsidP="007B3E51">
      <w:pPr>
        <w:spacing w:line="200" w:lineRule="exact"/>
        <w:ind w:left="284"/>
        <w:rPr>
          <w:rFonts w:ascii="Times New Roman" w:eastAsia="Times New Roman" w:hAnsi="Times New Roman" w:cs="Times New Roman"/>
          <w:sz w:val="26"/>
          <w:szCs w:val="26"/>
        </w:rPr>
      </w:pPr>
    </w:p>
    <w:p w:rsidR="007B3E51" w:rsidRPr="007B3E51" w:rsidRDefault="007B3E51" w:rsidP="007B3E51">
      <w:pPr>
        <w:spacing w:line="200" w:lineRule="exact"/>
        <w:ind w:left="284"/>
        <w:rPr>
          <w:rFonts w:ascii="Times New Roman" w:eastAsia="Times New Roman" w:hAnsi="Times New Roman" w:cs="Times New Roman"/>
          <w:sz w:val="26"/>
          <w:szCs w:val="26"/>
        </w:rPr>
      </w:pPr>
    </w:p>
    <w:p w:rsidR="007B3E51" w:rsidRPr="007B3E51" w:rsidRDefault="007B3E51" w:rsidP="007B3E51">
      <w:pPr>
        <w:spacing w:line="292" w:lineRule="exact"/>
        <w:ind w:left="284"/>
        <w:rPr>
          <w:rFonts w:ascii="Times New Roman" w:eastAsia="Times New Roman" w:hAnsi="Times New Roman" w:cs="Times New Roman"/>
          <w:sz w:val="26"/>
          <w:szCs w:val="26"/>
        </w:rPr>
      </w:pPr>
      <w:r w:rsidRPr="007B3E51">
        <w:rPr>
          <w:rFonts w:ascii="Times New Roman" w:hAnsi="Times New Roman" w:cs="Times New Roman"/>
          <w:noProof/>
          <w:sz w:val="26"/>
          <w:szCs w:val="26"/>
        </w:rPr>
        <mc:AlternateContent>
          <mc:Choice Requires="wps">
            <w:drawing>
              <wp:anchor distT="0" distB="0" distL="114300" distR="114300" simplePos="0" relativeHeight="251658240" behindDoc="1" locked="0" layoutInCell="1" allowOverlap="1" wp14:anchorId="43E89804" wp14:editId="4D1CA85F">
                <wp:simplePos x="0" y="0"/>
                <wp:positionH relativeFrom="column">
                  <wp:posOffset>996950</wp:posOffset>
                </wp:positionH>
                <wp:positionV relativeFrom="paragraph">
                  <wp:posOffset>124460</wp:posOffset>
                </wp:positionV>
                <wp:extent cx="490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91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9.8pt" to="465.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MEHA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" strokeweight=".5pt"/>
            </w:pict>
          </mc:Fallback>
        </mc:AlternateContent>
      </w:r>
    </w:p>
    <w:p w:rsidR="007B3E51" w:rsidRPr="007B3E51" w:rsidRDefault="007B3E51" w:rsidP="007B3E51">
      <w:pPr>
        <w:spacing w:line="403" w:lineRule="auto"/>
        <w:ind w:left="284"/>
        <w:jc w:val="both"/>
        <w:rPr>
          <w:rFonts w:ascii="Times New Roman" w:eastAsia="Arial" w:hAnsi="Times New Roman" w:cs="Times New Roman"/>
          <w:sz w:val="26"/>
          <w:szCs w:val="26"/>
        </w:rPr>
      </w:pPr>
      <w:proofErr w:type="spellStart"/>
      <w:r w:rsidRPr="004B2715">
        <w:rPr>
          <w:rFonts w:ascii="Times New Roman" w:eastAsia="Arial" w:hAnsi="Times New Roman" w:cs="Times New Roman"/>
          <w:b/>
          <w:i/>
          <w:sz w:val="26"/>
          <w:szCs w:val="26"/>
        </w:rPr>
        <w:t>Tóm</w:t>
      </w:r>
      <w:proofErr w:type="spellEnd"/>
      <w:r w:rsidRPr="004B2715">
        <w:rPr>
          <w:rFonts w:ascii="Times New Roman" w:eastAsia="Arial" w:hAnsi="Times New Roman" w:cs="Times New Roman"/>
          <w:b/>
          <w:i/>
          <w:sz w:val="26"/>
          <w:szCs w:val="26"/>
        </w:rPr>
        <w:t xml:space="preserve"> </w:t>
      </w:r>
      <w:proofErr w:type="spellStart"/>
      <w:r w:rsidRPr="004B2715">
        <w:rPr>
          <w:rFonts w:ascii="Times New Roman" w:eastAsia="Arial" w:hAnsi="Times New Roman" w:cs="Times New Roman"/>
          <w:b/>
          <w:i/>
          <w:sz w:val="26"/>
          <w:szCs w:val="26"/>
        </w:rPr>
        <w:t>tắt</w:t>
      </w:r>
      <w:proofErr w:type="spellEnd"/>
      <w:r w:rsidRPr="007B3E51">
        <w:rPr>
          <w:rFonts w:ascii="Times New Roman" w:eastAsia="Arial" w:hAnsi="Times New Roman" w:cs="Times New Roman"/>
          <w:b/>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Việt</w:t>
      </w:r>
      <w:proofErr w:type="spellEnd"/>
      <w:r w:rsidRPr="007B3E51">
        <w:rPr>
          <w:rFonts w:ascii="Times New Roman" w:eastAsia="Arial" w:hAnsi="Times New Roman" w:cs="Times New Roman"/>
          <w:sz w:val="26"/>
          <w:szCs w:val="26"/>
        </w:rPr>
        <w:t xml:space="preserve"> Nam </w:t>
      </w:r>
      <w:proofErr w:type="spellStart"/>
      <w:r w:rsidRPr="007B3E51">
        <w:rPr>
          <w:rFonts w:ascii="Times New Roman" w:eastAsia="Arial" w:hAnsi="Times New Roman" w:cs="Times New Roman"/>
          <w:sz w:val="26"/>
          <w:szCs w:val="26"/>
        </w:rPr>
        <w:t>là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một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bộ</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phận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trọng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lực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lượng</w:t>
      </w:r>
      <w:proofErr w:type="spellEnd"/>
      <w:r w:rsidRPr="007B3E51">
        <w:rPr>
          <w:rFonts w:ascii="Times New Roman" w:eastAsia="Arial" w:hAnsi="Times New Roman" w:cs="Times New Roman"/>
          <w:sz w:val="26"/>
          <w:szCs w:val="26"/>
        </w:rPr>
        <w:t xml:space="preserve"> to </w:t>
      </w:r>
      <w:proofErr w:type="spellStart"/>
      <w:r w:rsidRPr="007B3E51">
        <w:rPr>
          <w:rFonts w:ascii="Times New Roman" w:eastAsia="Arial" w:hAnsi="Times New Roman" w:cs="Times New Roman"/>
          <w:sz w:val="26"/>
          <w:szCs w:val="26"/>
        </w:rPr>
        <w:t>lớn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trong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sự</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nghiệp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cách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mạng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b/>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nhân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dân</w:t>
      </w:r>
      <w:proofErr w:type="spellEnd"/>
      <w:r w:rsidRPr="007B3E51">
        <w:rPr>
          <w:rFonts w:ascii="Times New Roman" w:eastAsia="Arial" w:hAnsi="Times New Roman" w:cs="Times New Roman"/>
          <w:sz w:val="26"/>
          <w:szCs w:val="26"/>
        </w:rPr>
        <w:t xml:space="preserve"> ta;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tâm</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chăm</w:t>
      </w:r>
      <w:proofErr w:type="spellEnd"/>
      <w:r w:rsidRPr="007B3E51">
        <w:rPr>
          <w:rFonts w:ascii="Times New Roman" w:eastAsia="Arial" w:hAnsi="Times New Roman" w:cs="Times New Roman"/>
          <w:sz w:val="26"/>
          <w:szCs w:val="26"/>
        </w:rPr>
        <w:t xml:space="preserve"> lo </w:t>
      </w:r>
      <w:proofErr w:type="spellStart"/>
      <w:r w:rsidRPr="007B3E51">
        <w:rPr>
          <w:rFonts w:ascii="Times New Roman" w:eastAsia="Arial" w:hAnsi="Times New Roman" w:cs="Times New Roman"/>
          <w:sz w:val="26"/>
          <w:szCs w:val="26"/>
        </w:rPr>
        <w:t>đến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vấn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đề</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chiến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lược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có</w:t>
      </w:r>
      <w:proofErr w:type="spellEnd"/>
      <w:r w:rsidRPr="007B3E51">
        <w:rPr>
          <w:rFonts w:ascii="Times New Roman" w:eastAsia="Arial" w:hAnsi="Times New Roman" w:cs="Times New Roman"/>
          <w:sz w:val="26"/>
          <w:szCs w:val="26"/>
        </w:rPr>
        <w:t xml:space="preserve"> ý </w:t>
      </w:r>
      <w:proofErr w:type="spellStart"/>
      <w:r w:rsidRPr="007B3E51">
        <w:rPr>
          <w:rFonts w:ascii="Times New Roman" w:eastAsia="Arial" w:hAnsi="Times New Roman" w:cs="Times New Roman"/>
          <w:sz w:val="26"/>
          <w:szCs w:val="26"/>
        </w:rPr>
        <w:t>nghĩa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trọng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cách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mạng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điểm</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luôn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được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ta </w:t>
      </w:r>
      <w:proofErr w:type="spellStart"/>
      <w:r w:rsidRPr="007B3E51">
        <w:rPr>
          <w:rFonts w:ascii="Times New Roman" w:eastAsia="Arial" w:hAnsi="Times New Roman" w:cs="Times New Roman"/>
          <w:sz w:val="26"/>
          <w:szCs w:val="26"/>
        </w:rPr>
        <w:t>đề</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cập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trong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các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văn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kiện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chỉ</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thị</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nghị</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quyết</w:t>
      </w:r>
      <w:proofErr w:type="spellEnd"/>
      <w:r w:rsidRPr="007B3E51">
        <w:rPr>
          <w:rFonts w:ascii="Times New Roman" w:eastAsia="Arial" w:hAnsi="Times New Roman" w:cs="Times New Roman"/>
          <w:sz w:val="26"/>
          <w:szCs w:val="26"/>
        </w:rPr>
        <w:t xml:space="preserve"> qua </w:t>
      </w:r>
      <w:proofErr w:type="spellStart"/>
      <w:r w:rsidRPr="007B3E51">
        <w:rPr>
          <w:rFonts w:ascii="Times New Roman" w:eastAsia="Arial" w:hAnsi="Times New Roman" w:cs="Times New Roman"/>
          <w:sz w:val="26"/>
          <w:szCs w:val="26"/>
        </w:rPr>
        <w:t>các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thời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đặc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biệt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trong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thời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đổi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mới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toàn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diện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đất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nước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từ</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năm</w:t>
      </w:r>
      <w:proofErr w:type="spellEnd"/>
      <w:r w:rsidRPr="007B3E51">
        <w:rPr>
          <w:rFonts w:ascii="Times New Roman" w:eastAsia="Arial" w:hAnsi="Times New Roman" w:cs="Times New Roman"/>
          <w:sz w:val="26"/>
          <w:szCs w:val="26"/>
        </w:rPr>
        <w:t xml:space="preserve"> 1986 </w:t>
      </w:r>
      <w:proofErr w:type="spellStart"/>
      <w:r w:rsidRPr="007B3E51">
        <w:rPr>
          <w:rFonts w:ascii="Times New Roman" w:eastAsia="Arial" w:hAnsi="Times New Roman" w:cs="Times New Roman"/>
          <w:sz w:val="26"/>
          <w:szCs w:val="26"/>
        </w:rPr>
        <w:t>đến</w:t>
      </w:r>
      <w:proofErr w:type="spellEnd"/>
      <w:r w:rsidRPr="007B3E51">
        <w:rPr>
          <w:rFonts w:ascii="Times New Roman" w:eastAsia="Arial" w:hAnsi="Times New Roman" w:cs="Times New Roman"/>
          <w:sz w:val="26"/>
          <w:szCs w:val="26"/>
        </w:rPr>
        <w:t xml:space="preserve"> nay. </w:t>
      </w:r>
      <w:proofErr w:type="spellStart"/>
      <w:proofErr w:type="gramStart"/>
      <w:r w:rsidRPr="007B3E51">
        <w:rPr>
          <w:rFonts w:ascii="Times New Roman" w:eastAsia="Arial" w:hAnsi="Times New Roman" w:cs="Times New Roman"/>
          <w:sz w:val="26"/>
          <w:szCs w:val="26"/>
        </w:rPr>
        <w:t>Ngay</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từ</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những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ngày</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đầu</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sự</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nghiệp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cách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mạng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ta </w:t>
      </w:r>
      <w:proofErr w:type="spellStart"/>
      <w:r w:rsidRPr="007B3E51">
        <w:rPr>
          <w:rFonts w:ascii="Times New Roman" w:eastAsia="Arial" w:hAnsi="Times New Roman" w:cs="Times New Roman"/>
          <w:sz w:val="26"/>
          <w:szCs w:val="26"/>
        </w:rPr>
        <w:t>đã</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nhấn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mạnh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đến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quyền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bình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đẳng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nam</w:t>
      </w:r>
      <w:proofErr w:type="spellEnd"/>
      <w:r w:rsidRPr="007B3E51">
        <w:rPr>
          <w:rFonts w:ascii="Times New Roman" w:eastAsia="Arial" w:hAnsi="Times New Roman" w:cs="Times New Roman"/>
          <w:sz w:val="26"/>
          <w:szCs w:val="26"/>
        </w:rPr>
        <w:t xml:space="preserve"> –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coi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đây</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một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trong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những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mục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tiêu</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cách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mạng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hướng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tới</w:t>
      </w:r>
      <w:proofErr w:type="spellEnd"/>
      <w:r w:rsidRPr="007B3E51">
        <w:rPr>
          <w:rFonts w:ascii="Times New Roman" w:eastAsia="Arial" w:hAnsi="Times New Roman" w:cs="Times New Roman"/>
          <w:sz w:val="26"/>
          <w:szCs w:val="26"/>
        </w:rPr>
        <w:t>.</w:t>
      </w:r>
      <w:proofErr w:type="gram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điểm</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đã</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được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ta </w:t>
      </w:r>
      <w:proofErr w:type="spellStart"/>
      <w:r w:rsidRPr="007B3E51">
        <w:rPr>
          <w:rFonts w:ascii="Times New Roman" w:eastAsia="Arial" w:hAnsi="Times New Roman" w:cs="Times New Roman"/>
          <w:sz w:val="26"/>
          <w:szCs w:val="26"/>
        </w:rPr>
        <w:t>tiếp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tục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bổ</w:t>
      </w:r>
      <w:proofErr w:type="spellEnd"/>
      <w:r w:rsidRPr="007B3E51">
        <w:rPr>
          <w:rFonts w:ascii="Times New Roman" w:eastAsia="Arial" w:hAnsi="Times New Roman" w:cs="Times New Roman"/>
          <w:sz w:val="26"/>
          <w:szCs w:val="26"/>
        </w:rPr>
        <w:t xml:space="preserve"> </w:t>
      </w:r>
      <w:proofErr w:type="gramStart"/>
      <w:r w:rsidRPr="007B3E51">
        <w:rPr>
          <w:rFonts w:ascii="Times New Roman" w:eastAsia="Arial" w:hAnsi="Times New Roman" w:cs="Times New Roman"/>
          <w:sz w:val="26"/>
          <w:szCs w:val="26"/>
        </w:rPr>
        <w:t>sung,</w:t>
      </w:r>
      <w:proofErr w:type="gram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hoàn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chỉnh</w:t>
      </w:r>
      <w:proofErr w:type="spellEnd"/>
      <w:r w:rsidRPr="007B3E51">
        <w:rPr>
          <w:rFonts w:ascii="Times New Roman" w:eastAsia="Arial" w:hAnsi="Times New Roman" w:cs="Times New Roman"/>
          <w:sz w:val="26"/>
          <w:szCs w:val="26"/>
        </w:rPr>
        <w:t xml:space="preserve"> qua </w:t>
      </w:r>
      <w:proofErr w:type="spellStart"/>
      <w:r w:rsidRPr="007B3E51">
        <w:rPr>
          <w:rFonts w:ascii="Times New Roman" w:eastAsia="Arial" w:hAnsi="Times New Roman" w:cs="Times New Roman"/>
          <w:sz w:val="26"/>
          <w:szCs w:val="26"/>
        </w:rPr>
        <w:t>các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đại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hội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thể</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chế</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hóa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bằng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pháp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luật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nhà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nước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Để</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khái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quát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một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cách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hệ</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thống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điểm</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về</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phát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huy</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vai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trò</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trong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thời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đổi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mới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bài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viết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tác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giả</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đã</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tập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trung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phân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tích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về</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điểm</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Cộng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sản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Việt</w:t>
      </w:r>
      <w:proofErr w:type="spellEnd"/>
      <w:r w:rsidRPr="007B3E51">
        <w:rPr>
          <w:rFonts w:ascii="Times New Roman" w:eastAsia="Arial" w:hAnsi="Times New Roman" w:cs="Times New Roman"/>
          <w:sz w:val="26"/>
          <w:szCs w:val="26"/>
        </w:rPr>
        <w:t xml:space="preserve"> Nam </w:t>
      </w:r>
      <w:proofErr w:type="spellStart"/>
      <w:r w:rsidRPr="007B3E51">
        <w:rPr>
          <w:rFonts w:ascii="Times New Roman" w:eastAsia="Arial" w:hAnsi="Times New Roman" w:cs="Times New Roman"/>
          <w:sz w:val="26"/>
          <w:szCs w:val="26"/>
        </w:rPr>
        <w:t>về</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qua </w:t>
      </w:r>
      <w:proofErr w:type="spellStart"/>
      <w:r w:rsidRPr="007B3E51">
        <w:rPr>
          <w:rFonts w:ascii="Times New Roman" w:eastAsia="Arial" w:hAnsi="Times New Roman" w:cs="Times New Roman"/>
          <w:sz w:val="26"/>
          <w:szCs w:val="26"/>
        </w:rPr>
        <w:t>các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Đại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hội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từ</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năm</w:t>
      </w:r>
      <w:proofErr w:type="spellEnd"/>
      <w:r w:rsidRPr="007B3E51">
        <w:rPr>
          <w:rFonts w:ascii="Times New Roman" w:eastAsia="Arial" w:hAnsi="Times New Roman" w:cs="Times New Roman"/>
          <w:sz w:val="26"/>
          <w:szCs w:val="26"/>
        </w:rPr>
        <w:t xml:space="preserve"> 1986 </w:t>
      </w:r>
      <w:proofErr w:type="spellStart"/>
      <w:r w:rsidRPr="007B3E51">
        <w:rPr>
          <w:rFonts w:ascii="Times New Roman" w:eastAsia="Arial" w:hAnsi="Times New Roman" w:cs="Times New Roman"/>
          <w:sz w:val="26"/>
          <w:szCs w:val="26"/>
        </w:rPr>
        <w:t>đến</w:t>
      </w:r>
      <w:proofErr w:type="spellEnd"/>
      <w:r w:rsidRPr="007B3E51">
        <w:rPr>
          <w:rFonts w:ascii="Times New Roman" w:eastAsia="Arial" w:hAnsi="Times New Roman" w:cs="Times New Roman"/>
          <w:sz w:val="26"/>
          <w:szCs w:val="26"/>
        </w:rPr>
        <w:t xml:space="preserve"> nay. </w:t>
      </w:r>
      <w:proofErr w:type="spellStart"/>
      <w:proofErr w:type="gramStart"/>
      <w:r w:rsidRPr="007B3E51">
        <w:rPr>
          <w:rFonts w:ascii="Times New Roman" w:eastAsia="Arial" w:hAnsi="Times New Roman" w:cs="Times New Roman"/>
          <w:sz w:val="26"/>
          <w:szCs w:val="26"/>
        </w:rPr>
        <w:t>Trên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cơ</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sở</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bài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viết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đề</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cập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một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số</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giải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pháp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tiếp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tục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phát</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huy</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vai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trò</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Việt</w:t>
      </w:r>
      <w:proofErr w:type="spellEnd"/>
      <w:r w:rsidRPr="007B3E51">
        <w:rPr>
          <w:rFonts w:ascii="Times New Roman" w:eastAsia="Arial" w:hAnsi="Times New Roman" w:cs="Times New Roman"/>
          <w:sz w:val="26"/>
          <w:szCs w:val="26"/>
        </w:rPr>
        <w:t xml:space="preserve"> Nam </w:t>
      </w:r>
      <w:proofErr w:type="spellStart"/>
      <w:r w:rsidRPr="007B3E51">
        <w:rPr>
          <w:rFonts w:ascii="Times New Roman" w:eastAsia="Arial" w:hAnsi="Times New Roman" w:cs="Times New Roman"/>
          <w:sz w:val="26"/>
          <w:szCs w:val="26"/>
        </w:rPr>
        <w:t>trong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thời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đẩy</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mạnh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công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nghiệp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hóa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hiện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đại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hóa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và</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hội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nhập</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quốc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tế</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hiện</w:t>
      </w:r>
      <w:proofErr w:type="spellEnd"/>
      <w:r w:rsidRPr="007B3E51">
        <w:rPr>
          <w:rFonts w:ascii="Times New Roman" w:eastAsia="Arial" w:hAnsi="Times New Roman" w:cs="Times New Roman"/>
          <w:sz w:val="26"/>
          <w:szCs w:val="26"/>
        </w:rPr>
        <w:t xml:space="preserve"> nay.</w:t>
      </w:r>
      <w:proofErr w:type="gramEnd"/>
    </w:p>
    <w:p w:rsidR="007B3E51" w:rsidRPr="007B3E51" w:rsidRDefault="007B3E51" w:rsidP="007B3E51">
      <w:pPr>
        <w:spacing w:line="6" w:lineRule="exact"/>
        <w:ind w:left="284"/>
        <w:rPr>
          <w:rFonts w:ascii="Times New Roman" w:eastAsia="Times New Roman" w:hAnsi="Times New Roman" w:cs="Times New Roman"/>
          <w:sz w:val="26"/>
          <w:szCs w:val="26"/>
        </w:rPr>
      </w:pPr>
    </w:p>
    <w:p w:rsidR="007B3E51" w:rsidRPr="007B3E51" w:rsidRDefault="007B3E51" w:rsidP="007B3E51">
      <w:pPr>
        <w:spacing w:line="0" w:lineRule="atLeast"/>
        <w:ind w:left="284"/>
        <w:rPr>
          <w:rFonts w:ascii="Times New Roman" w:eastAsia="Arial" w:hAnsi="Times New Roman" w:cs="Times New Roman"/>
          <w:sz w:val="26"/>
          <w:szCs w:val="26"/>
        </w:rPr>
      </w:pPr>
      <w:proofErr w:type="spellStart"/>
      <w:r w:rsidRPr="004109EA">
        <w:rPr>
          <w:rFonts w:ascii="Times New Roman" w:eastAsia="Arial" w:hAnsi="Times New Roman" w:cs="Times New Roman"/>
          <w:b/>
          <w:i/>
          <w:sz w:val="26"/>
          <w:szCs w:val="26"/>
        </w:rPr>
        <w:t>Từ</w:t>
      </w:r>
      <w:proofErr w:type="spellEnd"/>
      <w:r w:rsidRPr="004109EA">
        <w:rPr>
          <w:rFonts w:ascii="Times New Roman" w:eastAsia="Arial" w:hAnsi="Times New Roman" w:cs="Times New Roman"/>
          <w:b/>
          <w:i/>
          <w:sz w:val="26"/>
          <w:szCs w:val="26"/>
        </w:rPr>
        <w:t xml:space="preserve"> </w:t>
      </w:r>
      <w:proofErr w:type="spellStart"/>
      <w:r w:rsidRPr="004109EA">
        <w:rPr>
          <w:rFonts w:ascii="Times New Roman" w:eastAsia="Arial" w:hAnsi="Times New Roman" w:cs="Times New Roman"/>
          <w:b/>
          <w:i/>
          <w:sz w:val="26"/>
          <w:szCs w:val="26"/>
        </w:rPr>
        <w:t>khóa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Quan</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điểm</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của</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Đảng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phụ</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nữ</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thời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kỳ</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đổi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mới</w:t>
      </w:r>
      <w:proofErr w:type="spellEnd"/>
      <w:r w:rsidRPr="007B3E51">
        <w:rPr>
          <w:rFonts w:ascii="Times New Roman" w:eastAsia="Arial" w:hAnsi="Times New Roman" w:cs="Times New Roman"/>
          <w:sz w:val="26"/>
          <w:szCs w:val="26"/>
        </w:rPr>
        <w:t>.</w:t>
      </w:r>
    </w:p>
    <w:p w:rsidR="007B3E51" w:rsidRPr="007B3E51" w:rsidRDefault="007B3E51" w:rsidP="007B3E51">
      <w:pPr>
        <w:spacing w:line="207" w:lineRule="exact"/>
        <w:ind w:left="284"/>
        <w:rPr>
          <w:rFonts w:ascii="Times New Roman" w:eastAsia="Times New Roman" w:hAnsi="Times New Roman" w:cs="Times New Roman"/>
          <w:sz w:val="26"/>
          <w:szCs w:val="26"/>
        </w:rPr>
      </w:pPr>
    </w:p>
    <w:p w:rsidR="007B3E51" w:rsidRPr="007B3E51" w:rsidRDefault="007B3E51" w:rsidP="007B3E51">
      <w:pPr>
        <w:spacing w:line="398" w:lineRule="auto"/>
        <w:ind w:left="284"/>
        <w:jc w:val="both"/>
        <w:rPr>
          <w:rFonts w:ascii="Times New Roman" w:eastAsia="Arial" w:hAnsi="Times New Roman" w:cs="Times New Roman"/>
          <w:sz w:val="26"/>
          <w:szCs w:val="26"/>
        </w:rPr>
      </w:pPr>
      <w:r w:rsidRPr="004109EA">
        <w:rPr>
          <w:rFonts w:ascii="Times New Roman" w:eastAsia="Arial" w:hAnsi="Times New Roman" w:cs="Times New Roman"/>
          <w:b/>
          <w:i/>
          <w:sz w:val="26"/>
          <w:szCs w:val="26"/>
        </w:rPr>
        <w:t>Abstract</w:t>
      </w:r>
      <w:r w:rsidRPr="007B3E51">
        <w:rPr>
          <w:rFonts w:ascii="Times New Roman" w:eastAsia="Arial" w:hAnsi="Times New Roman" w:cs="Times New Roman"/>
          <w:b/>
          <w:sz w:val="26"/>
          <w:szCs w:val="26"/>
        </w:rPr>
        <w:t xml:space="preserve">: </w:t>
      </w:r>
      <w:r w:rsidRPr="007B3E51">
        <w:rPr>
          <w:rFonts w:ascii="Times New Roman" w:eastAsia="Arial" w:hAnsi="Times New Roman" w:cs="Times New Roman"/>
          <w:sz w:val="26"/>
          <w:szCs w:val="26"/>
        </w:rPr>
        <w:t>Women are significant and great force in the revolutionary cause of Vietnamese Communist</w:t>
      </w:r>
      <w:r w:rsidRPr="007B3E51">
        <w:rPr>
          <w:rFonts w:ascii="Times New Roman" w:eastAsia="Arial" w:hAnsi="Times New Roman" w:cs="Times New Roman"/>
          <w:b/>
          <w:sz w:val="26"/>
          <w:szCs w:val="26"/>
        </w:rPr>
        <w:t xml:space="preserve"> </w:t>
      </w:r>
      <w:r w:rsidRPr="007B3E51">
        <w:rPr>
          <w:rFonts w:ascii="Times New Roman" w:eastAsia="Arial" w:hAnsi="Times New Roman" w:cs="Times New Roman"/>
          <w:sz w:val="26"/>
          <w:szCs w:val="26"/>
        </w:rPr>
        <w:t xml:space="preserve">Party and people; caring for women is an important strategic issue of the revolution. This point of view is always mentioned by the Party in its documents, directives, resolutions through periods, especially during the comprehensive innovation of the country since 1986. From the beginning of the revolution, the Party has been emphasizing equal right for women and men, </w:t>
      </w:r>
      <w:r w:rsidRPr="007B3E51">
        <w:rPr>
          <w:rFonts w:ascii="Times New Roman" w:eastAsia="Arial" w:hAnsi="Times New Roman" w:cs="Times New Roman"/>
          <w:sz w:val="26"/>
          <w:szCs w:val="26"/>
        </w:rPr>
        <w:lastRenderedPageBreak/>
        <w:t xml:space="preserve">recognizing that as one of the goals of the revolution. This point of view is keep being complemented and completed through congresses of the Party and institutionalized by state law. In order to systematically generalize the view of the Party on women and promote the role of women in the innovation era, the </w:t>
      </w:r>
      <w:proofErr w:type="spellStart"/>
      <w:r w:rsidRPr="007B3E51">
        <w:rPr>
          <w:rFonts w:ascii="Times New Roman" w:eastAsia="Arial" w:hAnsi="Times New Roman" w:cs="Times New Roman"/>
          <w:sz w:val="26"/>
          <w:szCs w:val="26"/>
        </w:rPr>
        <w:t>articlefocuses</w:t>
      </w:r>
      <w:proofErr w:type="spellEnd"/>
      <w:r w:rsidRPr="007B3E51">
        <w:rPr>
          <w:rFonts w:ascii="Times New Roman" w:eastAsia="Arial" w:hAnsi="Times New Roman" w:cs="Times New Roman"/>
          <w:sz w:val="26"/>
          <w:szCs w:val="26"/>
        </w:rPr>
        <w:t xml:space="preserve"> on </w:t>
      </w:r>
      <w:proofErr w:type="spellStart"/>
      <w:r w:rsidRPr="007B3E51">
        <w:rPr>
          <w:rFonts w:ascii="Times New Roman" w:eastAsia="Arial" w:hAnsi="Times New Roman" w:cs="Times New Roman"/>
          <w:sz w:val="26"/>
          <w:szCs w:val="26"/>
        </w:rPr>
        <w:t>analyzingthe</w:t>
      </w:r>
      <w:proofErr w:type="spellEnd"/>
      <w:r w:rsidRPr="007B3E51">
        <w:rPr>
          <w:rFonts w:ascii="Times New Roman" w:eastAsia="Arial" w:hAnsi="Times New Roman" w:cs="Times New Roman"/>
          <w:sz w:val="26"/>
          <w:szCs w:val="26"/>
        </w:rPr>
        <w:t xml:space="preserve"> view of the Communist Party of Vietnam on women through its congresses from 1986 to present. On that basis, the article mentions a number of solutions to further promote the role of Vietnamese women in the period of accelerated industrialization, modernization and international integration.</w:t>
      </w:r>
    </w:p>
    <w:p w:rsidR="007B3E51" w:rsidRPr="007B3E51" w:rsidRDefault="007B3E51" w:rsidP="007B3E51">
      <w:pPr>
        <w:spacing w:line="1" w:lineRule="exact"/>
        <w:ind w:left="284"/>
        <w:rPr>
          <w:rFonts w:ascii="Times New Roman" w:eastAsia="Times New Roman" w:hAnsi="Times New Roman" w:cs="Times New Roman"/>
          <w:sz w:val="26"/>
          <w:szCs w:val="26"/>
        </w:rPr>
      </w:pPr>
    </w:p>
    <w:p w:rsidR="007B3E51" w:rsidRPr="007B3E51" w:rsidRDefault="007B3E51" w:rsidP="007B3E51">
      <w:pPr>
        <w:spacing w:line="0" w:lineRule="atLeast"/>
        <w:ind w:left="284"/>
        <w:rPr>
          <w:rFonts w:ascii="Times New Roman" w:eastAsia="Arial" w:hAnsi="Times New Roman" w:cs="Times New Roman"/>
          <w:sz w:val="26"/>
          <w:szCs w:val="26"/>
        </w:rPr>
      </w:pPr>
      <w:bookmarkStart w:id="0" w:name="_GoBack"/>
      <w:r w:rsidRPr="00AC65AC">
        <w:rPr>
          <w:rFonts w:ascii="Times New Roman" w:eastAsia="Arial" w:hAnsi="Times New Roman" w:cs="Times New Roman"/>
          <w:b/>
          <w:i/>
          <w:sz w:val="26"/>
          <w:szCs w:val="26"/>
        </w:rPr>
        <w:t>Key words</w:t>
      </w:r>
      <w:bookmarkEnd w:id="0"/>
      <w:r w:rsidRPr="007B3E51">
        <w:rPr>
          <w:rFonts w:ascii="Times New Roman" w:eastAsia="Arial" w:hAnsi="Times New Roman" w:cs="Times New Roman"/>
          <w:b/>
          <w:sz w:val="26"/>
          <w:szCs w:val="26"/>
        </w:rPr>
        <w:t xml:space="preserve">: </w:t>
      </w:r>
      <w:r w:rsidRPr="007B3E51">
        <w:rPr>
          <w:rFonts w:ascii="Times New Roman" w:eastAsia="Arial" w:hAnsi="Times New Roman" w:cs="Times New Roman"/>
          <w:sz w:val="26"/>
          <w:szCs w:val="26"/>
        </w:rPr>
        <w:t>View of the Communist Party; Women; Innovation period</w:t>
      </w:r>
    </w:p>
    <w:p w:rsidR="007B3E51" w:rsidRPr="007B3E51" w:rsidRDefault="007B3E51" w:rsidP="007B3E51">
      <w:pPr>
        <w:spacing w:line="20" w:lineRule="exact"/>
        <w:ind w:left="284"/>
        <w:rPr>
          <w:rFonts w:ascii="Times New Roman" w:eastAsia="Times New Roman" w:hAnsi="Times New Roman" w:cs="Times New Roman"/>
          <w:sz w:val="26"/>
          <w:szCs w:val="26"/>
        </w:rPr>
      </w:pPr>
    </w:p>
    <w:p w:rsidR="007B3E51" w:rsidRPr="007B3E51" w:rsidRDefault="007B3E51" w:rsidP="007B3E51">
      <w:pPr>
        <w:spacing w:line="157" w:lineRule="exact"/>
        <w:ind w:left="284"/>
        <w:rPr>
          <w:rFonts w:ascii="Times New Roman" w:eastAsia="Times New Roman" w:hAnsi="Times New Roman" w:cs="Times New Roman"/>
          <w:sz w:val="26"/>
          <w:szCs w:val="26"/>
        </w:rPr>
      </w:pPr>
      <w:r w:rsidRPr="007B3E51">
        <w:rPr>
          <w:rFonts w:ascii="Times New Roman" w:hAnsi="Times New Roman" w:cs="Times New Roman"/>
          <w:noProof/>
          <w:sz w:val="26"/>
          <w:szCs w:val="26"/>
        </w:rPr>
        <mc:AlternateContent>
          <mc:Choice Requires="wps">
            <w:drawing>
              <wp:anchor distT="0" distB="0" distL="114300" distR="114300" simplePos="0" relativeHeight="251658240" behindDoc="1" locked="0" layoutInCell="1" allowOverlap="1" wp14:anchorId="59811FD6" wp14:editId="49AF2AFC">
                <wp:simplePos x="0" y="0"/>
                <wp:positionH relativeFrom="column">
                  <wp:posOffset>966470</wp:posOffset>
                </wp:positionH>
                <wp:positionV relativeFrom="paragraph">
                  <wp:posOffset>62230</wp:posOffset>
                </wp:positionV>
                <wp:extent cx="49085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4.9pt" to="462.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" strokeweight=".5pt"/>
            </w:pict>
          </mc:Fallback>
        </mc:AlternateContent>
      </w:r>
    </w:p>
    <w:p w:rsidR="00702608" w:rsidRPr="007B3E51" w:rsidRDefault="000E0FCD" w:rsidP="007B3E51">
      <w:pPr>
        <w:ind w:left="284"/>
        <w:rPr>
          <w:rFonts w:ascii="Times New Roman" w:hAnsi="Times New Roman" w:cs="Times New Roman"/>
          <w:sz w:val="26"/>
          <w:szCs w:val="26"/>
        </w:rPr>
      </w:pPr>
    </w:p>
    <w:sectPr w:rsidR="00702608" w:rsidRPr="007B3E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CD" w:rsidRDefault="000E0FCD" w:rsidP="007B3E51">
      <w:r>
        <w:separator/>
      </w:r>
    </w:p>
  </w:endnote>
  <w:endnote w:type="continuationSeparator" w:id="0">
    <w:p w:rsidR="000E0FCD" w:rsidRDefault="000E0FCD" w:rsidP="007B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51" w:rsidRPr="007B3E51" w:rsidRDefault="007B3E51" w:rsidP="007B3E51">
    <w:pPr>
      <w:spacing w:line="0" w:lineRule="atLeast"/>
      <w:ind w:left="284"/>
      <w:rPr>
        <w:rFonts w:ascii="Times New Roman" w:eastAsia="Arial" w:hAnsi="Times New Roman" w:cs="Times New Roman"/>
        <w:sz w:val="26"/>
        <w:szCs w:val="26"/>
      </w:rPr>
    </w:pPr>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Trường</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Đại</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học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Chính</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trị</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Bộ</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Quốc</w:t>
    </w:r>
    <w:proofErr w:type="spellEnd"/>
    <w:r w:rsidRPr="007B3E51">
      <w:rPr>
        <w:rFonts w:ascii="Times New Roman" w:eastAsia="Arial" w:hAnsi="Times New Roman" w:cs="Times New Roman"/>
        <w:sz w:val="26"/>
        <w:szCs w:val="26"/>
      </w:rPr>
      <w:t xml:space="preserve"> </w:t>
    </w:r>
    <w:proofErr w:type="spellStart"/>
    <w:r w:rsidRPr="007B3E51">
      <w:rPr>
        <w:rFonts w:ascii="Times New Roman" w:eastAsia="Arial" w:hAnsi="Times New Roman" w:cs="Times New Roman"/>
        <w:sz w:val="26"/>
        <w:szCs w:val="26"/>
      </w:rPr>
      <w:t>phòng</w:t>
    </w:r>
    <w:proofErr w:type="spellEnd"/>
  </w:p>
  <w:p w:rsidR="007B3E51" w:rsidRDefault="007B3E51">
    <w:pPr>
      <w:pStyle w:val="Footer"/>
    </w:pPr>
  </w:p>
  <w:p w:rsidR="007B3E51" w:rsidRDefault="007B3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CD" w:rsidRDefault="000E0FCD" w:rsidP="007B3E51">
      <w:r>
        <w:separator/>
      </w:r>
    </w:p>
  </w:footnote>
  <w:footnote w:type="continuationSeparator" w:id="0">
    <w:p w:rsidR="000E0FCD" w:rsidRDefault="000E0FCD" w:rsidP="007B3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51"/>
    <w:rsid w:val="000E0FCD"/>
    <w:rsid w:val="00113B80"/>
    <w:rsid w:val="004109EA"/>
    <w:rsid w:val="004B2715"/>
    <w:rsid w:val="00775EEB"/>
    <w:rsid w:val="007B3E51"/>
    <w:rsid w:val="00AC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5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51"/>
    <w:pPr>
      <w:tabs>
        <w:tab w:val="center" w:pos="4680"/>
        <w:tab w:val="right" w:pos="9360"/>
      </w:tabs>
    </w:pPr>
  </w:style>
  <w:style w:type="character" w:customStyle="1" w:styleId="HeaderChar">
    <w:name w:val="Header Char"/>
    <w:basedOn w:val="DefaultParagraphFont"/>
    <w:link w:val="Header"/>
    <w:uiPriority w:val="99"/>
    <w:rsid w:val="007B3E51"/>
    <w:rPr>
      <w:rFonts w:ascii="Calibri" w:eastAsia="Calibri" w:hAnsi="Calibri" w:cs="Arial"/>
      <w:sz w:val="20"/>
      <w:szCs w:val="20"/>
    </w:rPr>
  </w:style>
  <w:style w:type="paragraph" w:styleId="Footer">
    <w:name w:val="footer"/>
    <w:basedOn w:val="Normal"/>
    <w:link w:val="FooterChar"/>
    <w:uiPriority w:val="99"/>
    <w:unhideWhenUsed/>
    <w:rsid w:val="007B3E51"/>
    <w:pPr>
      <w:tabs>
        <w:tab w:val="center" w:pos="4680"/>
        <w:tab w:val="right" w:pos="9360"/>
      </w:tabs>
    </w:pPr>
  </w:style>
  <w:style w:type="character" w:customStyle="1" w:styleId="FooterChar">
    <w:name w:val="Footer Char"/>
    <w:basedOn w:val="DefaultParagraphFont"/>
    <w:link w:val="Footer"/>
    <w:uiPriority w:val="99"/>
    <w:rsid w:val="007B3E51"/>
    <w:rPr>
      <w:rFonts w:ascii="Calibri" w:eastAsia="Calibri" w:hAnsi="Calibri" w:cs="Arial"/>
      <w:sz w:val="20"/>
      <w:szCs w:val="20"/>
    </w:rPr>
  </w:style>
  <w:style w:type="paragraph" w:styleId="BalloonText">
    <w:name w:val="Balloon Text"/>
    <w:basedOn w:val="Normal"/>
    <w:link w:val="BalloonTextChar"/>
    <w:uiPriority w:val="99"/>
    <w:semiHidden/>
    <w:unhideWhenUsed/>
    <w:rsid w:val="007B3E51"/>
    <w:rPr>
      <w:rFonts w:ascii="Tahoma" w:hAnsi="Tahoma" w:cs="Tahoma"/>
      <w:sz w:val="16"/>
      <w:szCs w:val="16"/>
    </w:rPr>
  </w:style>
  <w:style w:type="character" w:customStyle="1" w:styleId="BalloonTextChar">
    <w:name w:val="Balloon Text Char"/>
    <w:basedOn w:val="DefaultParagraphFont"/>
    <w:link w:val="BalloonText"/>
    <w:uiPriority w:val="99"/>
    <w:semiHidden/>
    <w:rsid w:val="007B3E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5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51"/>
    <w:pPr>
      <w:tabs>
        <w:tab w:val="center" w:pos="4680"/>
        <w:tab w:val="right" w:pos="9360"/>
      </w:tabs>
    </w:pPr>
  </w:style>
  <w:style w:type="character" w:customStyle="1" w:styleId="HeaderChar">
    <w:name w:val="Header Char"/>
    <w:basedOn w:val="DefaultParagraphFont"/>
    <w:link w:val="Header"/>
    <w:uiPriority w:val="99"/>
    <w:rsid w:val="007B3E51"/>
    <w:rPr>
      <w:rFonts w:ascii="Calibri" w:eastAsia="Calibri" w:hAnsi="Calibri" w:cs="Arial"/>
      <w:sz w:val="20"/>
      <w:szCs w:val="20"/>
    </w:rPr>
  </w:style>
  <w:style w:type="paragraph" w:styleId="Footer">
    <w:name w:val="footer"/>
    <w:basedOn w:val="Normal"/>
    <w:link w:val="FooterChar"/>
    <w:uiPriority w:val="99"/>
    <w:unhideWhenUsed/>
    <w:rsid w:val="007B3E51"/>
    <w:pPr>
      <w:tabs>
        <w:tab w:val="center" w:pos="4680"/>
        <w:tab w:val="right" w:pos="9360"/>
      </w:tabs>
    </w:pPr>
  </w:style>
  <w:style w:type="character" w:customStyle="1" w:styleId="FooterChar">
    <w:name w:val="Footer Char"/>
    <w:basedOn w:val="DefaultParagraphFont"/>
    <w:link w:val="Footer"/>
    <w:uiPriority w:val="99"/>
    <w:rsid w:val="007B3E51"/>
    <w:rPr>
      <w:rFonts w:ascii="Calibri" w:eastAsia="Calibri" w:hAnsi="Calibri" w:cs="Arial"/>
      <w:sz w:val="20"/>
      <w:szCs w:val="20"/>
    </w:rPr>
  </w:style>
  <w:style w:type="paragraph" w:styleId="BalloonText">
    <w:name w:val="Balloon Text"/>
    <w:basedOn w:val="Normal"/>
    <w:link w:val="BalloonTextChar"/>
    <w:uiPriority w:val="99"/>
    <w:semiHidden/>
    <w:unhideWhenUsed/>
    <w:rsid w:val="007B3E51"/>
    <w:rPr>
      <w:rFonts w:ascii="Tahoma" w:hAnsi="Tahoma" w:cs="Tahoma"/>
      <w:sz w:val="16"/>
      <w:szCs w:val="16"/>
    </w:rPr>
  </w:style>
  <w:style w:type="character" w:customStyle="1" w:styleId="BalloonTextChar">
    <w:name w:val="Balloon Text Char"/>
    <w:basedOn w:val="DefaultParagraphFont"/>
    <w:link w:val="BalloonText"/>
    <w:uiPriority w:val="99"/>
    <w:semiHidden/>
    <w:rsid w:val="007B3E5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14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2055</Characters>
  <Application>Microsoft Office Word</Application>
  <DocSecurity>0</DocSecurity>
  <Lines>17</Lines>
  <Paragraphs>4</Paragraphs>
  <ScaleCrop>false</ScaleCrop>
  <Company>Microsoft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2019-10-23T08:53:00Z</dcterms:created>
  <dcterms:modified xsi:type="dcterms:W3CDTF">2019-10-23T08:59:00Z</dcterms:modified>
</cp:coreProperties>
</file>