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08" w:rsidRDefault="001C15F0" w:rsidP="001C15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5F0">
        <w:rPr>
          <w:rFonts w:ascii="Times New Roman" w:hAnsi="Times New Roman" w:cs="Times New Roman"/>
          <w:b/>
          <w:sz w:val="26"/>
          <w:szCs w:val="26"/>
        </w:rPr>
        <w:t>MỘT SỐ THÁCH THỨC NGUỒN NHÂN LỰC NỮ CHƯA QUA ĐÀO TẠO ĐANG PHẢI ĐỐI MẶT TRONG KỶ NGUYÊN SỐ</w:t>
      </w:r>
    </w:p>
    <w:p w:rsidR="001C15F0" w:rsidRPr="001C15F0" w:rsidRDefault="001C15F0" w:rsidP="001C15F0">
      <w:pPr>
        <w:jc w:val="right"/>
        <w:rPr>
          <w:rFonts w:ascii="Times New Roman" w:hAnsi="Times New Roman" w:cs="Times New Roman"/>
          <w:sz w:val="24"/>
          <w:szCs w:val="24"/>
        </w:rPr>
      </w:pPr>
      <w:r w:rsidRPr="001C15F0">
        <w:rPr>
          <w:rFonts w:ascii="Times New Roman" w:hAnsi="Times New Roman" w:cs="Times New Roman"/>
          <w:b/>
          <w:sz w:val="24"/>
          <w:szCs w:val="24"/>
        </w:rPr>
        <w:t>PHẠM THỊ HẰNG*</w:t>
      </w:r>
    </w:p>
    <w:p w:rsidR="001C15F0" w:rsidRDefault="007361BF" w:rsidP="007361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361BF">
        <w:rPr>
          <w:rFonts w:ascii="Times New Roman" w:hAnsi="Times New Roman" w:cs="Times New Roman"/>
          <w:b/>
          <w:i/>
          <w:sz w:val="26"/>
          <w:szCs w:val="26"/>
        </w:rPr>
        <w:t>Tóm</w:t>
      </w:r>
      <w:proofErr w:type="spellEnd"/>
      <w:r w:rsidRPr="007361B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361BF">
        <w:rPr>
          <w:rFonts w:ascii="Times New Roman" w:hAnsi="Times New Roman" w:cs="Times New Roman"/>
          <w:b/>
          <w:i/>
          <w:sz w:val="26"/>
          <w:szCs w:val="26"/>
        </w:rPr>
        <w:t>tắt</w:t>
      </w:r>
      <w:proofErr w:type="spellEnd"/>
      <w:r w:rsidRPr="007361BF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gặp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4.0</w:t>
      </w:r>
      <w:r w:rsidR="00E242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242B9" w:rsidRDefault="00E242B9" w:rsidP="007361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2596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68259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82596">
        <w:rPr>
          <w:rFonts w:ascii="Times New Roman" w:hAnsi="Times New Roman" w:cs="Times New Roman"/>
          <w:b/>
          <w:i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682596">
        <w:rPr>
          <w:rFonts w:ascii="Times New Roman" w:hAnsi="Times New Roman" w:cs="Times New Roman"/>
          <w:sz w:val="26"/>
          <w:szCs w:val="26"/>
        </w:rPr>
        <w:t>.</w:t>
      </w:r>
    </w:p>
    <w:p w:rsidR="00682596" w:rsidRDefault="00682596" w:rsidP="007361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592">
        <w:rPr>
          <w:rFonts w:ascii="Times New Roman" w:hAnsi="Times New Roman" w:cs="Times New Roman"/>
          <w:b/>
          <w:i/>
          <w:sz w:val="26"/>
          <w:szCs w:val="26"/>
        </w:rPr>
        <w:t>Abstract:</w:t>
      </w:r>
      <w:r>
        <w:rPr>
          <w:rFonts w:ascii="Times New Roman" w:hAnsi="Times New Roman" w:cs="Times New Roman"/>
          <w:sz w:val="26"/>
          <w:szCs w:val="26"/>
        </w:rPr>
        <w:t xml:space="preserve"> The article reviews and analyzes research literature in recent years to specify the role of the female human resource to economic – social development and analyze some challenges which untrained female employee are facing in the digital era. The author supposes that, at present, female employees are facing three main challenges: inadequate knowledge and professional skills, unemployment risk and its impact on their children, family, personal life. Basing on a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nalyzing requirements for untrained female employees in the digital era, the article also suggests</w:t>
      </w:r>
      <w:r w:rsidR="007C3DBA">
        <w:rPr>
          <w:rFonts w:ascii="Times New Roman" w:hAnsi="Times New Roman" w:cs="Times New Roman"/>
          <w:sz w:val="26"/>
          <w:szCs w:val="26"/>
        </w:rPr>
        <w:t xml:space="preserve"> some solutions to contribute for the development of female human resource in the context of the 4</w:t>
      </w:r>
      <w:r w:rsidR="007C3DBA" w:rsidRPr="007C3DB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C3DBA">
        <w:rPr>
          <w:rFonts w:ascii="Times New Roman" w:hAnsi="Times New Roman" w:cs="Times New Roman"/>
          <w:sz w:val="26"/>
          <w:szCs w:val="26"/>
        </w:rPr>
        <w:t xml:space="preserve"> Industrial Revolution.</w:t>
      </w:r>
    </w:p>
    <w:p w:rsidR="007C3DBA" w:rsidRDefault="007C3DBA" w:rsidP="007361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592">
        <w:rPr>
          <w:rFonts w:ascii="Times New Roman" w:hAnsi="Times New Roman" w:cs="Times New Roman"/>
          <w:b/>
          <w:i/>
          <w:sz w:val="26"/>
          <w:szCs w:val="26"/>
        </w:rPr>
        <w:t>Keywords:</w:t>
      </w:r>
      <w:r>
        <w:rPr>
          <w:rFonts w:ascii="Times New Roman" w:hAnsi="Times New Roman" w:cs="Times New Roman"/>
          <w:sz w:val="26"/>
          <w:szCs w:val="26"/>
        </w:rPr>
        <w:t xml:space="preserve"> female human resource; training; challenges; requirements.</w:t>
      </w:r>
    </w:p>
    <w:p w:rsidR="00682596" w:rsidRDefault="00682596" w:rsidP="007361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1BF" w:rsidRDefault="007361BF" w:rsidP="001C15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15F0" w:rsidRPr="001C15F0" w:rsidRDefault="001C15F0" w:rsidP="001C15F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15F0" w:rsidRPr="001C15F0" w:rsidRDefault="001C15F0" w:rsidP="001C15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C15F0" w:rsidRPr="001C15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35" w:rsidRDefault="005B3135" w:rsidP="00E6103D">
      <w:pPr>
        <w:spacing w:after="0" w:line="240" w:lineRule="auto"/>
      </w:pPr>
      <w:r>
        <w:separator/>
      </w:r>
    </w:p>
  </w:endnote>
  <w:endnote w:type="continuationSeparator" w:id="0">
    <w:p w:rsidR="005B3135" w:rsidRDefault="005B3135" w:rsidP="00E6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3D" w:rsidRPr="00E6103D" w:rsidRDefault="00E6103D" w:rsidP="00E6103D">
    <w:pPr>
      <w:pStyle w:val="Footer"/>
      <w:ind w:lef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* </w:t>
    </w:r>
    <w:proofErr w:type="spellStart"/>
    <w:r w:rsidRPr="00E6103D">
      <w:rPr>
        <w:rFonts w:ascii="Times New Roman" w:hAnsi="Times New Roman" w:cs="Times New Roman"/>
      </w:rPr>
      <w:t>Học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viện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Hành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chính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Quốc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gia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khu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vực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Tây</w:t>
    </w:r>
    <w:proofErr w:type="spellEnd"/>
    <w:r w:rsidRPr="00E6103D">
      <w:rPr>
        <w:rFonts w:ascii="Times New Roman" w:hAnsi="Times New Roman" w:cs="Times New Roman"/>
      </w:rPr>
      <w:t xml:space="preserve"> </w:t>
    </w:r>
    <w:proofErr w:type="spellStart"/>
    <w:r w:rsidRPr="00E6103D">
      <w:rPr>
        <w:rFonts w:ascii="Times New Roman" w:hAnsi="Times New Roman" w:cs="Times New Roman"/>
      </w:rPr>
      <w:t>Nguyên</w:t>
    </w:r>
    <w:proofErr w:type="spellEnd"/>
  </w:p>
  <w:p w:rsidR="00E6103D" w:rsidRPr="00E6103D" w:rsidRDefault="00E6103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35" w:rsidRDefault="005B3135" w:rsidP="00E6103D">
      <w:pPr>
        <w:spacing w:after="0" w:line="240" w:lineRule="auto"/>
      </w:pPr>
      <w:r>
        <w:separator/>
      </w:r>
    </w:p>
  </w:footnote>
  <w:footnote w:type="continuationSeparator" w:id="0">
    <w:p w:rsidR="005B3135" w:rsidRDefault="005B3135" w:rsidP="00E6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ABF"/>
    <w:multiLevelType w:val="hybridMultilevel"/>
    <w:tmpl w:val="5BF40F7A"/>
    <w:lvl w:ilvl="0" w:tplc="BB4CF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F0"/>
    <w:rsid w:val="00004DF8"/>
    <w:rsid w:val="00113B80"/>
    <w:rsid w:val="001C15F0"/>
    <w:rsid w:val="005B3135"/>
    <w:rsid w:val="00682596"/>
    <w:rsid w:val="007361BF"/>
    <w:rsid w:val="00775EEB"/>
    <w:rsid w:val="007C3DBA"/>
    <w:rsid w:val="00B56105"/>
    <w:rsid w:val="00B63300"/>
    <w:rsid w:val="00E242B9"/>
    <w:rsid w:val="00E6103D"/>
    <w:rsid w:val="00F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3D"/>
  </w:style>
  <w:style w:type="paragraph" w:styleId="Footer">
    <w:name w:val="footer"/>
    <w:basedOn w:val="Normal"/>
    <w:link w:val="FooterChar"/>
    <w:uiPriority w:val="99"/>
    <w:unhideWhenUsed/>
    <w:rsid w:val="00E6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3D"/>
  </w:style>
  <w:style w:type="paragraph" w:styleId="BalloonText">
    <w:name w:val="Balloon Text"/>
    <w:basedOn w:val="Normal"/>
    <w:link w:val="BalloonTextChar"/>
    <w:uiPriority w:val="99"/>
    <w:semiHidden/>
    <w:unhideWhenUsed/>
    <w:rsid w:val="00E6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3D"/>
  </w:style>
  <w:style w:type="paragraph" w:styleId="Footer">
    <w:name w:val="footer"/>
    <w:basedOn w:val="Normal"/>
    <w:link w:val="FooterChar"/>
    <w:uiPriority w:val="99"/>
    <w:unhideWhenUsed/>
    <w:rsid w:val="00E61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3D"/>
  </w:style>
  <w:style w:type="paragraph" w:styleId="BalloonText">
    <w:name w:val="Balloon Text"/>
    <w:basedOn w:val="Normal"/>
    <w:link w:val="BalloonTextChar"/>
    <w:uiPriority w:val="99"/>
    <w:semiHidden/>
    <w:unhideWhenUsed/>
    <w:rsid w:val="00E6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2019-10-28T09:41:00Z</dcterms:created>
  <dcterms:modified xsi:type="dcterms:W3CDTF">2019-10-29T03:55:00Z</dcterms:modified>
</cp:coreProperties>
</file>